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5F" w:rsidRPr="000C40B6" w:rsidRDefault="008E555F" w:rsidP="008E555F">
      <w:pPr>
        <w:ind w:left="360"/>
        <w:rPr>
          <w:rFonts w:ascii="Arial" w:hAnsi="Arial" w:cs="Arial"/>
          <w:sz w:val="28"/>
          <w:szCs w:val="28"/>
        </w:rPr>
      </w:pPr>
    </w:p>
    <w:p w:rsidR="008E555F" w:rsidRPr="0026094A" w:rsidRDefault="008E555F" w:rsidP="0026094A">
      <w:pPr>
        <w:jc w:val="both"/>
        <w:textAlignment w:val="baseline"/>
        <w:rPr>
          <w:rFonts w:ascii="Arial" w:hAnsi="Arial" w:cs="Arial"/>
          <w:b/>
          <w:bCs/>
          <w:sz w:val="28"/>
          <w:szCs w:val="28"/>
          <w:u w:val="single"/>
        </w:rPr>
      </w:pPr>
      <w:r w:rsidRPr="0026094A">
        <w:rPr>
          <w:rFonts w:ascii="Arial" w:hAnsi="Arial" w:cs="Arial"/>
          <w:b/>
          <w:bCs/>
          <w:sz w:val="28"/>
          <w:szCs w:val="28"/>
          <w:u w:val="single"/>
        </w:rPr>
        <w:t xml:space="preserve">Statistical Profile of Children’s </w:t>
      </w:r>
      <w:r w:rsidR="000C40B6" w:rsidRPr="0026094A">
        <w:rPr>
          <w:rFonts w:ascii="Arial" w:hAnsi="Arial" w:cs="Arial"/>
          <w:b/>
          <w:bCs/>
          <w:sz w:val="28"/>
          <w:szCs w:val="28"/>
          <w:u w:val="single"/>
        </w:rPr>
        <w:t>Health in Northern Ireland 201</w:t>
      </w:r>
      <w:r w:rsidR="0026094A" w:rsidRPr="0026094A">
        <w:rPr>
          <w:rFonts w:ascii="Arial" w:hAnsi="Arial" w:cs="Arial"/>
          <w:b/>
          <w:bCs/>
          <w:sz w:val="28"/>
          <w:szCs w:val="28"/>
          <w:u w:val="single"/>
        </w:rPr>
        <w:t>8</w:t>
      </w:r>
      <w:r w:rsidRPr="0026094A">
        <w:rPr>
          <w:rFonts w:ascii="Arial" w:hAnsi="Arial" w:cs="Arial"/>
          <w:b/>
          <w:bCs/>
          <w:sz w:val="28"/>
          <w:szCs w:val="28"/>
          <w:u w:val="single"/>
        </w:rPr>
        <w:t>/1</w:t>
      </w:r>
      <w:r w:rsidR="0026094A" w:rsidRPr="0026094A">
        <w:rPr>
          <w:rFonts w:ascii="Arial" w:hAnsi="Arial" w:cs="Arial"/>
          <w:b/>
          <w:bCs/>
          <w:sz w:val="28"/>
          <w:szCs w:val="28"/>
          <w:u w:val="single"/>
        </w:rPr>
        <w:t>9</w:t>
      </w:r>
      <w:r w:rsidRPr="0026094A">
        <w:rPr>
          <w:rFonts w:ascii="Arial" w:hAnsi="Arial" w:cs="Arial"/>
          <w:b/>
          <w:bCs/>
          <w:sz w:val="28"/>
          <w:szCs w:val="28"/>
          <w:u w:val="single"/>
        </w:rPr>
        <w:t xml:space="preserve">  </w:t>
      </w:r>
    </w:p>
    <w:p w:rsidR="008E555F" w:rsidRPr="000C40B6" w:rsidRDefault="008E555F" w:rsidP="0026094A">
      <w:pPr>
        <w:ind w:left="360"/>
        <w:jc w:val="both"/>
        <w:textAlignment w:val="baseline"/>
        <w:rPr>
          <w:rFonts w:ascii="Arial" w:hAnsi="Arial" w:cs="Arial"/>
          <w:sz w:val="28"/>
          <w:szCs w:val="28"/>
        </w:rPr>
      </w:pPr>
    </w:p>
    <w:p w:rsidR="0026094A" w:rsidRDefault="000C40B6" w:rsidP="0026094A">
      <w:pPr>
        <w:jc w:val="both"/>
        <w:rPr>
          <w:rFonts w:ascii="Arial" w:hAnsi="Arial" w:cs="Arial"/>
          <w:sz w:val="28"/>
          <w:szCs w:val="28"/>
        </w:rPr>
      </w:pPr>
      <w:r w:rsidRPr="000C40B6">
        <w:rPr>
          <w:rFonts w:ascii="Arial" w:hAnsi="Arial" w:cs="Arial"/>
          <w:sz w:val="28"/>
          <w:szCs w:val="28"/>
        </w:rPr>
        <w:t>The Children’s Health in Northern Ireland 201</w:t>
      </w:r>
      <w:r w:rsidR="0026094A">
        <w:rPr>
          <w:rFonts w:ascii="Arial" w:hAnsi="Arial" w:cs="Arial"/>
          <w:sz w:val="28"/>
          <w:szCs w:val="28"/>
        </w:rPr>
        <w:t>8</w:t>
      </w:r>
      <w:r w:rsidRPr="000C40B6">
        <w:rPr>
          <w:rFonts w:ascii="Arial" w:hAnsi="Arial" w:cs="Arial"/>
          <w:sz w:val="28"/>
          <w:szCs w:val="28"/>
        </w:rPr>
        <w:t>/1</w:t>
      </w:r>
      <w:r w:rsidR="0026094A">
        <w:rPr>
          <w:rFonts w:ascii="Arial" w:hAnsi="Arial" w:cs="Arial"/>
          <w:sz w:val="28"/>
          <w:szCs w:val="28"/>
        </w:rPr>
        <w:t>9</w:t>
      </w:r>
      <w:r w:rsidRPr="000C40B6">
        <w:rPr>
          <w:rFonts w:ascii="Arial" w:hAnsi="Arial" w:cs="Arial"/>
          <w:sz w:val="28"/>
          <w:szCs w:val="28"/>
        </w:rPr>
        <w:t xml:space="preserve"> report breaks down indicators such as birth weight, maternal BMI, maternal smoking, breastfeeding status by various geographies and by deprivation status, as well as outlining why these aspects are so important to children’s health.  </w:t>
      </w:r>
    </w:p>
    <w:p w:rsidR="0026094A" w:rsidRDefault="0026094A" w:rsidP="0026094A">
      <w:pPr>
        <w:jc w:val="both"/>
        <w:rPr>
          <w:rFonts w:ascii="Arial" w:hAnsi="Arial" w:cs="Arial"/>
          <w:sz w:val="28"/>
          <w:szCs w:val="28"/>
        </w:rPr>
      </w:pPr>
    </w:p>
    <w:p w:rsidR="000C40B6" w:rsidRPr="000C40B6" w:rsidRDefault="000C40B6" w:rsidP="0026094A">
      <w:pPr>
        <w:jc w:val="both"/>
        <w:rPr>
          <w:rFonts w:ascii="Arial" w:hAnsi="Arial" w:cs="Arial"/>
          <w:sz w:val="28"/>
          <w:szCs w:val="28"/>
        </w:rPr>
      </w:pPr>
      <w:r w:rsidRPr="000C40B6">
        <w:rPr>
          <w:rFonts w:ascii="Arial" w:hAnsi="Arial" w:cs="Arial"/>
          <w:sz w:val="28"/>
          <w:szCs w:val="28"/>
        </w:rPr>
        <w:t>The report includes comparative data from other UK countries and the Republic of Ireland, where available.</w:t>
      </w:r>
    </w:p>
    <w:p w:rsidR="000C40B6" w:rsidRPr="000C40B6" w:rsidRDefault="000C40B6" w:rsidP="0026094A">
      <w:pPr>
        <w:ind w:left="360"/>
        <w:jc w:val="both"/>
        <w:textAlignment w:val="baseline"/>
        <w:rPr>
          <w:rFonts w:ascii="Arial" w:hAnsi="Arial" w:cs="Arial"/>
          <w:sz w:val="28"/>
          <w:szCs w:val="28"/>
        </w:rPr>
      </w:pPr>
    </w:p>
    <w:p w:rsidR="0026094A" w:rsidRDefault="0026094A" w:rsidP="0026094A">
      <w:pPr>
        <w:jc w:val="both"/>
        <w:textAlignment w:val="baseline"/>
        <w:rPr>
          <w:rFonts w:ascii="Arial" w:hAnsi="Arial" w:cs="Arial"/>
          <w:sz w:val="28"/>
          <w:szCs w:val="28"/>
        </w:rPr>
      </w:pPr>
      <w:r>
        <w:rPr>
          <w:rFonts w:ascii="Arial" w:hAnsi="Arial" w:cs="Arial"/>
          <w:sz w:val="28"/>
          <w:szCs w:val="28"/>
        </w:rPr>
        <w:t>Links:</w:t>
      </w:r>
    </w:p>
    <w:p w:rsidR="008E555F" w:rsidRPr="000C40B6" w:rsidRDefault="00AF4096" w:rsidP="0026094A">
      <w:pPr>
        <w:jc w:val="both"/>
        <w:textAlignment w:val="baseline"/>
        <w:rPr>
          <w:rFonts w:ascii="Arial" w:hAnsi="Arial" w:cs="Arial"/>
          <w:sz w:val="28"/>
          <w:szCs w:val="28"/>
        </w:rPr>
      </w:pPr>
      <w:hyperlink r:id="rId5" w:history="1">
        <w:r w:rsidR="008E555F" w:rsidRPr="00AF4096">
          <w:rPr>
            <w:rStyle w:val="Hyperlink"/>
            <w:rFonts w:ascii="Arial" w:hAnsi="Arial" w:cs="Arial"/>
            <w:sz w:val="28"/>
            <w:szCs w:val="28"/>
          </w:rPr>
          <w:t>Children’s Health in Northern Ireland, 201</w:t>
        </w:r>
        <w:r w:rsidR="0026094A" w:rsidRPr="00AF4096">
          <w:rPr>
            <w:rStyle w:val="Hyperlink"/>
            <w:rFonts w:ascii="Arial" w:hAnsi="Arial" w:cs="Arial"/>
            <w:sz w:val="28"/>
            <w:szCs w:val="28"/>
          </w:rPr>
          <w:t>8</w:t>
        </w:r>
        <w:r w:rsidR="008E555F" w:rsidRPr="00AF4096">
          <w:rPr>
            <w:rStyle w:val="Hyperlink"/>
            <w:rFonts w:ascii="Arial" w:hAnsi="Arial" w:cs="Arial"/>
            <w:sz w:val="28"/>
            <w:szCs w:val="28"/>
          </w:rPr>
          <w:t>/1</w:t>
        </w:r>
        <w:r w:rsidR="0026094A" w:rsidRPr="00AF4096">
          <w:rPr>
            <w:rStyle w:val="Hyperlink"/>
            <w:rFonts w:ascii="Arial" w:hAnsi="Arial" w:cs="Arial"/>
            <w:sz w:val="28"/>
            <w:szCs w:val="28"/>
          </w:rPr>
          <w:t>9</w:t>
        </w:r>
        <w:r w:rsidR="008E555F" w:rsidRPr="00AF4096">
          <w:rPr>
            <w:rStyle w:val="Hyperlink"/>
            <w:rFonts w:ascii="Arial" w:hAnsi="Arial" w:cs="Arial"/>
            <w:sz w:val="28"/>
            <w:szCs w:val="28"/>
          </w:rPr>
          <w:t xml:space="preserve"> – Report</w:t>
        </w:r>
      </w:hyperlink>
      <w:r w:rsidR="008E555F" w:rsidRPr="000C40B6">
        <w:rPr>
          <w:rFonts w:ascii="Arial" w:hAnsi="Arial" w:cs="Arial"/>
          <w:sz w:val="28"/>
          <w:szCs w:val="28"/>
        </w:rPr>
        <w:t>     </w:t>
      </w:r>
    </w:p>
    <w:p w:rsidR="00E23088" w:rsidRDefault="00AF4096" w:rsidP="0026094A">
      <w:pPr>
        <w:jc w:val="both"/>
        <w:textAlignment w:val="baseline"/>
        <w:rPr>
          <w:rFonts w:ascii="Arial" w:hAnsi="Arial" w:cs="Arial"/>
          <w:sz w:val="28"/>
          <w:szCs w:val="28"/>
        </w:rPr>
      </w:pPr>
      <w:hyperlink r:id="rId6" w:history="1">
        <w:r w:rsidR="008E555F" w:rsidRPr="00AF4096">
          <w:rPr>
            <w:rStyle w:val="Hyperlink"/>
            <w:rFonts w:ascii="Arial" w:hAnsi="Arial" w:cs="Arial"/>
            <w:sz w:val="28"/>
            <w:szCs w:val="28"/>
          </w:rPr>
          <w:t>Children’s Health in Northern Ireland, 201</w:t>
        </w:r>
        <w:r w:rsidR="0026094A" w:rsidRPr="00AF4096">
          <w:rPr>
            <w:rStyle w:val="Hyperlink"/>
            <w:rFonts w:ascii="Arial" w:hAnsi="Arial" w:cs="Arial"/>
            <w:sz w:val="28"/>
            <w:szCs w:val="28"/>
          </w:rPr>
          <w:t>8</w:t>
        </w:r>
        <w:r w:rsidR="008E555F" w:rsidRPr="00AF4096">
          <w:rPr>
            <w:rStyle w:val="Hyperlink"/>
            <w:rFonts w:ascii="Arial" w:hAnsi="Arial" w:cs="Arial"/>
            <w:sz w:val="28"/>
            <w:szCs w:val="28"/>
          </w:rPr>
          <w:t>/1</w:t>
        </w:r>
        <w:r w:rsidR="0026094A" w:rsidRPr="00AF4096">
          <w:rPr>
            <w:rStyle w:val="Hyperlink"/>
            <w:rFonts w:ascii="Arial" w:hAnsi="Arial" w:cs="Arial"/>
            <w:sz w:val="28"/>
            <w:szCs w:val="28"/>
          </w:rPr>
          <w:t>9</w:t>
        </w:r>
        <w:r w:rsidR="008E555F" w:rsidRPr="00AF4096">
          <w:rPr>
            <w:rStyle w:val="Hyperlink"/>
            <w:rFonts w:ascii="Arial" w:hAnsi="Arial" w:cs="Arial"/>
            <w:sz w:val="28"/>
            <w:szCs w:val="28"/>
          </w:rPr>
          <w:t xml:space="preserve"> – </w:t>
        </w:r>
        <w:r w:rsidR="0026094A" w:rsidRPr="00AF4096">
          <w:rPr>
            <w:rStyle w:val="Hyperlink"/>
            <w:rFonts w:ascii="Arial" w:hAnsi="Arial" w:cs="Arial"/>
            <w:sz w:val="28"/>
            <w:szCs w:val="28"/>
          </w:rPr>
          <w:t>Data tables</w:t>
        </w:r>
      </w:hyperlink>
      <w:r w:rsidR="008E555F" w:rsidRPr="000C40B6">
        <w:rPr>
          <w:rFonts w:ascii="Arial" w:hAnsi="Arial" w:cs="Arial"/>
          <w:sz w:val="28"/>
          <w:szCs w:val="28"/>
        </w:rPr>
        <w:t xml:space="preserve">    </w:t>
      </w:r>
    </w:p>
    <w:p w:rsidR="0026094A" w:rsidRPr="000C40B6" w:rsidRDefault="00AF4096" w:rsidP="0026094A">
      <w:pPr>
        <w:jc w:val="both"/>
        <w:textAlignment w:val="baseline"/>
        <w:rPr>
          <w:rFonts w:ascii="Arial" w:hAnsi="Arial" w:cs="Arial"/>
          <w:sz w:val="28"/>
          <w:szCs w:val="28"/>
        </w:rPr>
      </w:pPr>
      <w:hyperlink r:id="rId7" w:history="1">
        <w:r w:rsidR="0026094A" w:rsidRPr="00AF4096">
          <w:rPr>
            <w:rStyle w:val="Hyperlink"/>
            <w:rFonts w:ascii="Arial" w:hAnsi="Arial" w:cs="Arial"/>
            <w:sz w:val="28"/>
            <w:szCs w:val="28"/>
          </w:rPr>
          <w:t>Children’s Health in Northern Ireland, 2018/19 – Slide pack</w:t>
        </w:r>
      </w:hyperlink>
      <w:r w:rsidR="0026094A" w:rsidRPr="000C40B6">
        <w:rPr>
          <w:rFonts w:ascii="Arial" w:hAnsi="Arial" w:cs="Arial"/>
          <w:sz w:val="28"/>
          <w:szCs w:val="28"/>
        </w:rPr>
        <w:t xml:space="preserve">    </w:t>
      </w:r>
    </w:p>
    <w:p w:rsidR="0026094A" w:rsidRPr="000C40B6" w:rsidRDefault="0026094A" w:rsidP="0026094A">
      <w:pPr>
        <w:jc w:val="both"/>
        <w:textAlignment w:val="baseline"/>
        <w:rPr>
          <w:rFonts w:ascii="Arial" w:hAnsi="Arial" w:cs="Arial"/>
          <w:sz w:val="28"/>
          <w:szCs w:val="28"/>
        </w:rPr>
      </w:pPr>
      <w:bookmarkStart w:id="0" w:name="_GoBack"/>
      <w:bookmarkEnd w:id="0"/>
    </w:p>
    <w:sectPr w:rsidR="0026094A" w:rsidRPr="000C40B6" w:rsidSect="000C40B6">
      <w:pgSz w:w="11906" w:h="16838"/>
      <w:pgMar w:top="1134" w:right="964"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5F"/>
    <w:rsid w:val="000C40B6"/>
    <w:rsid w:val="0026094A"/>
    <w:rsid w:val="00290F76"/>
    <w:rsid w:val="004A7AFE"/>
    <w:rsid w:val="008E555F"/>
    <w:rsid w:val="00942226"/>
    <w:rsid w:val="00A91673"/>
    <w:rsid w:val="00AF4096"/>
    <w:rsid w:val="00C1603B"/>
    <w:rsid w:val="00E23088"/>
    <w:rsid w:val="00E51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6910">
      <w:bodyDiv w:val="1"/>
      <w:marLeft w:val="0"/>
      <w:marRight w:val="0"/>
      <w:marTop w:val="0"/>
      <w:marBottom w:val="0"/>
      <w:divBdr>
        <w:top w:val="none" w:sz="0" w:space="0" w:color="auto"/>
        <w:left w:val="none" w:sz="0" w:space="0" w:color="auto"/>
        <w:bottom w:val="none" w:sz="0" w:space="0" w:color="auto"/>
        <w:right w:val="none" w:sz="0" w:space="0" w:color="auto"/>
      </w:divBdr>
    </w:div>
    <w:div w:id="10154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health.hscni.net/sites/default/files/2019-12/RUAG%20Childrens%20Health%20in%20NI%20-%202018-19%20-%20PowerPoint%20Summary%20-%20FINAL%20-%20Dec%202019.p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ublichealth.hscni.net/sites/default/files/2019-12/RUAG%20Childrens%20Health%20in%20NI%20-%202018-19%20-%20Data%20Tables%20-%20Dec%202019.xlsx" TargetMode="External"/><Relationship Id="rId5" Type="http://schemas.openxmlformats.org/officeDocument/2006/relationships/hyperlink" Target="https://www.publichealth.hscni.net/sites/default/files/2019-12/RUAG%20Childrens%20Health%20in%20NI%20-%202018-19%20-%20Dec%20201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Sheridan</dc:creator>
  <cp:lastModifiedBy>Megan Perry</cp:lastModifiedBy>
  <cp:revision>2</cp:revision>
  <dcterms:created xsi:type="dcterms:W3CDTF">2019-12-13T10:18:00Z</dcterms:created>
  <dcterms:modified xsi:type="dcterms:W3CDTF">2019-12-13T10:18:00Z</dcterms:modified>
</cp:coreProperties>
</file>