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9" w:rsidRPr="009122F2" w:rsidRDefault="004C2BB4" w:rsidP="00D05259">
      <w:pPr>
        <w:pStyle w:val="Heading1"/>
        <w:spacing w:after="0"/>
      </w:pPr>
      <w:bookmarkStart w:id="0" w:name="_GoBack"/>
      <w:bookmarkEnd w:id="0"/>
      <w:r w:rsidRPr="009122F2">
        <w:t>COVID-19 vaccination</w:t>
      </w:r>
    </w:p>
    <w:p w:rsidR="004C2BB4" w:rsidRPr="009122F2" w:rsidRDefault="004C2BB4" w:rsidP="00D05259">
      <w:pPr>
        <w:pStyle w:val="Heading2"/>
        <w:spacing w:after="0"/>
      </w:pPr>
      <w:r w:rsidRPr="009122F2">
        <w:t>A guide for adults</w:t>
      </w:r>
    </w:p>
    <w:p w:rsidR="004C2BB4" w:rsidRDefault="004C2BB4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leaflet explains about the COVID-19 vaccine and who is eligible.</w:t>
      </w:r>
    </w:p>
    <w:p w:rsidR="009E3DB8" w:rsidRDefault="009E3DB8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C2BB4" w:rsidRPr="009122F2" w:rsidRDefault="004C2BB4" w:rsidP="00D05259">
      <w:pPr>
        <w:pStyle w:val="Heading2"/>
        <w:spacing w:after="0"/>
      </w:pPr>
      <w:r w:rsidRPr="009122F2">
        <w:t>Contents</w:t>
      </w:r>
    </w:p>
    <w:p w:rsidR="004C2BB4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What is COVID-19 or coronavirus?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About the types of vaccine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Who should have the COVID-19 vaccine?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Am I at increased risk from COVID-10 infection?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Who cannot have the vaccine?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Will the vaccine protect me?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Will the vaccine have side effects?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 xml:space="preserve">I have had my flu </w:t>
      </w:r>
      <w:proofErr w:type="gramStart"/>
      <w:r w:rsidRPr="00DE0CBB">
        <w:rPr>
          <w:rFonts w:ascii="Arial" w:hAnsi="Arial" w:cs="Arial"/>
          <w:sz w:val="28"/>
          <w:szCs w:val="28"/>
        </w:rPr>
        <w:t>vaccine,</w:t>
      </w:r>
      <w:proofErr w:type="gramEnd"/>
      <w:r w:rsidRPr="00DE0CBB">
        <w:rPr>
          <w:rFonts w:ascii="Arial" w:hAnsi="Arial" w:cs="Arial"/>
          <w:sz w:val="28"/>
          <w:szCs w:val="28"/>
        </w:rPr>
        <w:t xml:space="preserve"> do I need the COVID-19 vaccine as well?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Can I catch COVID-19 from the vaccine?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What do I do next?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What should I do if I am not well when it is my next vaccine appointment?</w:t>
      </w:r>
    </w:p>
    <w:p w:rsidR="009E3DB8" w:rsidRPr="00DE0CBB" w:rsidRDefault="009E3DB8" w:rsidP="00D05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Can I give COVID-19 to anyone, after I have had the vaccine?</w:t>
      </w:r>
    </w:p>
    <w:p w:rsidR="009E3DB8" w:rsidRDefault="009E3DB8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E3DB8" w:rsidRPr="009122F2" w:rsidRDefault="009E3DB8" w:rsidP="00D05259">
      <w:pPr>
        <w:pStyle w:val="Heading2"/>
        <w:spacing w:after="0"/>
      </w:pPr>
      <w:r w:rsidRPr="009122F2">
        <w:lastRenderedPageBreak/>
        <w:t>What is COVID-19 or coronavirus?</w:t>
      </w:r>
    </w:p>
    <w:p w:rsidR="009E3DB8" w:rsidRDefault="009E3DB8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DB8">
        <w:rPr>
          <w:rFonts w:ascii="Arial" w:hAnsi="Arial" w:cs="Arial"/>
          <w:sz w:val="28"/>
          <w:szCs w:val="28"/>
        </w:rPr>
        <w:t>COVID-19 is caused by a new coronavirus,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known as SARS-CoV-2. It was first identified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in late 2019. It is very infectious and can lead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to severe respiratory disease.</w:t>
      </w:r>
    </w:p>
    <w:p w:rsidR="00D05259" w:rsidRPr="009E3DB8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3DB8" w:rsidRDefault="009E3DB8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DB8">
        <w:rPr>
          <w:rFonts w:ascii="Arial" w:hAnsi="Arial" w:cs="Arial"/>
          <w:sz w:val="28"/>
          <w:szCs w:val="28"/>
        </w:rPr>
        <w:t>Many people who are infected may not have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any symptoms or only have mild symptoms.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These commonly start with cough, fever,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headache and loss of taste or smell.</w:t>
      </w:r>
    </w:p>
    <w:p w:rsidR="00D05259" w:rsidRPr="009E3DB8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3DB8" w:rsidRDefault="009E3DB8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DB8">
        <w:rPr>
          <w:rFonts w:ascii="Arial" w:hAnsi="Arial" w:cs="Arial"/>
          <w:sz w:val="28"/>
          <w:szCs w:val="28"/>
        </w:rPr>
        <w:t xml:space="preserve">Some people will feel very </w:t>
      </w:r>
      <w:proofErr w:type="gramStart"/>
      <w:r w:rsidRPr="009E3DB8">
        <w:rPr>
          <w:rFonts w:ascii="Arial" w:hAnsi="Arial" w:cs="Arial"/>
          <w:sz w:val="28"/>
          <w:szCs w:val="28"/>
        </w:rPr>
        <w:t>tired,</w:t>
      </w:r>
      <w:proofErr w:type="gramEnd"/>
      <w:r w:rsidRPr="009E3DB8">
        <w:rPr>
          <w:rFonts w:ascii="Arial" w:hAnsi="Arial" w:cs="Arial"/>
          <w:sz w:val="28"/>
          <w:szCs w:val="28"/>
        </w:rPr>
        <w:t xml:space="preserve"> have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aching muscles, sore throat, diarrhoea and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vomiting, fever and confusion. A small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number of people then go on to have severe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disease which may require hospitalisation or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admission to intensive care.</w:t>
      </w:r>
    </w:p>
    <w:p w:rsidR="00D05259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3DB8" w:rsidRDefault="009E3DB8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DB8">
        <w:rPr>
          <w:rFonts w:ascii="Arial" w:hAnsi="Arial" w:cs="Arial"/>
          <w:sz w:val="28"/>
          <w:szCs w:val="28"/>
        </w:rPr>
        <w:t>Overall fewer than 1 in 100 people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who are infected will die from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COVID-19, but in those over 75 years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 xml:space="preserve">of age this </w:t>
      </w:r>
      <w:proofErr w:type="gramStart"/>
      <w:r w:rsidRPr="009E3DB8">
        <w:rPr>
          <w:rFonts w:ascii="Arial" w:hAnsi="Arial" w:cs="Arial"/>
          <w:sz w:val="28"/>
          <w:szCs w:val="28"/>
        </w:rPr>
        <w:t>rises</w:t>
      </w:r>
      <w:proofErr w:type="gramEnd"/>
      <w:r w:rsidRPr="009E3DB8">
        <w:rPr>
          <w:rFonts w:ascii="Arial" w:hAnsi="Arial" w:cs="Arial"/>
          <w:sz w:val="28"/>
          <w:szCs w:val="28"/>
        </w:rPr>
        <w:t xml:space="preserve"> to 1 in 10.</w:t>
      </w:r>
    </w:p>
    <w:p w:rsidR="00D05259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3DB8" w:rsidRDefault="009E3DB8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3DB8">
        <w:rPr>
          <w:rFonts w:ascii="Arial" w:hAnsi="Arial" w:cs="Arial"/>
          <w:sz w:val="28"/>
          <w:szCs w:val="28"/>
        </w:rPr>
        <w:t>There is no cure for COVID-19 although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some newly tested treatments do help</w:t>
      </w:r>
      <w:r>
        <w:rPr>
          <w:rFonts w:ascii="Arial" w:hAnsi="Arial" w:cs="Arial"/>
          <w:sz w:val="28"/>
          <w:szCs w:val="28"/>
        </w:rPr>
        <w:t xml:space="preserve"> </w:t>
      </w:r>
      <w:r w:rsidRPr="009E3DB8">
        <w:rPr>
          <w:rFonts w:ascii="Arial" w:hAnsi="Arial" w:cs="Arial"/>
          <w:sz w:val="28"/>
          <w:szCs w:val="28"/>
        </w:rPr>
        <w:t>to reduce the risk of complications.</w:t>
      </w:r>
    </w:p>
    <w:p w:rsidR="001214AD" w:rsidRDefault="001214AD" w:rsidP="00D05259">
      <w:pPr>
        <w:pStyle w:val="Heading2"/>
        <w:spacing w:after="0"/>
        <w:rPr>
          <w:rFonts w:cs="Arial"/>
          <w:sz w:val="28"/>
          <w:szCs w:val="28"/>
        </w:rPr>
      </w:pPr>
    </w:p>
    <w:p w:rsidR="001214AD" w:rsidRPr="009122F2" w:rsidRDefault="001214AD" w:rsidP="00D05259">
      <w:pPr>
        <w:pStyle w:val="Heading2"/>
        <w:spacing w:after="0"/>
      </w:pPr>
      <w:r w:rsidRPr="009122F2">
        <w:t>About the types of vaccine</w:t>
      </w:r>
    </w:p>
    <w:p w:rsidR="001214AD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In Northern Ireland, there are three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types of COVID-19 vaccine currently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approved.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Other types of vaccine are expected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to be approved during 2021.</w:t>
      </w:r>
    </w:p>
    <w:p w:rsidR="001214AD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4AD" w:rsidRPr="009122F2" w:rsidRDefault="001214AD" w:rsidP="00D05259">
      <w:pPr>
        <w:pStyle w:val="Heading2"/>
        <w:spacing w:after="0"/>
      </w:pPr>
      <w:r w:rsidRPr="009122F2">
        <w:t>Who should have the COVID-19 vaccine?</w:t>
      </w:r>
    </w:p>
    <w:p w:rsidR="001214AD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The Joint Committee on Vaccination and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Immunisation (JCVI), an independent expert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group, has recommended that these vaccines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are offered first to those at highest risk of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catching the infection and of suffering serious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complications if they catch the infection.</w:t>
      </w:r>
    </w:p>
    <w:p w:rsidR="00D05259" w:rsidRPr="001214AD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4AD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This includes older adults, frontline health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 xml:space="preserve">and social care </w:t>
      </w:r>
      <w:proofErr w:type="gramStart"/>
      <w:r w:rsidRPr="001214AD">
        <w:rPr>
          <w:rFonts w:ascii="Arial" w:hAnsi="Arial" w:cs="Arial"/>
          <w:sz w:val="28"/>
          <w:szCs w:val="28"/>
        </w:rPr>
        <w:t>workers,</w:t>
      </w:r>
      <w:proofErr w:type="gramEnd"/>
      <w:r w:rsidRPr="001214AD">
        <w:rPr>
          <w:rFonts w:ascii="Arial" w:hAnsi="Arial" w:cs="Arial"/>
          <w:sz w:val="28"/>
          <w:szCs w:val="28"/>
        </w:rPr>
        <w:t xml:space="preserve"> care home residents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and staff, and those with certain health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conditions. When more vaccine becomes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available, the vaccines will be offered to other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people at risk as soon as possible.</w:t>
      </w:r>
    </w:p>
    <w:p w:rsidR="009122F2" w:rsidRDefault="009122F2" w:rsidP="00D05259">
      <w:pPr>
        <w:pStyle w:val="Heading2"/>
        <w:spacing w:after="0"/>
      </w:pPr>
    </w:p>
    <w:p w:rsidR="001214AD" w:rsidRPr="009122F2" w:rsidRDefault="001214AD" w:rsidP="00D05259">
      <w:pPr>
        <w:pStyle w:val="Heading2"/>
        <w:spacing w:after="0"/>
      </w:pPr>
      <w:r w:rsidRPr="009122F2">
        <w:t>Am I at increased risk from COVID-19 infection?</w:t>
      </w:r>
    </w:p>
    <w:p w:rsidR="00D05259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Coronavirus can affect anyone. If you are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an older adult and have a long-term health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condition, COVID-19 can be very serious and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in some cases fatal.</w:t>
      </w:r>
    </w:p>
    <w:p w:rsidR="00D05259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4AD" w:rsidRPr="009122F2" w:rsidRDefault="001214AD" w:rsidP="00026203">
      <w:pPr>
        <w:pStyle w:val="Heading3"/>
        <w:spacing w:after="0"/>
      </w:pPr>
      <w:r w:rsidRPr="009122F2">
        <w:lastRenderedPageBreak/>
        <w:t>You should have the COVID-19 vaccine if you are:</w:t>
      </w:r>
    </w:p>
    <w:p w:rsidR="001214AD" w:rsidRPr="001214AD" w:rsidRDefault="001214AD" w:rsidP="00D052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an adult living or working in a care home for the elderly</w:t>
      </w:r>
    </w:p>
    <w:p w:rsidR="001214AD" w:rsidRPr="001214AD" w:rsidRDefault="001214AD" w:rsidP="00D052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frontline health and social care worker</w:t>
      </w:r>
    </w:p>
    <w:p w:rsidR="001214AD" w:rsidRPr="001214AD" w:rsidRDefault="001214AD" w:rsidP="00D052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clinically extremely vulnerable (shielding)</w:t>
      </w:r>
    </w:p>
    <w:p w:rsidR="001214AD" w:rsidRPr="001214AD" w:rsidRDefault="001214AD" w:rsidP="00D05259">
      <w:pPr>
        <w:pStyle w:val="ListParagraph"/>
        <w:numPr>
          <w:ilvl w:val="0"/>
          <w:numId w:val="1"/>
        </w:numPr>
        <w:tabs>
          <w:tab w:val="left" w:pos="480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1214AD">
        <w:rPr>
          <w:rFonts w:ascii="Arial" w:hAnsi="Arial" w:cs="Arial"/>
          <w:sz w:val="28"/>
          <w:szCs w:val="28"/>
        </w:rPr>
        <w:t>carer</w:t>
      </w:r>
      <w:proofErr w:type="spellEnd"/>
      <w:r w:rsidRPr="001214AD">
        <w:rPr>
          <w:rFonts w:ascii="Arial" w:hAnsi="Arial" w:cs="Arial"/>
          <w:sz w:val="28"/>
          <w:szCs w:val="28"/>
        </w:rPr>
        <w:t xml:space="preserve"> working in domiciliary care looking after older adults</w:t>
      </w:r>
    </w:p>
    <w:p w:rsidR="001214AD" w:rsidRPr="001214AD" w:rsidRDefault="001214AD" w:rsidP="00D052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aged 65 years and over</w:t>
      </w:r>
    </w:p>
    <w:p w:rsidR="001214AD" w:rsidRDefault="001214AD" w:rsidP="00D052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 xml:space="preserve">a younger adult with a long-term clinical condition (see </w:t>
      </w:r>
      <w:r>
        <w:rPr>
          <w:rFonts w:ascii="Arial" w:hAnsi="Arial" w:cs="Arial"/>
          <w:sz w:val="28"/>
          <w:szCs w:val="28"/>
        </w:rPr>
        <w:t>below</w:t>
      </w:r>
      <w:r w:rsidRPr="001214AD">
        <w:rPr>
          <w:rFonts w:ascii="Arial" w:hAnsi="Arial" w:cs="Arial"/>
          <w:sz w:val="28"/>
          <w:szCs w:val="28"/>
        </w:rPr>
        <w:t>)</w:t>
      </w:r>
    </w:p>
    <w:p w:rsidR="001214AD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4AD" w:rsidRPr="009122F2" w:rsidRDefault="001214AD" w:rsidP="00D05259">
      <w:pPr>
        <w:pStyle w:val="Heading3"/>
        <w:spacing w:after="0"/>
      </w:pPr>
      <w:r w:rsidRPr="009122F2">
        <w:t>The vaccine will also be offered to adults with conditions such as: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blood cancer (such as leukaemia, lymphoma or myeloma)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diabetes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dementia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heart problem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chest complaint or breathing difficulties, including bronchitis, emphysema or severe asthma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kidney disease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liver disease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lowered immunity due to disease or treatment (such as HIV infection, steroid medication, chemotherapy or radiotherapy)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rheumatoid arthritis, lupus or psoriasis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having had an organ transplant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having had a stroke or a transient ischaemic attack (TIA)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neurological or muscle wasting condition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 severe or profound learning disability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 xml:space="preserve">a problem with your spleen, </w:t>
      </w:r>
      <w:proofErr w:type="spellStart"/>
      <w:r w:rsidRPr="001214AD">
        <w:rPr>
          <w:rFonts w:ascii="Arial" w:hAnsi="Arial" w:cs="Arial"/>
          <w:sz w:val="28"/>
          <w:szCs w:val="28"/>
        </w:rPr>
        <w:t>eg</w:t>
      </w:r>
      <w:proofErr w:type="spellEnd"/>
      <w:r w:rsidRPr="001214AD">
        <w:rPr>
          <w:rFonts w:ascii="Arial" w:hAnsi="Arial" w:cs="Arial"/>
          <w:sz w:val="28"/>
          <w:szCs w:val="28"/>
        </w:rPr>
        <w:t xml:space="preserve"> sickle cell disease, or having had your spleen removed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being seriously overweight (BMI of 40 and above)</w:t>
      </w:r>
    </w:p>
    <w:p w:rsidR="001214AD" w:rsidRPr="001214AD" w:rsidRDefault="001214AD" w:rsidP="00D052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214AD">
        <w:rPr>
          <w:rFonts w:ascii="Arial" w:hAnsi="Arial" w:cs="Arial"/>
          <w:sz w:val="28"/>
          <w:szCs w:val="28"/>
        </w:rPr>
        <w:t>severe</w:t>
      </w:r>
      <w:proofErr w:type="gramEnd"/>
      <w:r w:rsidRPr="001214AD">
        <w:rPr>
          <w:rFonts w:ascii="Arial" w:hAnsi="Arial" w:cs="Arial"/>
          <w:sz w:val="28"/>
          <w:szCs w:val="28"/>
        </w:rPr>
        <w:t xml:space="preserve"> mental illness.</w:t>
      </w:r>
    </w:p>
    <w:p w:rsidR="00D05259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4AD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14AD">
        <w:rPr>
          <w:rFonts w:ascii="Arial" w:hAnsi="Arial" w:cs="Arial"/>
          <w:sz w:val="28"/>
          <w:szCs w:val="28"/>
        </w:rPr>
        <w:t>All people who are in the clinically extremely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vulnerable (shielding) group will be eligible for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a COVID-19 vaccine. Whether you are offered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the vaccine may depend on the severity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of your condition. Your GP can advise on</w:t>
      </w:r>
      <w:r>
        <w:rPr>
          <w:rFonts w:ascii="Arial" w:hAnsi="Arial" w:cs="Arial"/>
          <w:sz w:val="28"/>
          <w:szCs w:val="28"/>
        </w:rPr>
        <w:t xml:space="preserve"> </w:t>
      </w:r>
      <w:r w:rsidRPr="001214AD">
        <w:rPr>
          <w:rFonts w:ascii="Arial" w:hAnsi="Arial" w:cs="Arial"/>
          <w:sz w:val="28"/>
          <w:szCs w:val="28"/>
        </w:rPr>
        <w:t>whether you are eligible.</w:t>
      </w:r>
    </w:p>
    <w:p w:rsidR="001214AD" w:rsidRDefault="001214AD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4AD" w:rsidRPr="009122F2" w:rsidRDefault="001214AD" w:rsidP="00D05259">
      <w:pPr>
        <w:pStyle w:val="Heading2"/>
        <w:spacing w:after="0"/>
      </w:pPr>
      <w:r w:rsidRPr="009122F2">
        <w:t>Who cannot have the vaccine?</w:t>
      </w:r>
    </w:p>
    <w:p w:rsidR="00146690" w:rsidRDefault="00146690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The vaccines do not contain living organisms,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and so are safe for people with disorders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of the immune system. These people may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not respond so well to the vaccine. A very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small number of people who are at risk of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lastRenderedPageBreak/>
        <w:t>COVID-19 cannot have the vaccine – this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includes people who have severe allergies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to a component in the vaccine.</w:t>
      </w:r>
    </w:p>
    <w:p w:rsidR="00D05259" w:rsidRPr="00146690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4AD" w:rsidRDefault="00146690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Women of childbearing age, those who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are pregnant, planning a pregnancy or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breastfeeding should read the detailed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information on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A33E9A">
          <w:rPr>
            <w:rStyle w:val="Hyperlink"/>
            <w:rFonts w:ascii="Arial" w:hAnsi="Arial" w:cs="Arial"/>
            <w:sz w:val="28"/>
            <w:szCs w:val="28"/>
          </w:rPr>
          <w:t>www.nidirect.gov.uk/covid-vaccine</w:t>
        </w:r>
      </w:hyperlink>
    </w:p>
    <w:p w:rsidR="00146690" w:rsidRDefault="00146690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Pr="009122F2" w:rsidRDefault="00146690" w:rsidP="00D05259">
      <w:pPr>
        <w:pStyle w:val="Heading2"/>
        <w:spacing w:after="0"/>
      </w:pPr>
      <w:r w:rsidRPr="009122F2">
        <w:t>Will the vaccine protect me?</w:t>
      </w:r>
    </w:p>
    <w:p w:rsidR="00146690" w:rsidRDefault="00146690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The COVID-19 vaccination will reduce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the chance of you suffering from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COVID-19 disease. It may take a few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weeks for your body to build up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protection from the vaccine.</w:t>
      </w:r>
    </w:p>
    <w:p w:rsidR="00D05259" w:rsidRPr="00146690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Default="00146690" w:rsidP="00D052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The vaccine has been shown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to be effective and no safety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concerns were seen in studies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of more than 20,000 people.</w:t>
      </w:r>
    </w:p>
    <w:p w:rsidR="00D05259" w:rsidRPr="00146690" w:rsidRDefault="00D05259" w:rsidP="00D052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Like all medicines, no vaccine</w:t>
      </w:r>
      <w:r>
        <w:rPr>
          <w:rFonts w:ascii="Arial" w:hAnsi="Arial" w:cs="Arial"/>
          <w:sz w:val="28"/>
          <w:szCs w:val="28"/>
        </w:rPr>
        <w:t xml:space="preserve"> is completely effective – </w:t>
      </w:r>
      <w:r w:rsidRPr="00146690">
        <w:rPr>
          <w:rFonts w:ascii="Arial" w:hAnsi="Arial" w:cs="Arial"/>
          <w:sz w:val="28"/>
          <w:szCs w:val="28"/>
        </w:rPr>
        <w:t>some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people may still get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COVID-19 despite having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a vaccination, but this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should be less severe.</w:t>
      </w: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Pr="009122F2" w:rsidRDefault="00146690" w:rsidP="00D05259">
      <w:pPr>
        <w:pStyle w:val="Heading2"/>
        <w:spacing w:after="0"/>
      </w:pPr>
      <w:r w:rsidRPr="009122F2">
        <w:t>Will the vaccine have side effects?</w:t>
      </w: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Like all medicines, vaccines can cause side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effects. Most of these are mild and short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term,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and not everyone gets them. Even if you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do have symptoms after the first dose, you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still need to have the second dose. Although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you should get good protection from the first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dose, having the second dose will give you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the best protection against the virus.</w:t>
      </w:r>
    </w:p>
    <w:p w:rsidR="00D05259" w:rsidRPr="00146690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Pr="009122F2" w:rsidRDefault="00146690" w:rsidP="00D05259">
      <w:pPr>
        <w:pStyle w:val="Heading3"/>
        <w:spacing w:after="0"/>
      </w:pPr>
      <w:r w:rsidRPr="009122F2">
        <w:t>Very common side effects include:</w:t>
      </w:r>
    </w:p>
    <w:p w:rsidR="00146690" w:rsidRPr="00146690" w:rsidRDefault="00146690" w:rsidP="00D05259">
      <w:pPr>
        <w:pStyle w:val="ListParagraph"/>
        <w:numPr>
          <w:ilvl w:val="0"/>
          <w:numId w:val="3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46690">
        <w:rPr>
          <w:rFonts w:ascii="Arial" w:hAnsi="Arial" w:cs="Arial"/>
          <w:sz w:val="28"/>
          <w:szCs w:val="28"/>
        </w:rPr>
        <w:t>having</w:t>
      </w:r>
      <w:proofErr w:type="gramEnd"/>
      <w:r w:rsidRPr="00146690">
        <w:rPr>
          <w:rFonts w:ascii="Arial" w:hAnsi="Arial" w:cs="Arial"/>
          <w:sz w:val="28"/>
          <w:szCs w:val="28"/>
        </w:rPr>
        <w:t xml:space="preserve"> a painful, heavy feeling and tenderness in the arm where you had your injection. This tends to be worst around 1-2 days after the vaccine</w:t>
      </w:r>
    </w:p>
    <w:p w:rsidR="00146690" w:rsidRPr="00146690" w:rsidRDefault="00146690" w:rsidP="00D05259">
      <w:pPr>
        <w:pStyle w:val="ListParagraph"/>
        <w:numPr>
          <w:ilvl w:val="0"/>
          <w:numId w:val="3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feeling tired</w:t>
      </w:r>
    </w:p>
    <w:p w:rsidR="00146690" w:rsidRPr="00146690" w:rsidRDefault="00146690" w:rsidP="00D05259">
      <w:pPr>
        <w:pStyle w:val="ListParagraph"/>
        <w:numPr>
          <w:ilvl w:val="0"/>
          <w:numId w:val="3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headache</w:t>
      </w:r>
    </w:p>
    <w:p w:rsidR="00146690" w:rsidRPr="00146690" w:rsidRDefault="00146690" w:rsidP="00D05259">
      <w:pPr>
        <w:pStyle w:val="ListParagraph"/>
        <w:numPr>
          <w:ilvl w:val="0"/>
          <w:numId w:val="3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general aches, or mild flu like symptoms</w:t>
      </w:r>
    </w:p>
    <w:p w:rsidR="00D05259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Although feeling feverish is not uncommon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for two to three days, a high temperature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is unusual and may indicate you have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COVID-19 or another infection. You can rest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and take the normal dose of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paracetamol (follow the advice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in the packaging) to help you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feel better.</w:t>
      </w:r>
    </w:p>
    <w:p w:rsidR="00D05259" w:rsidRPr="00146690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Symptoms following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vaccination normally last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less than a week. If your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symptoms seem to get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worse or if you are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concerned, call NHS 111.</w:t>
      </w: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lastRenderedPageBreak/>
        <w:t>If you do seek advice from a doctor or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nurse, make sure you tell them about your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vaccination (show them the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record card if possible) so that they can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assess you properly.</w:t>
      </w:r>
    </w:p>
    <w:p w:rsidR="00D05259" w:rsidRPr="00146690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You can also report suspected side effects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to vaccines and medicines through the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Yellow Card scheme. See page 11.</w:t>
      </w:r>
    </w:p>
    <w:p w:rsidR="00D05259" w:rsidRPr="00146690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If you are currently in the clinically extremely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vulnerable group, please continue to follow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the government guidance.</w:t>
      </w: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46690" w:rsidRPr="009122F2" w:rsidRDefault="00146690" w:rsidP="00D05259">
      <w:pPr>
        <w:pStyle w:val="Heading2"/>
        <w:spacing w:after="0"/>
      </w:pPr>
      <w:r w:rsidRPr="009122F2">
        <w:t xml:space="preserve">I have had my flu </w:t>
      </w:r>
      <w:proofErr w:type="gramStart"/>
      <w:r w:rsidRPr="009122F2">
        <w:t>vaccine,</w:t>
      </w:r>
      <w:proofErr w:type="gramEnd"/>
      <w:r w:rsidRPr="009122F2">
        <w:t xml:space="preserve"> do I need the COVID-19 vaccine as well?</w:t>
      </w:r>
    </w:p>
    <w:p w:rsidR="00146690" w:rsidRDefault="0014669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46690">
        <w:rPr>
          <w:rFonts w:ascii="Arial" w:hAnsi="Arial" w:cs="Arial"/>
          <w:sz w:val="28"/>
          <w:szCs w:val="28"/>
        </w:rPr>
        <w:t>The flu vaccine does not protect you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from COVID-19. As you are eligible for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both vaccines you should have them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both, but normally separated by at</w:t>
      </w:r>
      <w:r>
        <w:rPr>
          <w:rFonts w:ascii="Arial" w:hAnsi="Arial" w:cs="Arial"/>
          <w:sz w:val="28"/>
          <w:szCs w:val="28"/>
        </w:rPr>
        <w:t xml:space="preserve"> </w:t>
      </w:r>
      <w:r w:rsidRPr="00146690">
        <w:rPr>
          <w:rFonts w:ascii="Arial" w:hAnsi="Arial" w:cs="Arial"/>
          <w:sz w:val="28"/>
          <w:szCs w:val="28"/>
        </w:rPr>
        <w:t>least a week.</w:t>
      </w:r>
    </w:p>
    <w:p w:rsidR="004153AF" w:rsidRDefault="004153AF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153AF" w:rsidRPr="009122F2" w:rsidRDefault="004153AF" w:rsidP="00D05259">
      <w:pPr>
        <w:pStyle w:val="Heading2"/>
        <w:spacing w:after="0"/>
      </w:pPr>
      <w:r w:rsidRPr="009122F2">
        <w:t>Can I catch COVID-19 from the vaccine?</w:t>
      </w:r>
    </w:p>
    <w:p w:rsidR="004153AF" w:rsidRDefault="004153AF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53AF">
        <w:rPr>
          <w:rFonts w:ascii="Arial" w:hAnsi="Arial" w:cs="Arial"/>
          <w:sz w:val="28"/>
          <w:szCs w:val="28"/>
        </w:rPr>
        <w:t>You cannot catch COVID-19 from the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>vaccine but it is possible to have caught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>COVID-19 and not realise you have the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>symptoms until after your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>appointment.</w:t>
      </w:r>
    </w:p>
    <w:p w:rsidR="00D05259" w:rsidRPr="004153AF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153AF" w:rsidRPr="004153AF" w:rsidRDefault="004153AF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53AF">
        <w:rPr>
          <w:rFonts w:ascii="Arial" w:hAnsi="Arial" w:cs="Arial"/>
          <w:sz w:val="28"/>
          <w:szCs w:val="28"/>
        </w:rPr>
        <w:t>The most important symptoms of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>COVID-19 are recent onset of any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>of the following:</w:t>
      </w:r>
    </w:p>
    <w:p w:rsidR="004153AF" w:rsidRPr="004153AF" w:rsidRDefault="004153AF" w:rsidP="00D05259">
      <w:pPr>
        <w:pStyle w:val="ListParagraph"/>
        <w:numPr>
          <w:ilvl w:val="0"/>
          <w:numId w:val="4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53AF">
        <w:rPr>
          <w:rFonts w:ascii="Arial" w:hAnsi="Arial" w:cs="Arial"/>
          <w:sz w:val="28"/>
          <w:szCs w:val="28"/>
        </w:rPr>
        <w:t>a new continuous cough</w:t>
      </w:r>
    </w:p>
    <w:p w:rsidR="004153AF" w:rsidRPr="004153AF" w:rsidRDefault="004153AF" w:rsidP="00D05259">
      <w:pPr>
        <w:pStyle w:val="ListParagraph"/>
        <w:numPr>
          <w:ilvl w:val="0"/>
          <w:numId w:val="4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53AF">
        <w:rPr>
          <w:rFonts w:ascii="Arial" w:hAnsi="Arial" w:cs="Arial"/>
          <w:sz w:val="28"/>
          <w:szCs w:val="28"/>
        </w:rPr>
        <w:t>a high temperature</w:t>
      </w:r>
    </w:p>
    <w:p w:rsidR="004153AF" w:rsidRPr="004153AF" w:rsidRDefault="004153AF" w:rsidP="00D05259">
      <w:pPr>
        <w:pStyle w:val="ListParagraph"/>
        <w:numPr>
          <w:ilvl w:val="0"/>
          <w:numId w:val="4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53AF">
        <w:rPr>
          <w:rFonts w:ascii="Arial" w:hAnsi="Arial" w:cs="Arial"/>
          <w:sz w:val="28"/>
          <w:szCs w:val="28"/>
        </w:rPr>
        <w:t>a loss of, or change in your normal sense of taste or smell</w:t>
      </w:r>
    </w:p>
    <w:p w:rsidR="00D05259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153AF" w:rsidRPr="004153AF" w:rsidRDefault="004153AF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53AF">
        <w:rPr>
          <w:rFonts w:ascii="Arial" w:hAnsi="Arial" w:cs="Arial"/>
          <w:sz w:val="28"/>
          <w:szCs w:val="28"/>
        </w:rPr>
        <w:t>If you have the symptoms above, stay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>at home and arrange to have a test.</w:t>
      </w:r>
    </w:p>
    <w:p w:rsidR="00D05259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153AF" w:rsidRDefault="004153AF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53AF">
        <w:rPr>
          <w:rFonts w:ascii="Arial" w:hAnsi="Arial" w:cs="Arial"/>
          <w:sz w:val="28"/>
          <w:szCs w:val="28"/>
        </w:rPr>
        <w:t>If you need more information on</w:t>
      </w:r>
      <w:r>
        <w:rPr>
          <w:rFonts w:ascii="Arial" w:hAnsi="Arial" w:cs="Arial"/>
          <w:sz w:val="28"/>
          <w:szCs w:val="28"/>
        </w:rPr>
        <w:t xml:space="preserve"> </w:t>
      </w:r>
      <w:r w:rsidRPr="004153AF">
        <w:rPr>
          <w:rFonts w:ascii="Arial" w:hAnsi="Arial" w:cs="Arial"/>
          <w:sz w:val="28"/>
          <w:szCs w:val="28"/>
        </w:rPr>
        <w:t xml:space="preserve">symptoms visit </w:t>
      </w:r>
      <w:hyperlink r:id="rId7" w:history="1">
        <w:r w:rsidR="00D05259" w:rsidRPr="007E26BB">
          <w:rPr>
            <w:rStyle w:val="Hyperlink"/>
            <w:rFonts w:ascii="Arial" w:hAnsi="Arial" w:cs="Arial"/>
            <w:sz w:val="28"/>
            <w:szCs w:val="28"/>
          </w:rPr>
          <w:t>www.nidirect.gov.uk/articles/coronavirus-covid-19-overview-and-advice</w:t>
        </w:r>
      </w:hyperlink>
    </w:p>
    <w:p w:rsidR="004153AF" w:rsidRDefault="004153AF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153AF" w:rsidRPr="009122F2" w:rsidRDefault="004153AF" w:rsidP="00D05259">
      <w:pPr>
        <w:pStyle w:val="Heading2"/>
        <w:spacing w:after="0"/>
      </w:pPr>
      <w:r w:rsidRPr="009122F2">
        <w:t>What do I do next?</w:t>
      </w:r>
    </w:p>
    <w:p w:rsid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1489B">
        <w:rPr>
          <w:rFonts w:ascii="Arial" w:hAnsi="Arial" w:cs="Arial"/>
          <w:sz w:val="28"/>
          <w:szCs w:val="28"/>
        </w:rPr>
        <w:t>After you have had the first dose you need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to plan to attend your second appointment.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You should have a record card with your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next appointment written on it for a date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between 3 and 12 weeks after the first.</w:t>
      </w:r>
    </w:p>
    <w:p w:rsidR="00D05259" w:rsidRPr="00C1489B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153AF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1489B">
        <w:rPr>
          <w:rFonts w:ascii="Arial" w:hAnsi="Arial" w:cs="Arial"/>
          <w:sz w:val="28"/>
          <w:szCs w:val="28"/>
        </w:rPr>
        <w:t>Although the first dose will give you good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protection, you need the second dose to get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longer lasting protection.</w:t>
      </w:r>
    </w:p>
    <w:p w:rsidR="00D05259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1489B">
        <w:rPr>
          <w:rFonts w:ascii="Arial" w:hAnsi="Arial" w:cs="Arial"/>
          <w:sz w:val="28"/>
          <w:szCs w:val="28"/>
        </w:rPr>
        <w:lastRenderedPageBreak/>
        <w:t>Keep your card safe and make sure you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keep your next appointment to get your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second dose.</w:t>
      </w:r>
    </w:p>
    <w:p w:rsid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1489B" w:rsidRPr="009122F2" w:rsidRDefault="00C1489B" w:rsidP="00D05259">
      <w:pPr>
        <w:pStyle w:val="Heading2"/>
        <w:spacing w:after="0"/>
      </w:pPr>
      <w:r w:rsidRPr="009122F2">
        <w:t>What should I do if I am not well when it is my next appointment?</w:t>
      </w:r>
    </w:p>
    <w:p w:rsid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1489B">
        <w:rPr>
          <w:rFonts w:ascii="Arial" w:hAnsi="Arial" w:cs="Arial"/>
          <w:sz w:val="28"/>
          <w:szCs w:val="28"/>
        </w:rPr>
        <w:t>If you are unwell, it is better to wait until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you have recovered to have your vaccine, but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you should try to have it as soon as possible.</w:t>
      </w:r>
    </w:p>
    <w:p w:rsidR="00D05259" w:rsidRPr="00C1489B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1489B">
        <w:rPr>
          <w:rFonts w:ascii="Arial" w:hAnsi="Arial" w:cs="Arial"/>
          <w:sz w:val="28"/>
          <w:szCs w:val="28"/>
        </w:rPr>
        <w:t>You should not attend a vaccine appointment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if you are self-isolating, waiting for a COVID-19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test or unsure if you are fit and well.</w:t>
      </w:r>
    </w:p>
    <w:p w:rsid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1489B" w:rsidRPr="009122F2" w:rsidRDefault="00C1489B" w:rsidP="00D05259">
      <w:pPr>
        <w:pStyle w:val="Heading2"/>
        <w:spacing w:after="0"/>
      </w:pPr>
      <w:r w:rsidRPr="009122F2">
        <w:t>Can I give COVID-19 to anyone, after I have had the vaccine?</w:t>
      </w:r>
    </w:p>
    <w:p w:rsid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1489B">
        <w:rPr>
          <w:rFonts w:ascii="Arial" w:hAnsi="Arial" w:cs="Arial"/>
          <w:sz w:val="28"/>
          <w:szCs w:val="28"/>
        </w:rPr>
        <w:t>The vaccine cannot give you COVID-19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infection, and two doses will reduce your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chance of becoming seriously ill. We do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not yet know whether it will stop you from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catching and passing on the virus. So, it is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important to follow the guidance in your</w:t>
      </w:r>
      <w:r>
        <w:rPr>
          <w:rFonts w:ascii="Arial" w:hAnsi="Arial" w:cs="Arial"/>
          <w:sz w:val="28"/>
          <w:szCs w:val="28"/>
        </w:rPr>
        <w:t xml:space="preserve"> local area to protect those </w:t>
      </w:r>
      <w:r w:rsidRPr="00C1489B">
        <w:rPr>
          <w:rFonts w:ascii="Arial" w:hAnsi="Arial" w:cs="Arial"/>
          <w:sz w:val="28"/>
          <w:szCs w:val="28"/>
        </w:rPr>
        <w:t>around you.</w:t>
      </w:r>
    </w:p>
    <w:p w:rsidR="00D05259" w:rsidRPr="00C1489B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1489B" w:rsidRPr="00C1489B" w:rsidRDefault="00C1489B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1489B">
        <w:rPr>
          <w:rFonts w:ascii="Arial" w:hAnsi="Arial" w:cs="Arial"/>
          <w:sz w:val="28"/>
          <w:szCs w:val="28"/>
        </w:rPr>
        <w:t>To protect yourself and your family, friends</w:t>
      </w:r>
      <w:r>
        <w:rPr>
          <w:rFonts w:ascii="Arial" w:hAnsi="Arial" w:cs="Arial"/>
          <w:sz w:val="28"/>
          <w:szCs w:val="28"/>
        </w:rPr>
        <w:t xml:space="preserve"> </w:t>
      </w:r>
      <w:r w:rsidRPr="00C1489B">
        <w:rPr>
          <w:rFonts w:ascii="Arial" w:hAnsi="Arial" w:cs="Arial"/>
          <w:sz w:val="28"/>
          <w:szCs w:val="28"/>
        </w:rPr>
        <w:t>and colleagues you still need to:</w:t>
      </w:r>
    </w:p>
    <w:p w:rsidR="00C1489B" w:rsidRPr="005F5774" w:rsidRDefault="00C1489B" w:rsidP="00D05259">
      <w:pPr>
        <w:pStyle w:val="ListParagraph"/>
        <w:numPr>
          <w:ilvl w:val="0"/>
          <w:numId w:val="5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practise social distancing</w:t>
      </w:r>
    </w:p>
    <w:p w:rsidR="00C1489B" w:rsidRPr="005F5774" w:rsidRDefault="00C1489B" w:rsidP="00D05259">
      <w:pPr>
        <w:pStyle w:val="ListParagraph"/>
        <w:numPr>
          <w:ilvl w:val="0"/>
          <w:numId w:val="5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wear a face covering</w:t>
      </w:r>
    </w:p>
    <w:p w:rsidR="00C1489B" w:rsidRPr="005F5774" w:rsidRDefault="00C1489B" w:rsidP="00D05259">
      <w:pPr>
        <w:pStyle w:val="ListParagraph"/>
        <w:numPr>
          <w:ilvl w:val="0"/>
          <w:numId w:val="5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wash your hands carefully and frequently</w:t>
      </w:r>
    </w:p>
    <w:p w:rsidR="00C1489B" w:rsidRPr="005F5774" w:rsidRDefault="00C1489B" w:rsidP="00D05259">
      <w:pPr>
        <w:pStyle w:val="ListParagraph"/>
        <w:numPr>
          <w:ilvl w:val="0"/>
          <w:numId w:val="5"/>
        </w:num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 xml:space="preserve">follow the current guidance </w:t>
      </w:r>
      <w:hyperlink r:id="rId8" w:history="1">
        <w:r w:rsidRPr="005F5774">
          <w:rPr>
            <w:rStyle w:val="Hyperlink"/>
            <w:rFonts w:ascii="Arial" w:hAnsi="Arial" w:cs="Arial"/>
            <w:sz w:val="28"/>
            <w:szCs w:val="28"/>
          </w:rPr>
          <w:t>www.nidirect.gov.uk/coronavirus</w:t>
        </w:r>
      </w:hyperlink>
    </w:p>
    <w:p w:rsidR="00D05259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Please read the product information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leaflet for more details on your vaccine,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including possible side effects, by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searching Coronavirus Yellow Card.</w:t>
      </w:r>
    </w:p>
    <w:p w:rsidR="00D05259" w:rsidRPr="005F5774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1489B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You can also report suspected side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effects on the same website or by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downloading the Yellow Card app.</w:t>
      </w:r>
    </w:p>
    <w:p w:rsidR="005F5774" w:rsidRDefault="00813CD0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5F5774" w:rsidRPr="00A33E9A">
          <w:rPr>
            <w:rStyle w:val="Hyperlink"/>
            <w:rFonts w:ascii="Arial" w:hAnsi="Arial" w:cs="Arial"/>
            <w:sz w:val="28"/>
            <w:szCs w:val="28"/>
          </w:rPr>
          <w:t>http://coronavirus-yellowcard.mhra.gov.uk/</w:t>
        </w:r>
      </w:hyperlink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F5774" w:rsidRPr="005F5774" w:rsidRDefault="005F5774" w:rsidP="00D05259">
      <w:pPr>
        <w:pStyle w:val="Heading2"/>
        <w:spacing w:after="0"/>
      </w:pPr>
      <w:r w:rsidRPr="005F5774">
        <w:t>Remember</w:t>
      </w:r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COVID-19 is spread through droplets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breathed out from the nose or mouth,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particularly when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speaking or coughing.</w:t>
      </w:r>
    </w:p>
    <w:p w:rsidR="00D05259" w:rsidRPr="005F5774" w:rsidRDefault="00D05259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It can also be picked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up by touching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your eyes, nose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and mouth after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contact with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contaminated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objects and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surfaces.</w:t>
      </w:r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F5774" w:rsidRPr="005F5774" w:rsidRDefault="005F5774" w:rsidP="00D05259">
      <w:pPr>
        <w:pStyle w:val="Heading3"/>
        <w:spacing w:after="0"/>
      </w:pPr>
      <w:proofErr w:type="gramStart"/>
      <w:r w:rsidRPr="005F5774">
        <w:lastRenderedPageBreak/>
        <w:t>Vaccination, helping to protect those most vulnerable.</w:t>
      </w:r>
      <w:proofErr w:type="gramEnd"/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If you need more information on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the COVID-19 vaccination please visit: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A33E9A">
          <w:rPr>
            <w:rStyle w:val="Hyperlink"/>
            <w:rFonts w:ascii="Arial" w:hAnsi="Arial" w:cs="Arial"/>
            <w:sz w:val="28"/>
            <w:szCs w:val="28"/>
          </w:rPr>
          <w:t>www.nidirect.gov.uk/covid-vaccine</w:t>
        </w:r>
      </w:hyperlink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Published </w:t>
      </w:r>
      <w:r w:rsidR="00DE0CBB">
        <w:rPr>
          <w:rFonts w:ascii="Arial" w:hAnsi="Arial" w:cs="Arial"/>
          <w:sz w:val="28"/>
          <w:szCs w:val="28"/>
        </w:rPr>
        <w:t>January 2021 b</w:t>
      </w:r>
      <w:r>
        <w:rPr>
          <w:rFonts w:ascii="Arial" w:hAnsi="Arial" w:cs="Arial"/>
          <w:sz w:val="28"/>
          <w:szCs w:val="28"/>
        </w:rPr>
        <w:t>y the Public Health Agency.</w:t>
      </w:r>
      <w:proofErr w:type="gramEnd"/>
    </w:p>
    <w:p w:rsidR="005F5774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F5774">
        <w:rPr>
          <w:rFonts w:ascii="Arial" w:hAnsi="Arial" w:cs="Arial"/>
          <w:sz w:val="28"/>
          <w:szCs w:val="28"/>
        </w:rPr>
        <w:t>© Crown Copyright 2020.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This information was originally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developed by Public Health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England and is used under the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Open Government Licence v3.0</w:t>
      </w:r>
      <w:r w:rsidR="00DE0CBB">
        <w:rPr>
          <w:rFonts w:ascii="Arial" w:hAnsi="Arial" w:cs="Arial"/>
          <w:sz w:val="28"/>
          <w:szCs w:val="28"/>
        </w:rPr>
        <w:t>.</w:t>
      </w:r>
    </w:p>
    <w:p w:rsidR="005F5774" w:rsidRPr="001214AD" w:rsidRDefault="005F5774" w:rsidP="00D05259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ectPr w:rsidR="005F5774" w:rsidRPr="0012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D84"/>
    <w:multiLevelType w:val="hybridMultilevel"/>
    <w:tmpl w:val="54A0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53D7"/>
    <w:multiLevelType w:val="hybridMultilevel"/>
    <w:tmpl w:val="3506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2BD0"/>
    <w:multiLevelType w:val="hybridMultilevel"/>
    <w:tmpl w:val="E7A8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747F"/>
    <w:multiLevelType w:val="hybridMultilevel"/>
    <w:tmpl w:val="08F2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A1B11"/>
    <w:multiLevelType w:val="hybridMultilevel"/>
    <w:tmpl w:val="191A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562E1"/>
    <w:multiLevelType w:val="hybridMultilevel"/>
    <w:tmpl w:val="36D6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+VfeS60gFlF8Kca5vimmQ+HNQoo=" w:salt="Rh5y6aIO0scUEBf5QY+j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4"/>
    <w:rsid w:val="00026203"/>
    <w:rsid w:val="001214AD"/>
    <w:rsid w:val="00146690"/>
    <w:rsid w:val="003D129D"/>
    <w:rsid w:val="004153AF"/>
    <w:rsid w:val="004C2BB4"/>
    <w:rsid w:val="005F5774"/>
    <w:rsid w:val="00813CD0"/>
    <w:rsid w:val="009122F2"/>
    <w:rsid w:val="009E3DB8"/>
    <w:rsid w:val="00C1489B"/>
    <w:rsid w:val="00CD066B"/>
    <w:rsid w:val="00D05259"/>
    <w:rsid w:val="00DE0CBB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22F2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122F2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122F2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6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122F2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9122F2"/>
    <w:rPr>
      <w:rFonts w:ascii="Arial" w:eastAsia="Times New Roman" w:hAnsi="Arial"/>
      <w:b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9122F2"/>
    <w:rPr>
      <w:rFonts w:ascii="Arial" w:eastAsia="Times New Roman" w:hAnsi="Arial"/>
      <w:b/>
      <w:kern w:val="32"/>
      <w:sz w:val="4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5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22F2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122F2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122F2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6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122F2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9122F2"/>
    <w:rPr>
      <w:rFonts w:ascii="Arial" w:eastAsia="Times New Roman" w:hAnsi="Arial"/>
      <w:b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9122F2"/>
    <w:rPr>
      <w:rFonts w:ascii="Arial" w:eastAsia="Times New Roman" w:hAnsi="Arial"/>
      <w:b/>
      <w:kern w:val="32"/>
      <w:sz w:val="4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5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coronavi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direct.gov.uk/articles/coronavirus-covid-19-overview-and-ad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irect.gov.uk/covid-vacci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direct.gov.uk/covid-vac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onavirus-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1430</Words>
  <Characters>8157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Catherine Brown</cp:lastModifiedBy>
  <cp:revision>8</cp:revision>
  <dcterms:created xsi:type="dcterms:W3CDTF">2021-01-28T11:54:00Z</dcterms:created>
  <dcterms:modified xsi:type="dcterms:W3CDTF">2021-02-04T10:43:00Z</dcterms:modified>
</cp:coreProperties>
</file>