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9" w:rsidRPr="008A76D3" w:rsidRDefault="00EB1FC5" w:rsidP="008A76D3">
      <w:pPr>
        <w:pStyle w:val="Heading1"/>
        <w:spacing w:after="0" w:line="240" w:lineRule="auto"/>
      </w:pPr>
      <w:bookmarkStart w:id="0" w:name="_GoBack"/>
      <w:bookmarkEnd w:id="0"/>
      <w:r w:rsidRPr="008A76D3">
        <w:t>COVID-19 vaccination</w:t>
      </w:r>
    </w:p>
    <w:p w:rsidR="00EB1FC5" w:rsidRPr="008A76D3" w:rsidRDefault="00EB1FC5" w:rsidP="008A76D3">
      <w:pPr>
        <w:pStyle w:val="Heading2"/>
        <w:spacing w:after="0" w:line="240" w:lineRule="auto"/>
      </w:pPr>
      <w:r w:rsidRPr="008A76D3">
        <w:t>What to expect</w:t>
      </w:r>
    </w:p>
    <w:p w:rsidR="00EB1FC5" w:rsidRDefault="00EB1FC5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Information for people who have had their first COVID-19 vaccination.</w:t>
      </w:r>
      <w:proofErr w:type="gramEnd"/>
    </w:p>
    <w:p w:rsidR="00EB1FC5" w:rsidRDefault="00EB1FC5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1FC5" w:rsidRPr="00EB1FC5" w:rsidRDefault="00EB1FC5" w:rsidP="008A76D3">
      <w:pPr>
        <w:pStyle w:val="Heading2"/>
        <w:spacing w:after="0"/>
      </w:pPr>
      <w:r w:rsidRPr="00EB1FC5">
        <w:t>Contents</w:t>
      </w:r>
    </w:p>
    <w:p w:rsidR="00EB1FC5" w:rsidRDefault="00EB1FC5" w:rsidP="008A7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side effects?</w:t>
      </w:r>
    </w:p>
    <w:p w:rsidR="00EB1FC5" w:rsidRDefault="00EB1FC5" w:rsidP="008A7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I catch COVID-19 from the vaccine?</w:t>
      </w:r>
    </w:p>
    <w:p w:rsidR="00EB1FC5" w:rsidRDefault="00EB1FC5" w:rsidP="008A7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I go back to normal activities after having my vaccine?</w:t>
      </w:r>
    </w:p>
    <w:p w:rsidR="00EB1FC5" w:rsidRDefault="00EB1FC5" w:rsidP="008A7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I do next?</w:t>
      </w:r>
    </w:p>
    <w:p w:rsidR="00EB1FC5" w:rsidRDefault="00EB1FC5" w:rsidP="008A7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should I do if I am not well when it is my next appointment?</w:t>
      </w:r>
    </w:p>
    <w:p w:rsidR="00EB1FC5" w:rsidRDefault="00EB1FC5" w:rsidP="008A7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the vaccine protect me?</w:t>
      </w:r>
    </w:p>
    <w:p w:rsidR="00EB1FC5" w:rsidRDefault="00EB1FC5" w:rsidP="008A7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I give COVID-19 to anyone, now I have had the vaccine?</w:t>
      </w:r>
    </w:p>
    <w:p w:rsidR="00EB1FC5" w:rsidRDefault="00EB1FC5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1FC5" w:rsidRDefault="00EB1FC5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1FC5">
        <w:rPr>
          <w:rFonts w:ascii="Arial" w:hAnsi="Arial" w:cs="Arial"/>
          <w:sz w:val="28"/>
          <w:szCs w:val="28"/>
        </w:rPr>
        <w:t>Please read the product information</w:t>
      </w:r>
      <w:r>
        <w:rPr>
          <w:rFonts w:ascii="Arial" w:hAnsi="Arial" w:cs="Arial"/>
          <w:sz w:val="28"/>
          <w:szCs w:val="28"/>
        </w:rPr>
        <w:t xml:space="preserve"> </w:t>
      </w:r>
      <w:r w:rsidRPr="00EB1FC5">
        <w:rPr>
          <w:rFonts w:ascii="Arial" w:hAnsi="Arial" w:cs="Arial"/>
          <w:sz w:val="28"/>
          <w:szCs w:val="28"/>
        </w:rPr>
        <w:t>leaflet for more details on your vaccine,</w:t>
      </w:r>
      <w:r>
        <w:rPr>
          <w:rFonts w:ascii="Arial" w:hAnsi="Arial" w:cs="Arial"/>
          <w:sz w:val="28"/>
          <w:szCs w:val="28"/>
        </w:rPr>
        <w:t xml:space="preserve"> </w:t>
      </w:r>
      <w:r w:rsidRPr="00EB1FC5">
        <w:rPr>
          <w:rFonts w:ascii="Arial" w:hAnsi="Arial" w:cs="Arial"/>
          <w:sz w:val="28"/>
          <w:szCs w:val="28"/>
        </w:rPr>
        <w:t>including possible side effects, by</w:t>
      </w:r>
      <w:r>
        <w:rPr>
          <w:rFonts w:ascii="Arial" w:hAnsi="Arial" w:cs="Arial"/>
          <w:sz w:val="28"/>
          <w:szCs w:val="28"/>
        </w:rPr>
        <w:t xml:space="preserve"> </w:t>
      </w:r>
      <w:r w:rsidRPr="00EB1FC5">
        <w:rPr>
          <w:rFonts w:ascii="Arial" w:hAnsi="Arial" w:cs="Arial"/>
          <w:sz w:val="28"/>
          <w:szCs w:val="28"/>
        </w:rPr>
        <w:t>searching Coronavirus Yellow Card.</w:t>
      </w:r>
    </w:p>
    <w:p w:rsidR="008A76D3" w:rsidRPr="00EB1FC5" w:rsidRDefault="008A76D3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1FC5" w:rsidRDefault="00EB1FC5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1FC5">
        <w:rPr>
          <w:rFonts w:ascii="Arial" w:hAnsi="Arial" w:cs="Arial"/>
          <w:sz w:val="28"/>
          <w:szCs w:val="28"/>
        </w:rPr>
        <w:t>You can also report suspected side effects</w:t>
      </w:r>
      <w:r>
        <w:rPr>
          <w:rFonts w:ascii="Arial" w:hAnsi="Arial" w:cs="Arial"/>
          <w:sz w:val="28"/>
          <w:szCs w:val="28"/>
        </w:rPr>
        <w:t xml:space="preserve"> </w:t>
      </w:r>
      <w:r w:rsidRPr="00EB1FC5">
        <w:rPr>
          <w:rFonts w:ascii="Arial" w:hAnsi="Arial" w:cs="Arial"/>
          <w:sz w:val="28"/>
          <w:szCs w:val="28"/>
        </w:rPr>
        <w:t>on the same website or by downloading</w:t>
      </w:r>
      <w:r>
        <w:rPr>
          <w:rFonts w:ascii="Arial" w:hAnsi="Arial" w:cs="Arial"/>
          <w:sz w:val="28"/>
          <w:szCs w:val="28"/>
        </w:rPr>
        <w:t xml:space="preserve"> </w:t>
      </w:r>
      <w:r w:rsidRPr="00EB1FC5">
        <w:rPr>
          <w:rFonts w:ascii="Arial" w:hAnsi="Arial" w:cs="Arial"/>
          <w:sz w:val="28"/>
          <w:szCs w:val="28"/>
        </w:rPr>
        <w:t>the Yellow Card app.</w:t>
      </w:r>
    </w:p>
    <w:p w:rsidR="00EB1FC5" w:rsidRPr="00EB1FC5" w:rsidRDefault="00E25530" w:rsidP="008A76D3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EB1FC5" w:rsidRPr="00EB1FC5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http://coronavirus-yellowcard.mhra.gov.uk/</w:t>
        </w:r>
      </w:hyperlink>
    </w:p>
    <w:p w:rsidR="008A76D3" w:rsidRDefault="008A76D3" w:rsidP="008A76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lastRenderedPageBreak/>
        <w:t>People who are most at risk from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the complications of COVID-19 are being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offered the COVID-19 vaccination first.</w:t>
      </w:r>
    </w:p>
    <w:p w:rsidR="008A76D3" w:rsidRPr="00040CA0" w:rsidRDefault="008A76D3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The vaccine you are being offered is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among the first to be approved as safe and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effective by the Medicines and Healthcare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products Regulatory Agency (MHRA).</w:t>
      </w:r>
    </w:p>
    <w:p w:rsidR="008A76D3" w:rsidRPr="00040CA0" w:rsidRDefault="008A76D3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You have just received your first dose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and now should plan to attend your next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appointment. This leaflet is a guide to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what to do now.</w:t>
      </w:r>
    </w:p>
    <w:p w:rsidR="008A76D3" w:rsidRPr="00040CA0" w:rsidRDefault="008A76D3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In Northern Ireland, the types of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COVID-19 vaccine to be used require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two doses to provide the best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protection. They have been shown to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be safe and effective in clinical trials.</w:t>
      </w:r>
    </w:p>
    <w:p w:rsidR="008A76D3" w:rsidRPr="00040CA0" w:rsidRDefault="008A76D3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An independent group of experts has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recommended that these vaccines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are offered to those at highest risk of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catching the infection and suffering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serious complications if they do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catch the infection.</w:t>
      </w:r>
    </w:p>
    <w:p w:rsidR="008A76D3" w:rsidRPr="00040CA0" w:rsidRDefault="008A76D3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1FC5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This includes older adults in care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homes and frontline health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and social care workers.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When more vaccine becomes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available, the vaccines will be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offered to other people at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risk as soon as possible.</w:t>
      </w:r>
    </w:p>
    <w:p w:rsid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CA0" w:rsidRPr="00040CA0" w:rsidRDefault="00040CA0" w:rsidP="008A76D3">
      <w:pPr>
        <w:pStyle w:val="Heading2"/>
        <w:spacing w:after="0"/>
      </w:pPr>
      <w:r w:rsidRPr="00040CA0">
        <w:t>What are the side effects?</w:t>
      </w:r>
    </w:p>
    <w:p w:rsidR="00040CA0" w:rsidRP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Like all medicines, vaccines can cause side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effects. Most of these are mild and short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term, and not everyone gets them. Even if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you do have symptoms after the first dose,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you still need to have the second dose.</w:t>
      </w:r>
    </w:p>
    <w:p w:rsidR="00040CA0" w:rsidRP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Although you may get some protection from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the first dose, having the second dose will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give you the best protection against the virus.</w:t>
      </w:r>
    </w:p>
    <w:p w:rsidR="00040CA0" w:rsidRDefault="00040CA0" w:rsidP="008A76D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40CA0" w:rsidRPr="008A76D3" w:rsidRDefault="00040CA0" w:rsidP="008A76D3">
      <w:pPr>
        <w:pStyle w:val="Heading3"/>
      </w:pPr>
      <w:r w:rsidRPr="008A76D3">
        <w:t>Very common side effects include:</w:t>
      </w:r>
    </w:p>
    <w:p w:rsidR="00040CA0" w:rsidRPr="00040CA0" w:rsidRDefault="00040CA0" w:rsidP="008A76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40CA0">
        <w:rPr>
          <w:rFonts w:ascii="Arial" w:hAnsi="Arial" w:cs="Arial"/>
          <w:sz w:val="28"/>
          <w:szCs w:val="28"/>
        </w:rPr>
        <w:t>having</w:t>
      </w:r>
      <w:proofErr w:type="gramEnd"/>
      <w:r w:rsidRPr="00040CA0">
        <w:rPr>
          <w:rFonts w:ascii="Arial" w:hAnsi="Arial" w:cs="Arial"/>
          <w:sz w:val="28"/>
          <w:szCs w:val="28"/>
        </w:rPr>
        <w:t xml:space="preserve"> a painful, heavy feeling and tenderness in the arm where you had your injection. This tends to be worst around 1-2 days after the vaccine</w:t>
      </w:r>
    </w:p>
    <w:p w:rsidR="00040CA0" w:rsidRPr="00040CA0" w:rsidRDefault="00040CA0" w:rsidP="008A76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feeling tired</w:t>
      </w:r>
    </w:p>
    <w:p w:rsidR="00040CA0" w:rsidRPr="00040CA0" w:rsidRDefault="00040CA0" w:rsidP="008A76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headache</w:t>
      </w:r>
    </w:p>
    <w:p w:rsidR="00040CA0" w:rsidRPr="00040CA0" w:rsidRDefault="00040CA0" w:rsidP="008A76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general aches, or mild flu like symptoms</w:t>
      </w:r>
    </w:p>
    <w:p w:rsidR="00555CD6" w:rsidRDefault="00555CD6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CA0" w:rsidRP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Although feeling feverish is not uncommon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for two to three days, a high temperature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is unusual and may indicate you have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COVID-19 or another infection (see advice</w:t>
      </w:r>
      <w:r>
        <w:rPr>
          <w:rFonts w:ascii="Arial" w:hAnsi="Arial" w:cs="Arial"/>
          <w:sz w:val="28"/>
          <w:szCs w:val="28"/>
        </w:rPr>
        <w:t xml:space="preserve"> on symptoms below</w:t>
      </w:r>
      <w:r w:rsidRPr="00040CA0">
        <w:rPr>
          <w:rFonts w:ascii="Arial" w:hAnsi="Arial" w:cs="Arial"/>
          <w:sz w:val="28"/>
          <w:szCs w:val="28"/>
        </w:rPr>
        <w:t>). An uncommon side effect is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swelling of the glands. You can rest and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 xml:space="preserve">take the normal dose of </w:t>
      </w:r>
      <w:r w:rsidRPr="00040CA0">
        <w:rPr>
          <w:rFonts w:ascii="Arial" w:hAnsi="Arial" w:cs="Arial"/>
          <w:sz w:val="28"/>
          <w:szCs w:val="28"/>
        </w:rPr>
        <w:lastRenderedPageBreak/>
        <w:t>paracetamol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(follow the advice in the packaging) to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help make you feel better.</w:t>
      </w:r>
    </w:p>
    <w:p w:rsidR="00555CD6" w:rsidRDefault="00555CD6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CA0" w:rsidRP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These symptoms normally last less than a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week. If your symptoms seem to get worse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or if you are concerned, call NHS 111. If you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do seek advice from a doctor or nurse, make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sure you tell them about your vaccination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(show them the vaccination record card) so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that they can assess you properly. You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can also report suspected side effects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of vaccines and medicines through the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Yellow Card scheme.</w:t>
      </w:r>
    </w:p>
    <w:p w:rsidR="00555CD6" w:rsidRDefault="00555CD6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CA0" w:rsidRDefault="00040CA0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0CA0">
        <w:rPr>
          <w:rFonts w:ascii="Arial" w:hAnsi="Arial" w:cs="Arial"/>
          <w:sz w:val="28"/>
          <w:szCs w:val="28"/>
        </w:rPr>
        <w:t>You can do this online by searching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Coronavirus Yellow Card or by</w:t>
      </w:r>
      <w:r>
        <w:rPr>
          <w:rFonts w:ascii="Arial" w:hAnsi="Arial" w:cs="Arial"/>
          <w:sz w:val="28"/>
          <w:szCs w:val="28"/>
        </w:rPr>
        <w:t xml:space="preserve"> </w:t>
      </w:r>
      <w:r w:rsidRPr="00040CA0">
        <w:rPr>
          <w:rFonts w:ascii="Arial" w:hAnsi="Arial" w:cs="Arial"/>
          <w:sz w:val="28"/>
          <w:szCs w:val="28"/>
        </w:rPr>
        <w:t>downloading the Yellow Card app.</w:t>
      </w: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Pr="00464AE1" w:rsidRDefault="00DF058A" w:rsidP="008A76D3">
      <w:pPr>
        <w:pStyle w:val="Heading2"/>
        <w:spacing w:after="0"/>
      </w:pPr>
      <w:r w:rsidRPr="00464AE1">
        <w:t>Can I catch COVID-19 from the vaccine?</w:t>
      </w:r>
    </w:p>
    <w:p w:rsidR="00DF058A" w:rsidRP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You cannot catch COVID-19 from the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vaccine but it is possible to have caught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COVID-19 and not realise you have the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symptoms until after your vaccination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appointment.</w:t>
      </w:r>
    </w:p>
    <w:p w:rsidR="00555CD6" w:rsidRDefault="00555CD6" w:rsidP="008A76D3">
      <w:pPr>
        <w:pStyle w:val="Heading3"/>
        <w:spacing w:after="0"/>
      </w:pPr>
    </w:p>
    <w:p w:rsidR="00DF058A" w:rsidRPr="00DF058A" w:rsidRDefault="00DF058A" w:rsidP="008A76D3">
      <w:pPr>
        <w:pStyle w:val="Heading3"/>
        <w:spacing w:after="0"/>
      </w:pPr>
      <w:r w:rsidRPr="00DF058A">
        <w:t>The most important symptoms of COVID-19 are recent onset of any of the following:</w:t>
      </w:r>
    </w:p>
    <w:p w:rsidR="00DF058A" w:rsidRPr="00DF058A" w:rsidRDefault="00DF058A" w:rsidP="008A76D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a new continuous cough</w:t>
      </w:r>
    </w:p>
    <w:p w:rsidR="00DF058A" w:rsidRPr="00DF058A" w:rsidRDefault="00DF058A" w:rsidP="008A76D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a high temperature</w:t>
      </w:r>
    </w:p>
    <w:p w:rsidR="00DF058A" w:rsidRPr="00DF058A" w:rsidRDefault="00DF058A" w:rsidP="008A76D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F058A">
        <w:rPr>
          <w:rFonts w:ascii="Arial" w:hAnsi="Arial" w:cs="Arial"/>
          <w:sz w:val="28"/>
          <w:szCs w:val="28"/>
        </w:rPr>
        <w:t>a</w:t>
      </w:r>
      <w:proofErr w:type="gramEnd"/>
      <w:r w:rsidRPr="00DF058A">
        <w:rPr>
          <w:rFonts w:ascii="Arial" w:hAnsi="Arial" w:cs="Arial"/>
          <w:sz w:val="28"/>
          <w:szCs w:val="28"/>
        </w:rPr>
        <w:t xml:space="preserve"> loss of, or change in, your normal sense of taste or smell.</w:t>
      </w:r>
    </w:p>
    <w:p w:rsidR="00555CD6" w:rsidRDefault="00555CD6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P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Although a mild fever can occur within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a day or two of vaccination, if you have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any other COVID symptoms or your fever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lasts longer, stay at home and arrange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to have a test.</w:t>
      </w:r>
    </w:p>
    <w:p w:rsidR="00555CD6" w:rsidRDefault="00555CD6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If you need more information on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 xml:space="preserve">symptoms visit </w:t>
      </w:r>
      <w:hyperlink r:id="rId7" w:history="1">
        <w:r w:rsidRPr="00A33E9A">
          <w:rPr>
            <w:rStyle w:val="Hyperlink"/>
            <w:rFonts w:ascii="Arial" w:hAnsi="Arial" w:cs="Arial"/>
            <w:sz w:val="28"/>
            <w:szCs w:val="28"/>
          </w:rPr>
          <w:t>www.nidirect.gov.uk/articles/coronavirus-covid-19-overview-and-advice</w:t>
        </w:r>
      </w:hyperlink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Pr="00464AE1" w:rsidRDefault="00DF058A" w:rsidP="008A76D3">
      <w:pPr>
        <w:pStyle w:val="Heading2"/>
        <w:spacing w:after="0"/>
      </w:pPr>
      <w:r w:rsidRPr="00464AE1">
        <w:t>Can I go back to normal activities after having my vaccine?</w:t>
      </w:r>
    </w:p>
    <w:p w:rsidR="00DF058A" w:rsidRP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Yes, you should be able to resume activities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that are normal for you as long as you feel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well. If your arm is particularly sore, you may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find heavy lifting difficult. If you feel unwell or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very tired you should rest and avoid operating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machinery or driving.</w:t>
      </w: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Pr="00464AE1" w:rsidRDefault="00DF058A" w:rsidP="008A76D3">
      <w:pPr>
        <w:pStyle w:val="Heading2"/>
        <w:spacing w:after="0"/>
      </w:pPr>
      <w:r w:rsidRPr="00464AE1">
        <w:lastRenderedPageBreak/>
        <w:t>What do I do next?</w:t>
      </w: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Plan to attend your second appointment.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You should have a record card with your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next appointment written on it, for a date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between 3 and 12 weeks after the first. It is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important to have both doses of the same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vaccine to give you the best protection.</w:t>
      </w:r>
    </w:p>
    <w:p w:rsidR="00555CD6" w:rsidRDefault="00555CD6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Keep your card safe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and make sure you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keep your next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appointment to get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your second dose.</w:t>
      </w:r>
    </w:p>
    <w:p w:rsidR="008A76D3" w:rsidRDefault="008A76D3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Pr="00464AE1" w:rsidRDefault="00DF058A" w:rsidP="008A76D3">
      <w:pPr>
        <w:pStyle w:val="Heading2"/>
        <w:spacing w:after="0"/>
      </w:pPr>
      <w:r w:rsidRPr="00464AE1">
        <w:t>What should I do if I am not well when it is my next appointment?</w:t>
      </w: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If you are unwell, it is better to wait until you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have recovered to have your vaccine, but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you should try to have it as soon as possible.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55CD6" w:rsidRDefault="00555CD6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You should not attend a vaccine appointment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if you are self-isolating, waiting for a COVID-19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test or unsure if you are fit and well.</w:t>
      </w: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Pr="00464AE1" w:rsidRDefault="00DF058A" w:rsidP="008A76D3">
      <w:pPr>
        <w:pStyle w:val="Heading2"/>
        <w:spacing w:after="0"/>
      </w:pPr>
      <w:r w:rsidRPr="00464AE1">
        <w:t>Will the vaccine protect me?</w:t>
      </w:r>
    </w:p>
    <w:p w:rsidR="00DF058A" w:rsidRP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The COVID-19 vaccine that you have had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has been shown to reduce the chance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of you suffering from COVID-19 disease.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Each vaccine has been tested in more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than 20,000 people in several different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countries and shown to be safe.</w:t>
      </w:r>
    </w:p>
    <w:p w:rsidR="00555CD6" w:rsidRDefault="00555CD6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It may take a week or two for your body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to build up protection from the first dose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of vaccine. Like all medicines, no vaccine is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completely effective, so you should continue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to take recommended precautions to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avoid infection. Some people may still get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COVID-19 despite having a vaccination, but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this should be less severe.</w:t>
      </w: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Pr="00464AE1" w:rsidRDefault="00DF058A" w:rsidP="008A76D3">
      <w:pPr>
        <w:pStyle w:val="Heading2"/>
        <w:spacing w:after="0"/>
      </w:pPr>
      <w:r w:rsidRPr="00464AE1">
        <w:t>Can I give COVID-19 to anyone, now I have had the vaccine?</w:t>
      </w:r>
    </w:p>
    <w:p w:rsidR="00DF058A" w:rsidRP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The vaccine cannot give you COVID-19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infection, and a full course will reduce your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chance of becoming seriously ill. We do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not yet know whether it will stop you from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catching and passing on the virus, but we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do expect it to reduce this risk. So, it is still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important to follow the guidance in your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local area to protect those around you.</w:t>
      </w:r>
    </w:p>
    <w:p w:rsidR="00555CD6" w:rsidRDefault="00555CD6" w:rsidP="008A76D3">
      <w:pPr>
        <w:pStyle w:val="Heading3"/>
        <w:spacing w:after="0"/>
      </w:pPr>
    </w:p>
    <w:p w:rsidR="00DF058A" w:rsidRPr="00DF058A" w:rsidRDefault="00DF058A" w:rsidP="008A76D3">
      <w:pPr>
        <w:pStyle w:val="Heading3"/>
        <w:spacing w:after="0"/>
      </w:pPr>
      <w:r w:rsidRPr="00DF058A">
        <w:t>To protect yourself and your family, friends and colleagues, you still need to:</w:t>
      </w:r>
    </w:p>
    <w:p w:rsidR="00DF058A" w:rsidRPr="00DF058A" w:rsidRDefault="00DF058A" w:rsidP="008A7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practise social distancing</w:t>
      </w:r>
    </w:p>
    <w:p w:rsidR="00DF058A" w:rsidRPr="00DF058A" w:rsidRDefault="00DF058A" w:rsidP="008A7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lastRenderedPageBreak/>
        <w:t>wear a face covering</w:t>
      </w:r>
    </w:p>
    <w:p w:rsidR="00DF058A" w:rsidRPr="00DF058A" w:rsidRDefault="00DF058A" w:rsidP="008A7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wash your hands carefully and frequently</w:t>
      </w:r>
    </w:p>
    <w:p w:rsidR="00DF058A" w:rsidRPr="00DF058A" w:rsidRDefault="00DF058A" w:rsidP="008A7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 xml:space="preserve">follow the current guidance at </w:t>
      </w:r>
      <w:hyperlink r:id="rId8" w:history="1">
        <w:r w:rsidRPr="00DF058A">
          <w:rPr>
            <w:rStyle w:val="Hyperlink"/>
            <w:rFonts w:ascii="Arial" w:hAnsi="Arial" w:cs="Arial"/>
            <w:sz w:val="28"/>
            <w:szCs w:val="28"/>
          </w:rPr>
          <w:t>www.nidirect.gov.uk/coronavirus</w:t>
        </w:r>
      </w:hyperlink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Pr="00464AE1" w:rsidRDefault="00DF058A" w:rsidP="008A76D3">
      <w:pPr>
        <w:pStyle w:val="Heading2"/>
        <w:spacing w:after="0"/>
      </w:pPr>
      <w:r w:rsidRPr="00464AE1">
        <w:t>Remember</w:t>
      </w:r>
    </w:p>
    <w:p w:rsidR="00DF058A" w:rsidRP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COVID-19 is spread through droplets</w:t>
      </w:r>
      <w:r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breathed out from the nose or mouth,</w:t>
      </w:r>
      <w:r w:rsidR="00464AE1"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particularly when</w:t>
      </w:r>
      <w:r w:rsidR="00464AE1"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speaking or coughing.</w:t>
      </w:r>
    </w:p>
    <w:p w:rsidR="00555CD6" w:rsidRDefault="00555CD6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Default="00DF058A" w:rsidP="008A76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58A">
        <w:rPr>
          <w:rFonts w:ascii="Arial" w:hAnsi="Arial" w:cs="Arial"/>
          <w:sz w:val="28"/>
          <w:szCs w:val="28"/>
        </w:rPr>
        <w:t>It can also be picked</w:t>
      </w:r>
      <w:r w:rsidR="00464AE1"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up by touching</w:t>
      </w:r>
      <w:r w:rsidR="00464AE1"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your eyes, nose</w:t>
      </w:r>
      <w:r w:rsidR="00464AE1"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and mouth after</w:t>
      </w:r>
      <w:r w:rsidR="00464AE1"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contact with</w:t>
      </w:r>
      <w:r w:rsidR="00464AE1"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contaminated</w:t>
      </w:r>
      <w:r w:rsidR="00464AE1"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objects and</w:t>
      </w:r>
      <w:r w:rsidR="00464AE1">
        <w:rPr>
          <w:rFonts w:ascii="Arial" w:hAnsi="Arial" w:cs="Arial"/>
          <w:sz w:val="28"/>
          <w:szCs w:val="28"/>
        </w:rPr>
        <w:t xml:space="preserve"> </w:t>
      </w:r>
      <w:r w:rsidRPr="00DF058A">
        <w:rPr>
          <w:rFonts w:ascii="Arial" w:hAnsi="Arial" w:cs="Arial"/>
          <w:sz w:val="28"/>
          <w:szCs w:val="28"/>
        </w:rPr>
        <w:t>surfaces.</w:t>
      </w:r>
    </w:p>
    <w:p w:rsidR="00464AE1" w:rsidRDefault="00464AE1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4AE1" w:rsidRPr="00464AE1" w:rsidRDefault="00464AE1" w:rsidP="008A76D3">
      <w:pPr>
        <w:pStyle w:val="Heading3"/>
        <w:spacing w:after="0"/>
      </w:pPr>
      <w:proofErr w:type="gramStart"/>
      <w:r w:rsidRPr="00464AE1">
        <w:t>Vaccination, helping to protect those most vulnerable.</w:t>
      </w:r>
      <w:proofErr w:type="gramEnd"/>
    </w:p>
    <w:p w:rsidR="00464AE1" w:rsidRPr="00464AE1" w:rsidRDefault="00464AE1" w:rsidP="008A76D3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64AE1">
        <w:rPr>
          <w:rFonts w:ascii="Arial" w:hAnsi="Arial" w:cs="Arial"/>
          <w:sz w:val="28"/>
          <w:szCs w:val="28"/>
        </w:rPr>
        <w:t xml:space="preserve">If you need more information on the COVID-19 vaccination please visit: </w:t>
      </w:r>
      <w:hyperlink r:id="rId9" w:history="1">
        <w:r w:rsidRPr="00464AE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www.nidirect.gov.uk/covid-vaccine</w:t>
        </w:r>
      </w:hyperlink>
    </w:p>
    <w:p w:rsidR="00464AE1" w:rsidRPr="00464AE1" w:rsidRDefault="00464AE1" w:rsidP="008A76D3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64AE1" w:rsidRPr="00464AE1" w:rsidRDefault="00464AE1" w:rsidP="008A76D3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464AE1">
        <w:rPr>
          <w:rFonts w:ascii="Arial" w:hAnsi="Arial" w:cs="Arial"/>
          <w:sz w:val="28"/>
          <w:szCs w:val="28"/>
        </w:rPr>
        <w:t>Published January 2021 by the Public Health Agency.</w:t>
      </w:r>
      <w:proofErr w:type="gramEnd"/>
    </w:p>
    <w:p w:rsidR="00464AE1" w:rsidRPr="00464AE1" w:rsidRDefault="00464AE1" w:rsidP="008A76D3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464AE1">
        <w:rPr>
          <w:rFonts w:ascii="Arial" w:hAnsi="Arial" w:cs="Arial"/>
          <w:sz w:val="28"/>
          <w:szCs w:val="28"/>
        </w:rPr>
        <w:t>© Crown Copyright 2020.</w:t>
      </w:r>
      <w:proofErr w:type="gramEnd"/>
      <w:r w:rsidRPr="00464AE1">
        <w:rPr>
          <w:rFonts w:ascii="Arial" w:hAnsi="Arial" w:cs="Arial"/>
          <w:sz w:val="28"/>
          <w:szCs w:val="28"/>
        </w:rPr>
        <w:t xml:space="preserve"> This information was originally developed by Public Health England and is used under the Open Government Licence v3.0.</w:t>
      </w:r>
    </w:p>
    <w:p w:rsidR="00464AE1" w:rsidRDefault="00464AE1" w:rsidP="008A7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058A" w:rsidRPr="00EB1FC5" w:rsidRDefault="00DF058A" w:rsidP="008A7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DF058A" w:rsidRPr="00EB1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507"/>
    <w:multiLevelType w:val="hybridMultilevel"/>
    <w:tmpl w:val="C8D2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792"/>
    <w:multiLevelType w:val="hybridMultilevel"/>
    <w:tmpl w:val="FEB6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7120"/>
    <w:multiLevelType w:val="hybridMultilevel"/>
    <w:tmpl w:val="4000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0E60"/>
    <w:multiLevelType w:val="hybridMultilevel"/>
    <w:tmpl w:val="6A84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M+nwidwhyWPCR3rilViHxEb09fg=" w:salt="90ocPlJ99YoLkqifHNVu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5"/>
    <w:rsid w:val="00040CA0"/>
    <w:rsid w:val="00464AE1"/>
    <w:rsid w:val="00555CD6"/>
    <w:rsid w:val="008A76D3"/>
    <w:rsid w:val="00DF058A"/>
    <w:rsid w:val="00E25530"/>
    <w:rsid w:val="00EB1FC5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76D3"/>
    <w:pPr>
      <w:keepNext/>
      <w:spacing w:after="140" w:line="259" w:lineRule="auto"/>
      <w:outlineLvl w:val="0"/>
    </w:pPr>
    <w:rPr>
      <w:rFonts w:ascii="Arial" w:eastAsia="Times New Roman" w:hAnsi="Arial"/>
      <w:b/>
      <w:kern w:val="32"/>
      <w:sz w:val="4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A76D3"/>
    <w:pPr>
      <w:keepNext/>
      <w:spacing w:after="120" w:line="259" w:lineRule="auto"/>
      <w:outlineLvl w:val="1"/>
    </w:pPr>
    <w:rPr>
      <w:rFonts w:ascii="Arial" w:eastAsia="Times New Roman" w:hAnsi="Arial"/>
      <w:b/>
      <w:sz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A76D3"/>
    <w:pPr>
      <w:keepNext/>
      <w:spacing w:after="100" w:line="259" w:lineRule="auto"/>
      <w:outlineLvl w:val="2"/>
    </w:pPr>
    <w:rPr>
      <w:rFonts w:ascii="Arial" w:eastAsia="Times New Roman" w:hAnsi="Arial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5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A76D3"/>
    <w:rPr>
      <w:rFonts w:ascii="Arial" w:eastAsia="Times New Roman" w:hAnsi="Arial"/>
      <w:b/>
      <w:kern w:val="32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8A76D3"/>
    <w:rPr>
      <w:rFonts w:ascii="Arial" w:eastAsia="Times New Roman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8A76D3"/>
    <w:rPr>
      <w:rFonts w:ascii="Arial" w:eastAsia="Times New Roman" w:hAnsi="Arial"/>
      <w:b/>
      <w:sz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76D3"/>
    <w:pPr>
      <w:keepNext/>
      <w:spacing w:after="140" w:line="259" w:lineRule="auto"/>
      <w:outlineLvl w:val="0"/>
    </w:pPr>
    <w:rPr>
      <w:rFonts w:ascii="Arial" w:eastAsia="Times New Roman" w:hAnsi="Arial"/>
      <w:b/>
      <w:kern w:val="32"/>
      <w:sz w:val="4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A76D3"/>
    <w:pPr>
      <w:keepNext/>
      <w:spacing w:after="120" w:line="259" w:lineRule="auto"/>
      <w:outlineLvl w:val="1"/>
    </w:pPr>
    <w:rPr>
      <w:rFonts w:ascii="Arial" w:eastAsia="Times New Roman" w:hAnsi="Arial"/>
      <w:b/>
      <w:sz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A76D3"/>
    <w:pPr>
      <w:keepNext/>
      <w:spacing w:after="100" w:line="259" w:lineRule="auto"/>
      <w:outlineLvl w:val="2"/>
    </w:pPr>
    <w:rPr>
      <w:rFonts w:ascii="Arial" w:eastAsia="Times New Roman" w:hAnsi="Arial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5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A76D3"/>
    <w:rPr>
      <w:rFonts w:ascii="Arial" w:eastAsia="Times New Roman" w:hAnsi="Arial"/>
      <w:b/>
      <w:kern w:val="32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8A76D3"/>
    <w:rPr>
      <w:rFonts w:ascii="Arial" w:eastAsia="Times New Roman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8A76D3"/>
    <w:rPr>
      <w:rFonts w:ascii="Arial" w:eastAsia="Times New Roman" w:hAnsi="Arial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coronavi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direct.gov.uk/articles/coronavirus-covid-19-overview-and-ad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onavirus-yellowcard.mhra.gov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direct.gov.uk/covid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1036</Words>
  <Characters>5910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Catherine Brown</cp:lastModifiedBy>
  <cp:revision>5</cp:revision>
  <dcterms:created xsi:type="dcterms:W3CDTF">2021-01-28T13:23:00Z</dcterms:created>
  <dcterms:modified xsi:type="dcterms:W3CDTF">2021-02-04T10:44:00Z</dcterms:modified>
</cp:coreProperties>
</file>