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1" w:type="dxa"/>
        <w:tblLook w:val="04A0" w:firstRow="1" w:lastRow="0" w:firstColumn="1" w:lastColumn="0" w:noHBand="0" w:noVBand="1"/>
      </w:tblPr>
      <w:tblGrid>
        <w:gridCol w:w="4405"/>
        <w:gridCol w:w="4946"/>
      </w:tblGrid>
      <w:tr w:rsidR="0098012A" w:rsidRPr="00271F6E" w:rsidTr="006F455C">
        <w:tc>
          <w:tcPr>
            <w:tcW w:w="4405" w:type="dxa"/>
          </w:tcPr>
          <w:p w:rsidR="0098012A" w:rsidRPr="00271F6E" w:rsidRDefault="00050B8F" w:rsidP="00050B8F">
            <w:pPr>
              <w:keepNext/>
              <w:rPr>
                <w:rFonts w:ascii="Arial" w:hAnsi="Arial" w:cs="Arial"/>
              </w:rPr>
            </w:pPr>
            <w:bookmarkStart w:id="0" w:name="_GoBack"/>
            <w:bookmarkEnd w:id="0"/>
            <w:r>
              <w:rPr>
                <w:rFonts w:ascii="Arial" w:hAnsi="Arial" w:cs="Arial"/>
              </w:rPr>
              <w:t>Translation</w:t>
            </w:r>
          </w:p>
        </w:tc>
        <w:tc>
          <w:tcPr>
            <w:tcW w:w="4946" w:type="dxa"/>
          </w:tcPr>
          <w:p w:rsidR="0098012A" w:rsidRPr="00271F6E" w:rsidRDefault="0098012A" w:rsidP="00050B8F">
            <w:pPr>
              <w:keepNext/>
              <w:rPr>
                <w:rFonts w:ascii="Arial" w:hAnsi="Arial" w:cs="Arial"/>
              </w:rPr>
            </w:pPr>
            <w:r w:rsidRPr="00271F6E">
              <w:rPr>
                <w:rFonts w:ascii="Arial" w:hAnsi="Arial" w:cs="Arial"/>
              </w:rPr>
              <w:t>English</w:t>
            </w:r>
          </w:p>
        </w:tc>
      </w:tr>
      <w:tr w:rsidR="00FD0CD1" w:rsidRPr="00271F6E" w:rsidTr="006F455C">
        <w:tc>
          <w:tcPr>
            <w:tcW w:w="4405" w:type="dxa"/>
          </w:tcPr>
          <w:p w:rsidR="00FD0CD1" w:rsidRDefault="004B0702" w:rsidP="00050B8F">
            <w:pPr>
              <w:pStyle w:val="Heading1"/>
              <w:outlineLvl w:val="0"/>
              <w:rPr>
                <w:rFonts w:cs="Arial"/>
                <w:lang w:val="lv-LV"/>
              </w:rPr>
            </w:pPr>
            <w:bookmarkStart w:id="1" w:name="_Hlk114834864"/>
            <w:r>
              <w:rPr>
                <w:lang w:val="lv-LV"/>
              </w:rPr>
              <w:t>Covid</w:t>
            </w:r>
            <w:r w:rsidR="00FD0CD1" w:rsidRPr="004B0702">
              <w:rPr>
                <w:lang w:val="lv-LV"/>
              </w:rPr>
              <w:t>-19 vakcīna</w:t>
            </w:r>
          </w:p>
          <w:p w:rsidR="00050B8F" w:rsidRPr="00050B8F" w:rsidRDefault="00050B8F" w:rsidP="00050B8F">
            <w:pPr>
              <w:rPr>
                <w:lang w:val="lv-LV"/>
              </w:rPr>
            </w:pPr>
          </w:p>
        </w:tc>
        <w:tc>
          <w:tcPr>
            <w:tcW w:w="4946" w:type="dxa"/>
          </w:tcPr>
          <w:p w:rsidR="00FD0CD1" w:rsidRPr="00271F6E" w:rsidRDefault="00FD0CD1" w:rsidP="00050B8F">
            <w:pPr>
              <w:pStyle w:val="Heading1"/>
              <w:outlineLvl w:val="0"/>
              <w:rPr>
                <w:rFonts w:cs="Arial"/>
              </w:rPr>
            </w:pPr>
            <w:r w:rsidRPr="00271F6E">
              <w:rPr>
                <w:rFonts w:cs="Arial"/>
              </w:rPr>
              <w:t>COVID-19 vaccine</w:t>
            </w:r>
          </w:p>
          <w:p w:rsidR="00FD0CD1" w:rsidRPr="00271F6E" w:rsidRDefault="00FD0CD1" w:rsidP="00050B8F">
            <w:pPr>
              <w:keepNext/>
              <w:rPr>
                <w:rFonts w:ascii="Arial" w:hAnsi="Arial" w:cs="Arial"/>
              </w:rPr>
            </w:pPr>
          </w:p>
        </w:tc>
      </w:tr>
      <w:tr w:rsidR="00FD0CD1" w:rsidRPr="00271F6E" w:rsidTr="006F455C">
        <w:tc>
          <w:tcPr>
            <w:tcW w:w="4405" w:type="dxa"/>
          </w:tcPr>
          <w:p w:rsidR="00FD0CD1" w:rsidRPr="004B0702" w:rsidRDefault="00FD0CD1" w:rsidP="00050B8F">
            <w:pPr>
              <w:pStyle w:val="Heading2"/>
              <w:outlineLvl w:val="1"/>
              <w:rPr>
                <w:rFonts w:ascii="Arial" w:hAnsi="Arial" w:cs="Arial"/>
                <w:b/>
                <w:lang w:val="lv-LV"/>
              </w:rPr>
            </w:pPr>
            <w:r w:rsidRPr="004B0702">
              <w:rPr>
                <w:rFonts w:ascii="Arial" w:hAnsi="Arial"/>
                <w:b/>
                <w:lang w:val="lv-LV"/>
              </w:rPr>
              <w:t>Ceļvedis par C</w:t>
            </w:r>
            <w:r w:rsidR="004B0702">
              <w:rPr>
                <w:rFonts w:ascii="Arial" w:hAnsi="Arial"/>
                <w:b/>
                <w:lang w:val="lv-LV"/>
              </w:rPr>
              <w:t>ovid</w:t>
            </w:r>
            <w:r w:rsidR="00050B8F">
              <w:rPr>
                <w:rFonts w:ascii="Arial" w:hAnsi="Arial"/>
                <w:b/>
                <w:lang w:val="lv-LV"/>
              </w:rPr>
              <w:t xml:space="preserve">-19 </w:t>
            </w:r>
            <w:r w:rsidRPr="004B0702">
              <w:rPr>
                <w:rFonts w:ascii="Arial" w:hAnsi="Arial"/>
                <w:b/>
                <w:lang w:val="lv-LV"/>
              </w:rPr>
              <w:t>rudens balstvakcīnu</w:t>
            </w:r>
          </w:p>
          <w:p w:rsidR="00FD0CD1" w:rsidRPr="004B0702" w:rsidRDefault="00FD0CD1" w:rsidP="00050B8F">
            <w:pPr>
              <w:pStyle w:val="Heading2"/>
              <w:outlineLvl w:val="1"/>
              <w:rPr>
                <w:rFonts w:ascii="Arial" w:hAnsi="Arial" w:cs="Arial"/>
                <w:b/>
                <w:lang w:val="lv-LV"/>
              </w:rPr>
            </w:pPr>
          </w:p>
        </w:tc>
        <w:tc>
          <w:tcPr>
            <w:tcW w:w="4946" w:type="dxa"/>
          </w:tcPr>
          <w:p w:rsidR="00FD0CD1" w:rsidRPr="00271F6E" w:rsidRDefault="00FD0CD1" w:rsidP="00050B8F">
            <w:pPr>
              <w:pStyle w:val="Heading2"/>
              <w:outlineLvl w:val="1"/>
              <w:rPr>
                <w:rFonts w:ascii="Arial" w:hAnsi="Arial" w:cs="Arial"/>
                <w:b/>
              </w:rPr>
            </w:pPr>
            <w:r w:rsidRPr="00271F6E">
              <w:rPr>
                <w:rFonts w:ascii="Arial" w:hAnsi="Arial" w:cs="Arial"/>
                <w:b/>
              </w:rPr>
              <w:t>A guide to the COVID-19 autumn booster</w:t>
            </w:r>
          </w:p>
          <w:p w:rsidR="00FD0CD1" w:rsidRPr="00271F6E" w:rsidRDefault="00FD0CD1" w:rsidP="00050B8F">
            <w:pPr>
              <w:keepNext/>
              <w:rPr>
                <w:rFonts w:ascii="Arial" w:hAnsi="Arial" w:cs="Arial"/>
              </w:rPr>
            </w:pPr>
          </w:p>
        </w:tc>
      </w:tr>
      <w:tr w:rsidR="00FD0CD1" w:rsidRPr="00271F6E" w:rsidTr="006F455C">
        <w:tc>
          <w:tcPr>
            <w:tcW w:w="4405" w:type="dxa"/>
          </w:tcPr>
          <w:p w:rsidR="00FD0CD1" w:rsidRPr="004B0702" w:rsidRDefault="004B0702" w:rsidP="00050B8F">
            <w:pPr>
              <w:pStyle w:val="Heading3"/>
              <w:outlineLvl w:val="2"/>
              <w:rPr>
                <w:rFonts w:ascii="Arial" w:hAnsi="Arial" w:cs="Arial"/>
                <w:lang w:val="lv-LV"/>
              </w:rPr>
            </w:pPr>
            <w:r>
              <w:rPr>
                <w:rFonts w:ascii="Arial" w:hAnsi="Arial"/>
                <w:lang w:val="lv-LV"/>
              </w:rPr>
              <w:t>Šo</w:t>
            </w:r>
            <w:r w:rsidR="00050B8F">
              <w:rPr>
                <w:rFonts w:ascii="Arial" w:hAnsi="Arial"/>
                <w:lang w:val="lv-LV"/>
              </w:rPr>
              <w:t xml:space="preserve">ruden koronavīrusa </w:t>
            </w:r>
            <w:r w:rsidRPr="004B0702">
              <w:rPr>
                <w:rFonts w:ascii="Arial" w:hAnsi="Arial"/>
                <w:lang w:val="lv-LV"/>
              </w:rPr>
              <w:t>(C</w:t>
            </w:r>
            <w:r>
              <w:rPr>
                <w:rFonts w:ascii="Arial" w:hAnsi="Arial"/>
                <w:lang w:val="lv-LV"/>
              </w:rPr>
              <w:t>ovid</w:t>
            </w:r>
            <w:r w:rsidRPr="004B0702">
              <w:rPr>
                <w:rFonts w:ascii="Arial" w:hAnsi="Arial"/>
                <w:lang w:val="lv-LV"/>
              </w:rPr>
              <w:t>-19) balstvakcīna</w:t>
            </w:r>
            <w:r>
              <w:rPr>
                <w:rFonts w:ascii="Arial" w:hAnsi="Arial"/>
                <w:lang w:val="lv-LV"/>
              </w:rPr>
              <w:t xml:space="preserve"> </w:t>
            </w:r>
            <w:r w:rsidRPr="004B0702">
              <w:rPr>
                <w:rFonts w:ascii="Arial" w:hAnsi="Arial"/>
                <w:lang w:val="lv-LV"/>
              </w:rPr>
              <w:t>tiks piedāvāta</w:t>
            </w:r>
            <w:r>
              <w:rPr>
                <w:rFonts w:ascii="Arial" w:hAnsi="Arial"/>
                <w:lang w:val="lv-LV"/>
              </w:rPr>
              <w:t xml:space="preserve"> personām </w:t>
            </w:r>
            <w:r w:rsidR="006549D8">
              <w:rPr>
                <w:rFonts w:ascii="Arial" w:hAnsi="Arial"/>
                <w:lang w:val="lv-LV"/>
              </w:rPr>
              <w:t xml:space="preserve">no </w:t>
            </w:r>
            <w:r w:rsidR="00FD0CD1" w:rsidRPr="004B0702">
              <w:rPr>
                <w:rFonts w:ascii="Arial" w:hAnsi="Arial"/>
                <w:lang w:val="lv-LV"/>
              </w:rPr>
              <w:t>50</w:t>
            </w:r>
            <w:r w:rsidR="00050B8F">
              <w:rPr>
                <w:rFonts w:ascii="Arial" w:hAnsi="Arial"/>
                <w:lang w:val="lv-LV"/>
              </w:rPr>
              <w:t xml:space="preserve"> </w:t>
            </w:r>
            <w:r w:rsidR="00FD0CD1" w:rsidRPr="004B0702">
              <w:rPr>
                <w:rFonts w:ascii="Arial" w:hAnsi="Arial"/>
                <w:lang w:val="lv-LV"/>
              </w:rPr>
              <w:t xml:space="preserve">gadiem, </w:t>
            </w:r>
            <w:r w:rsidR="006549D8">
              <w:rPr>
                <w:rFonts w:ascii="Arial" w:hAnsi="Arial"/>
                <w:lang w:val="lv-LV"/>
              </w:rPr>
              <w:t xml:space="preserve">veco ļaužu </w:t>
            </w:r>
            <w:r w:rsidR="00FD0CD1" w:rsidRPr="004B0702">
              <w:rPr>
                <w:rFonts w:ascii="Arial" w:hAnsi="Arial"/>
                <w:lang w:val="lv-LV"/>
              </w:rPr>
              <w:t xml:space="preserve">pansionātu iemītniekiem, </w:t>
            </w:r>
            <w:r w:rsidR="006549D8">
              <w:rPr>
                <w:rFonts w:ascii="Arial" w:hAnsi="Arial"/>
                <w:lang w:val="lv-LV"/>
              </w:rPr>
              <w:t>bērniem no piecu</w:t>
            </w:r>
            <w:r w:rsidR="00FD0CD1" w:rsidRPr="004B0702">
              <w:rPr>
                <w:rFonts w:ascii="Arial" w:hAnsi="Arial"/>
                <w:lang w:val="lv-LV"/>
              </w:rPr>
              <w:t xml:space="preserve"> gadu vec</w:t>
            </w:r>
            <w:r w:rsidR="006549D8">
              <w:rPr>
                <w:rFonts w:ascii="Arial" w:hAnsi="Arial"/>
                <w:lang w:val="lv-LV"/>
              </w:rPr>
              <w:t>uma,</w:t>
            </w:r>
            <w:r w:rsidR="00FD0CD1" w:rsidRPr="004B0702">
              <w:rPr>
                <w:rFonts w:ascii="Arial" w:hAnsi="Arial"/>
                <w:lang w:val="lv-LV"/>
              </w:rPr>
              <w:t xml:space="preserve"> </w:t>
            </w:r>
            <w:r w:rsidR="006549D8">
              <w:rPr>
                <w:rFonts w:ascii="Arial" w:hAnsi="Arial"/>
                <w:lang w:val="lv-LV"/>
              </w:rPr>
              <w:t xml:space="preserve">ja viņi ir </w:t>
            </w:r>
            <w:r w:rsidR="00FD0CD1" w:rsidRPr="004B0702">
              <w:rPr>
                <w:rFonts w:ascii="Arial" w:hAnsi="Arial"/>
                <w:lang w:val="lv-LV"/>
              </w:rPr>
              <w:t xml:space="preserve">klīniskā riska grupā, </w:t>
            </w:r>
            <w:r w:rsidR="006549D8">
              <w:rPr>
                <w:rFonts w:ascii="Arial" w:hAnsi="Arial"/>
                <w:lang w:val="lv-LV"/>
              </w:rPr>
              <w:t xml:space="preserve">kā arī </w:t>
            </w:r>
            <w:r w:rsidR="00FD0CD1" w:rsidRPr="004B0702">
              <w:rPr>
                <w:rFonts w:ascii="Arial" w:hAnsi="Arial"/>
                <w:lang w:val="lv-LV"/>
              </w:rPr>
              <w:t xml:space="preserve">veselības un sociālās aprūpes </w:t>
            </w:r>
            <w:r>
              <w:rPr>
                <w:rFonts w:ascii="Arial" w:hAnsi="Arial"/>
                <w:lang w:val="lv-LV"/>
              </w:rPr>
              <w:t xml:space="preserve">iestāžu </w:t>
            </w:r>
            <w:r w:rsidR="00FD0CD1" w:rsidRPr="004B0702">
              <w:rPr>
                <w:rFonts w:ascii="Arial" w:hAnsi="Arial"/>
                <w:lang w:val="lv-LV"/>
              </w:rPr>
              <w:t>darbiniekiem, k</w:t>
            </w:r>
            <w:r>
              <w:rPr>
                <w:rFonts w:ascii="Arial" w:hAnsi="Arial"/>
                <w:lang w:val="lv-LV"/>
              </w:rPr>
              <w:t>urie</w:t>
            </w:r>
            <w:r w:rsidR="00FD0CD1" w:rsidRPr="004B0702">
              <w:rPr>
                <w:rFonts w:ascii="Arial" w:hAnsi="Arial"/>
                <w:lang w:val="lv-LV"/>
              </w:rPr>
              <w:t>m ir tieša sa</w:t>
            </w:r>
            <w:r>
              <w:rPr>
                <w:rFonts w:ascii="Arial" w:hAnsi="Arial"/>
                <w:lang w:val="lv-LV"/>
              </w:rPr>
              <w:t>skare ar pakalpojumu saņēmējiem</w:t>
            </w:r>
            <w:r w:rsidR="00FD0CD1" w:rsidRPr="004B0702">
              <w:rPr>
                <w:rFonts w:ascii="Arial" w:hAnsi="Arial"/>
                <w:lang w:val="lv-LV"/>
              </w:rPr>
              <w:t>.</w:t>
            </w:r>
          </w:p>
          <w:p w:rsidR="00FD0CD1" w:rsidRPr="004B0702" w:rsidRDefault="00FD0CD1" w:rsidP="00050B8F">
            <w:pPr>
              <w:pStyle w:val="Heading3"/>
              <w:outlineLvl w:val="2"/>
              <w:rPr>
                <w:rFonts w:ascii="Arial" w:hAnsi="Arial" w:cs="Arial"/>
                <w:lang w:val="lv-LV"/>
              </w:rPr>
            </w:pPr>
          </w:p>
        </w:tc>
        <w:tc>
          <w:tcPr>
            <w:tcW w:w="4946" w:type="dxa"/>
          </w:tcPr>
          <w:p w:rsidR="00FD0CD1" w:rsidRPr="00271F6E" w:rsidRDefault="00FD0CD1" w:rsidP="00050B8F">
            <w:pPr>
              <w:pStyle w:val="Heading3"/>
              <w:outlineLvl w:val="2"/>
              <w:rPr>
                <w:rFonts w:ascii="Arial" w:hAnsi="Arial" w:cs="Arial"/>
              </w:rPr>
            </w:pPr>
            <w:r w:rsidRPr="00271F6E">
              <w:rPr>
                <w:rFonts w:ascii="Arial" w:hAnsi="Arial" w:cs="Arial"/>
              </w:rPr>
              <w:t>People aged 50 years and older, residents in care homes for older people, those aged 5 years and over in a clinical risk group and frontline health and social care staff will be offered a booster of coronavirus (COVID-19) vaccine this autumn.</w:t>
            </w:r>
          </w:p>
          <w:p w:rsidR="00FD0CD1" w:rsidRPr="00271F6E" w:rsidRDefault="00FD0CD1" w:rsidP="00050B8F">
            <w:pPr>
              <w:keepNext/>
              <w:rPr>
                <w:rFonts w:ascii="Arial" w:hAnsi="Arial" w:cs="Arial"/>
              </w:rPr>
            </w:pPr>
          </w:p>
        </w:tc>
      </w:tr>
      <w:tr w:rsidR="00FD0CD1" w:rsidRPr="00271F6E" w:rsidTr="006F455C">
        <w:tc>
          <w:tcPr>
            <w:tcW w:w="4405" w:type="dxa"/>
          </w:tcPr>
          <w:p w:rsidR="00FD0CD1" w:rsidRPr="004B0702" w:rsidRDefault="00FD0CD1" w:rsidP="00050B8F">
            <w:pPr>
              <w:pStyle w:val="Heading2"/>
              <w:outlineLvl w:val="1"/>
              <w:rPr>
                <w:rFonts w:ascii="Arial" w:hAnsi="Arial" w:cs="Arial"/>
                <w:b/>
                <w:lang w:val="lv-LV"/>
              </w:rPr>
            </w:pPr>
            <w:r w:rsidRPr="004B0702">
              <w:rPr>
                <w:rFonts w:ascii="Arial" w:hAnsi="Arial"/>
                <w:b/>
                <w:lang w:val="lv-LV"/>
              </w:rPr>
              <w:t>Kam tiek piedāvāta rudens balstvakcīna?</w:t>
            </w:r>
          </w:p>
          <w:p w:rsidR="00FD0CD1" w:rsidRPr="004B0702" w:rsidRDefault="00FD0CD1" w:rsidP="00050B8F">
            <w:pPr>
              <w:keepNext/>
              <w:rPr>
                <w:rFonts w:ascii="Arial" w:hAnsi="Arial" w:cs="Arial"/>
                <w:lang w:val="lv-LV"/>
              </w:rPr>
            </w:pPr>
          </w:p>
          <w:p w:rsidR="00FD0CD1" w:rsidRPr="00050B8F" w:rsidRDefault="00FD0CD1" w:rsidP="00050B8F">
            <w:pPr>
              <w:pStyle w:val="Heading2"/>
              <w:outlineLvl w:val="1"/>
              <w:rPr>
                <w:lang w:val="lv-LV"/>
              </w:rPr>
            </w:pPr>
            <w:r w:rsidRPr="004B0702">
              <w:rPr>
                <w:rFonts w:ascii="Arial" w:hAnsi="Arial"/>
                <w:color w:val="auto"/>
                <w:sz w:val="22"/>
                <w:szCs w:val="22"/>
                <w:lang w:val="lv-LV"/>
              </w:rPr>
              <w:t>C</w:t>
            </w:r>
            <w:r w:rsidR="004B0702">
              <w:rPr>
                <w:rFonts w:ascii="Arial" w:hAnsi="Arial"/>
                <w:color w:val="auto"/>
                <w:sz w:val="22"/>
                <w:szCs w:val="22"/>
                <w:lang w:val="lv-LV"/>
              </w:rPr>
              <w:t>ovid</w:t>
            </w:r>
            <w:r w:rsidR="00050B8F">
              <w:rPr>
                <w:rFonts w:ascii="Arial" w:hAnsi="Arial"/>
                <w:color w:val="auto"/>
                <w:sz w:val="22"/>
                <w:szCs w:val="22"/>
                <w:lang w:val="lv-LV"/>
              </w:rPr>
              <w:t xml:space="preserve">-19 </w:t>
            </w:r>
            <w:r w:rsidRPr="004B0702">
              <w:rPr>
                <w:rFonts w:ascii="Arial" w:hAnsi="Arial"/>
                <w:color w:val="auto"/>
                <w:sz w:val="22"/>
                <w:szCs w:val="22"/>
                <w:lang w:val="lv-LV"/>
              </w:rPr>
              <w:t>nopietnāk</w:t>
            </w:r>
            <w:r w:rsidR="005A7ED0">
              <w:rPr>
                <w:rFonts w:ascii="Arial" w:hAnsi="Arial"/>
                <w:color w:val="auto"/>
                <w:sz w:val="22"/>
                <w:szCs w:val="22"/>
                <w:lang w:val="lv-LV"/>
              </w:rPr>
              <w:t>us</w:t>
            </w:r>
            <w:r w:rsidRPr="004B0702">
              <w:rPr>
                <w:rFonts w:ascii="Arial" w:hAnsi="Arial"/>
                <w:color w:val="auto"/>
                <w:sz w:val="22"/>
                <w:szCs w:val="22"/>
                <w:lang w:val="lv-LV"/>
              </w:rPr>
              <w:t xml:space="preserve"> </w:t>
            </w:r>
            <w:r w:rsidR="005A7ED0">
              <w:rPr>
                <w:rFonts w:ascii="Arial" w:hAnsi="Arial"/>
                <w:color w:val="auto"/>
                <w:sz w:val="22"/>
                <w:szCs w:val="22"/>
                <w:lang w:val="lv-LV"/>
              </w:rPr>
              <w:t xml:space="preserve">riskus rada </w:t>
            </w:r>
            <w:r w:rsidRPr="004B0702">
              <w:rPr>
                <w:rFonts w:ascii="Arial" w:hAnsi="Arial"/>
                <w:color w:val="auto"/>
                <w:sz w:val="22"/>
                <w:szCs w:val="22"/>
                <w:lang w:val="lv-LV"/>
              </w:rPr>
              <w:t>gados vecāk</w:t>
            </w:r>
            <w:r w:rsidR="005A7ED0">
              <w:rPr>
                <w:rFonts w:ascii="Arial" w:hAnsi="Arial"/>
                <w:color w:val="auto"/>
                <w:sz w:val="22"/>
                <w:szCs w:val="22"/>
                <w:lang w:val="lv-LV"/>
              </w:rPr>
              <w:t>ā</w:t>
            </w:r>
            <w:r w:rsidRPr="004B0702">
              <w:rPr>
                <w:rFonts w:ascii="Arial" w:hAnsi="Arial"/>
                <w:color w:val="auto"/>
                <w:sz w:val="22"/>
                <w:szCs w:val="22"/>
                <w:lang w:val="lv-LV"/>
              </w:rPr>
              <w:t xml:space="preserve">m </w:t>
            </w:r>
            <w:r w:rsidR="005A7ED0">
              <w:rPr>
                <w:rFonts w:ascii="Arial" w:hAnsi="Arial"/>
                <w:color w:val="auto"/>
                <w:sz w:val="22"/>
                <w:szCs w:val="22"/>
                <w:lang w:val="lv-LV"/>
              </w:rPr>
              <w:t xml:space="preserve">personām </w:t>
            </w:r>
            <w:r w:rsidRPr="004B0702">
              <w:rPr>
                <w:rFonts w:ascii="Arial" w:hAnsi="Arial"/>
                <w:color w:val="auto"/>
                <w:sz w:val="22"/>
                <w:szCs w:val="22"/>
                <w:lang w:val="lv-LV"/>
              </w:rPr>
              <w:t xml:space="preserve">un </w:t>
            </w:r>
            <w:r w:rsidR="005A7ED0">
              <w:rPr>
                <w:rFonts w:ascii="Arial" w:hAnsi="Arial"/>
                <w:color w:val="auto"/>
                <w:sz w:val="22"/>
                <w:szCs w:val="22"/>
                <w:lang w:val="lv-LV"/>
              </w:rPr>
              <w:t xml:space="preserve">personām, kurām ir </w:t>
            </w:r>
            <w:r w:rsidRPr="004B0702">
              <w:rPr>
                <w:rFonts w:ascii="Arial" w:hAnsi="Arial"/>
                <w:color w:val="auto"/>
                <w:sz w:val="22"/>
                <w:szCs w:val="22"/>
                <w:lang w:val="lv-LV"/>
              </w:rPr>
              <w:t>noteikt</w:t>
            </w:r>
            <w:r w:rsidR="005A7ED0">
              <w:rPr>
                <w:rFonts w:ascii="Arial" w:hAnsi="Arial"/>
                <w:color w:val="auto"/>
                <w:sz w:val="22"/>
                <w:szCs w:val="22"/>
                <w:lang w:val="lv-LV"/>
              </w:rPr>
              <w:t>as</w:t>
            </w:r>
            <w:r w:rsidRPr="004B0702">
              <w:rPr>
                <w:rFonts w:ascii="Arial" w:hAnsi="Arial"/>
                <w:color w:val="auto"/>
                <w:sz w:val="22"/>
                <w:szCs w:val="22"/>
                <w:lang w:val="lv-LV"/>
              </w:rPr>
              <w:t xml:space="preserve"> veselības problēm</w:t>
            </w:r>
            <w:r w:rsidR="005A7ED0">
              <w:rPr>
                <w:rFonts w:ascii="Arial" w:hAnsi="Arial"/>
                <w:color w:val="auto"/>
                <w:sz w:val="22"/>
                <w:szCs w:val="22"/>
                <w:lang w:val="lv-LV"/>
              </w:rPr>
              <w:t>as</w:t>
            </w:r>
            <w:r w:rsidRPr="004B0702">
              <w:rPr>
                <w:rFonts w:ascii="Arial" w:hAnsi="Arial"/>
                <w:color w:val="auto"/>
                <w:sz w:val="22"/>
                <w:szCs w:val="22"/>
                <w:lang w:val="lv-LV"/>
              </w:rPr>
              <w:t xml:space="preserve">. </w:t>
            </w:r>
            <w:r w:rsidR="005A7ED0">
              <w:rPr>
                <w:rFonts w:ascii="Arial" w:hAnsi="Arial"/>
                <w:color w:val="auto"/>
                <w:sz w:val="22"/>
                <w:szCs w:val="22"/>
                <w:lang w:val="lv-LV"/>
              </w:rPr>
              <w:t>P</w:t>
            </w:r>
            <w:r w:rsidRPr="004B0702">
              <w:rPr>
                <w:rFonts w:ascii="Arial" w:hAnsi="Arial"/>
                <w:color w:val="auto"/>
                <w:sz w:val="22"/>
                <w:szCs w:val="22"/>
                <w:lang w:val="lv-LV"/>
              </w:rPr>
              <w:t>aredz</w:t>
            </w:r>
            <w:r w:rsidR="005A7ED0">
              <w:rPr>
                <w:rFonts w:ascii="Arial" w:hAnsi="Arial"/>
                <w:color w:val="auto"/>
                <w:sz w:val="22"/>
                <w:szCs w:val="22"/>
                <w:lang w:val="lv-LV"/>
              </w:rPr>
              <w:t>am</w:t>
            </w:r>
            <w:r w:rsidRPr="004B0702">
              <w:rPr>
                <w:rFonts w:ascii="Arial" w:hAnsi="Arial"/>
                <w:color w:val="auto"/>
                <w:sz w:val="22"/>
                <w:szCs w:val="22"/>
                <w:lang w:val="lv-LV"/>
              </w:rPr>
              <w:t>s, ka š</w:t>
            </w:r>
            <w:r w:rsidR="005A7ED0">
              <w:rPr>
                <w:rFonts w:ascii="Arial" w:hAnsi="Arial"/>
                <w:color w:val="auto"/>
                <w:sz w:val="22"/>
                <w:szCs w:val="22"/>
                <w:lang w:val="lv-LV"/>
              </w:rPr>
              <w:t>o</w:t>
            </w:r>
            <w:r w:rsidRPr="004B0702">
              <w:rPr>
                <w:rFonts w:ascii="Arial" w:hAnsi="Arial"/>
                <w:color w:val="auto"/>
                <w:sz w:val="22"/>
                <w:szCs w:val="22"/>
                <w:lang w:val="lv-LV"/>
              </w:rPr>
              <w:t xml:space="preserve">ziem </w:t>
            </w:r>
            <w:r w:rsidR="00296A78">
              <w:rPr>
                <w:rFonts w:ascii="Arial" w:hAnsi="Arial"/>
                <w:color w:val="auto"/>
                <w:sz w:val="22"/>
                <w:szCs w:val="22"/>
                <w:lang w:val="lv-LV"/>
              </w:rPr>
              <w:t xml:space="preserve">saskarsimies ar daudz </w:t>
            </w:r>
            <w:r w:rsidRPr="004B0702">
              <w:rPr>
                <w:rFonts w:ascii="Arial" w:hAnsi="Arial"/>
                <w:color w:val="auto"/>
                <w:sz w:val="22"/>
                <w:szCs w:val="22"/>
                <w:lang w:val="lv-LV"/>
              </w:rPr>
              <w:t>elpceļu infekciju</w:t>
            </w:r>
            <w:r w:rsidR="00296A78">
              <w:rPr>
                <w:rFonts w:ascii="Arial" w:hAnsi="Arial"/>
                <w:color w:val="auto"/>
                <w:sz w:val="22"/>
                <w:szCs w:val="22"/>
                <w:lang w:val="lv-LV"/>
              </w:rPr>
              <w:t xml:space="preserve"> paveidiem</w:t>
            </w:r>
            <w:r w:rsidRPr="004B0702">
              <w:rPr>
                <w:rFonts w:ascii="Arial" w:hAnsi="Arial"/>
                <w:color w:val="auto"/>
                <w:sz w:val="22"/>
                <w:szCs w:val="22"/>
                <w:lang w:val="lv-LV"/>
              </w:rPr>
              <w:t xml:space="preserve">, tostarp </w:t>
            </w:r>
            <w:r w:rsidR="004B0702" w:rsidRPr="004B0702">
              <w:rPr>
                <w:rFonts w:ascii="Arial" w:hAnsi="Arial"/>
                <w:color w:val="auto"/>
                <w:sz w:val="22"/>
                <w:szCs w:val="22"/>
                <w:lang w:val="lv-LV"/>
              </w:rPr>
              <w:t>C</w:t>
            </w:r>
            <w:r w:rsidR="004B0702">
              <w:rPr>
                <w:rFonts w:ascii="Arial" w:hAnsi="Arial"/>
                <w:color w:val="auto"/>
                <w:sz w:val="22"/>
                <w:szCs w:val="22"/>
                <w:lang w:val="lv-LV"/>
              </w:rPr>
              <w:t>ovid</w:t>
            </w:r>
            <w:r w:rsidR="00050B8F">
              <w:rPr>
                <w:rFonts w:ascii="Arial" w:hAnsi="Arial"/>
                <w:color w:val="auto"/>
                <w:sz w:val="22"/>
                <w:szCs w:val="22"/>
                <w:lang w:val="lv-LV"/>
              </w:rPr>
              <w:t xml:space="preserve">-19 </w:t>
            </w:r>
            <w:r w:rsidR="00296A78">
              <w:rPr>
                <w:rFonts w:ascii="Arial" w:hAnsi="Arial"/>
                <w:color w:val="auto"/>
                <w:sz w:val="22"/>
                <w:szCs w:val="22"/>
                <w:lang w:val="lv-LV"/>
              </w:rPr>
              <w:t>un gripu</w:t>
            </w:r>
            <w:r w:rsidR="005A7ED0">
              <w:rPr>
                <w:rFonts w:ascii="Arial" w:hAnsi="Arial"/>
                <w:color w:val="auto"/>
                <w:sz w:val="22"/>
                <w:szCs w:val="22"/>
                <w:lang w:val="lv-LV"/>
              </w:rPr>
              <w:t>.</w:t>
            </w:r>
            <w:r w:rsidRPr="004B0702">
              <w:rPr>
                <w:rFonts w:ascii="Arial" w:hAnsi="Arial"/>
                <w:color w:val="auto"/>
                <w:sz w:val="22"/>
                <w:szCs w:val="22"/>
                <w:lang w:val="lv-LV"/>
              </w:rPr>
              <w:t xml:space="preserve"> </w:t>
            </w:r>
            <w:r w:rsidR="006549D8">
              <w:rPr>
                <w:rFonts w:ascii="Arial" w:hAnsi="Arial"/>
                <w:color w:val="auto"/>
                <w:sz w:val="22"/>
                <w:szCs w:val="22"/>
                <w:lang w:val="lv-LV"/>
              </w:rPr>
              <w:t>Tādējādi</w:t>
            </w:r>
            <w:r w:rsidR="005A7ED0">
              <w:rPr>
                <w:rFonts w:ascii="Arial" w:hAnsi="Arial"/>
                <w:color w:val="auto"/>
                <w:sz w:val="22"/>
                <w:szCs w:val="22"/>
                <w:lang w:val="lv-LV"/>
              </w:rPr>
              <w:t xml:space="preserve"> </w:t>
            </w:r>
            <w:r w:rsidRPr="004B0702">
              <w:rPr>
                <w:rFonts w:ascii="Arial" w:hAnsi="Arial"/>
                <w:color w:val="auto"/>
                <w:sz w:val="22"/>
                <w:szCs w:val="22"/>
                <w:lang w:val="lv-LV"/>
              </w:rPr>
              <w:t xml:space="preserve">var </w:t>
            </w:r>
            <w:r w:rsidR="006549D8">
              <w:rPr>
                <w:rFonts w:ascii="Arial" w:hAnsi="Arial"/>
                <w:color w:val="auto"/>
                <w:sz w:val="22"/>
                <w:szCs w:val="22"/>
                <w:lang w:val="lv-LV"/>
              </w:rPr>
              <w:t xml:space="preserve">ievērojami </w:t>
            </w:r>
            <w:r w:rsidRPr="004B0702">
              <w:rPr>
                <w:rFonts w:ascii="Arial" w:hAnsi="Arial"/>
                <w:color w:val="auto"/>
                <w:sz w:val="22"/>
                <w:szCs w:val="22"/>
                <w:lang w:val="lv-LV"/>
              </w:rPr>
              <w:t>palielināt</w:t>
            </w:r>
            <w:r w:rsidR="005A7ED0">
              <w:rPr>
                <w:rFonts w:ascii="Arial" w:hAnsi="Arial"/>
                <w:color w:val="auto"/>
                <w:sz w:val="22"/>
                <w:szCs w:val="22"/>
                <w:lang w:val="lv-LV"/>
              </w:rPr>
              <w:t>ies</w:t>
            </w:r>
            <w:r w:rsidRPr="004B0702">
              <w:rPr>
                <w:rFonts w:ascii="Arial" w:hAnsi="Arial"/>
                <w:color w:val="auto"/>
                <w:sz w:val="22"/>
                <w:szCs w:val="22"/>
                <w:lang w:val="lv-LV"/>
              </w:rPr>
              <w:t xml:space="preserve"> slimnīcu un citu veselības aprūpes </w:t>
            </w:r>
            <w:r w:rsidR="00296A78">
              <w:rPr>
                <w:rFonts w:ascii="Arial" w:hAnsi="Arial"/>
                <w:color w:val="auto"/>
                <w:sz w:val="22"/>
                <w:szCs w:val="22"/>
                <w:lang w:val="lv-LV"/>
              </w:rPr>
              <w:t xml:space="preserve">iestāžu </w:t>
            </w:r>
            <w:r w:rsidRPr="004B0702">
              <w:rPr>
                <w:rFonts w:ascii="Arial" w:hAnsi="Arial"/>
                <w:color w:val="auto"/>
                <w:sz w:val="22"/>
                <w:szCs w:val="22"/>
                <w:lang w:val="lv-LV"/>
              </w:rPr>
              <w:t>noslodz</w:t>
            </w:r>
            <w:r w:rsidR="005A7ED0">
              <w:rPr>
                <w:rFonts w:ascii="Arial" w:hAnsi="Arial"/>
                <w:color w:val="auto"/>
                <w:sz w:val="22"/>
                <w:szCs w:val="22"/>
                <w:lang w:val="lv-LV"/>
              </w:rPr>
              <w:t>e</w:t>
            </w:r>
            <w:r w:rsidRPr="004B0702">
              <w:rPr>
                <w:rFonts w:ascii="Arial" w:hAnsi="Arial"/>
                <w:color w:val="auto"/>
                <w:sz w:val="22"/>
                <w:szCs w:val="22"/>
                <w:lang w:val="lv-LV"/>
              </w:rPr>
              <w:t xml:space="preserve">. Tādēļ </w:t>
            </w:r>
            <w:r w:rsidR="00296A78" w:rsidRPr="004B0702">
              <w:rPr>
                <w:rFonts w:ascii="Arial" w:hAnsi="Arial"/>
                <w:color w:val="auto"/>
                <w:sz w:val="22"/>
                <w:szCs w:val="22"/>
                <w:lang w:val="lv-LV"/>
              </w:rPr>
              <w:t>rudenī</w:t>
            </w:r>
            <w:r w:rsidR="00296A78">
              <w:rPr>
                <w:rFonts w:ascii="Arial" w:hAnsi="Arial"/>
                <w:color w:val="auto"/>
                <w:sz w:val="22"/>
                <w:szCs w:val="22"/>
                <w:lang w:val="lv-LV"/>
              </w:rPr>
              <w:t xml:space="preserve"> </w:t>
            </w:r>
            <w:r w:rsidR="00296A78" w:rsidRPr="004B0702">
              <w:rPr>
                <w:rFonts w:ascii="Arial" w:hAnsi="Arial"/>
                <w:color w:val="auto"/>
                <w:sz w:val="22"/>
                <w:szCs w:val="22"/>
                <w:lang w:val="lv-LV"/>
              </w:rPr>
              <w:t>C</w:t>
            </w:r>
            <w:r w:rsidR="00296A78">
              <w:rPr>
                <w:rFonts w:ascii="Arial" w:hAnsi="Arial"/>
                <w:color w:val="auto"/>
                <w:sz w:val="22"/>
                <w:szCs w:val="22"/>
                <w:lang w:val="lv-LV"/>
              </w:rPr>
              <w:t>ovid</w:t>
            </w:r>
            <w:r w:rsidR="00050B8F">
              <w:rPr>
                <w:rFonts w:ascii="Arial" w:hAnsi="Arial"/>
                <w:color w:val="auto"/>
                <w:sz w:val="22"/>
                <w:szCs w:val="22"/>
                <w:lang w:val="lv-LV"/>
              </w:rPr>
              <w:t xml:space="preserve">-19 </w:t>
            </w:r>
            <w:r w:rsidR="00296A78" w:rsidRPr="004B0702">
              <w:rPr>
                <w:rFonts w:ascii="Arial" w:hAnsi="Arial"/>
                <w:color w:val="auto"/>
                <w:sz w:val="22"/>
                <w:szCs w:val="22"/>
                <w:lang w:val="lv-LV"/>
              </w:rPr>
              <w:t>balstvakcīna</w:t>
            </w:r>
            <w:r w:rsidR="00296A78">
              <w:rPr>
                <w:rFonts w:ascii="Arial" w:hAnsi="Arial"/>
                <w:color w:val="auto"/>
                <w:sz w:val="22"/>
                <w:szCs w:val="22"/>
                <w:lang w:val="lv-LV"/>
              </w:rPr>
              <w:t xml:space="preserve"> </w:t>
            </w:r>
            <w:r w:rsidR="00296A78" w:rsidRPr="004B0702">
              <w:rPr>
                <w:rFonts w:ascii="Arial" w:hAnsi="Arial"/>
                <w:color w:val="auto"/>
                <w:sz w:val="22"/>
                <w:szCs w:val="22"/>
                <w:lang w:val="lv-LV"/>
              </w:rPr>
              <w:t>tiek piedāvāta</w:t>
            </w:r>
            <w:r w:rsidR="00050B8F">
              <w:rPr>
                <w:rFonts w:ascii="Arial" w:hAnsi="Arial"/>
                <w:color w:val="auto"/>
                <w:sz w:val="22"/>
                <w:szCs w:val="22"/>
                <w:lang w:val="lv-LV"/>
              </w:rPr>
              <w:t xml:space="preserve"> </w:t>
            </w:r>
            <w:r w:rsidR="006549D8" w:rsidRPr="00050B8F">
              <w:rPr>
                <w:rFonts w:ascii="Arial" w:hAnsi="Arial"/>
                <w:color w:val="auto"/>
                <w:sz w:val="22"/>
                <w:szCs w:val="22"/>
                <w:lang w:val="lv-LV"/>
              </w:rPr>
              <w:t>personām no 50</w:t>
            </w:r>
            <w:r w:rsidR="00050B8F">
              <w:rPr>
                <w:rFonts w:ascii="Arial" w:hAnsi="Arial"/>
                <w:color w:val="auto"/>
                <w:sz w:val="22"/>
                <w:szCs w:val="22"/>
                <w:lang w:val="lv-LV"/>
              </w:rPr>
              <w:t xml:space="preserve"> </w:t>
            </w:r>
            <w:r w:rsidR="006549D8" w:rsidRPr="00050B8F">
              <w:rPr>
                <w:rFonts w:ascii="Arial" w:hAnsi="Arial"/>
                <w:color w:val="auto"/>
                <w:sz w:val="22"/>
                <w:szCs w:val="22"/>
                <w:lang w:val="lv-LV"/>
              </w:rPr>
              <w:t>gadiem, veco ļaužu pansionātu iemītniekiem, bērniem no piecu gadu vec</w:t>
            </w:r>
            <w:r w:rsidR="00A776A8" w:rsidRPr="00050B8F">
              <w:rPr>
                <w:rFonts w:ascii="Arial" w:hAnsi="Arial"/>
                <w:color w:val="auto"/>
                <w:sz w:val="22"/>
                <w:szCs w:val="22"/>
                <w:lang w:val="lv-LV"/>
              </w:rPr>
              <w:t>uma, ja viņi ir klīniskā riska grupā</w:t>
            </w:r>
            <w:r w:rsidR="006549D8" w:rsidRPr="00050B8F">
              <w:rPr>
                <w:rFonts w:ascii="Arial" w:hAnsi="Arial"/>
                <w:color w:val="auto"/>
                <w:sz w:val="22"/>
                <w:szCs w:val="22"/>
                <w:lang w:val="lv-LV"/>
              </w:rPr>
              <w:t>. B</w:t>
            </w:r>
            <w:r w:rsidRPr="00050B8F">
              <w:rPr>
                <w:rFonts w:ascii="Arial" w:hAnsi="Arial"/>
                <w:color w:val="auto"/>
                <w:sz w:val="22"/>
                <w:szCs w:val="22"/>
                <w:lang w:val="lv-LV"/>
              </w:rPr>
              <w:t xml:space="preserve">alstvakcīna tiks piedāvāta arī tiem veselības un sociālās aprūpes </w:t>
            </w:r>
            <w:r w:rsidR="00296A78" w:rsidRPr="00050B8F">
              <w:rPr>
                <w:rFonts w:ascii="Arial" w:hAnsi="Arial"/>
                <w:color w:val="auto"/>
                <w:sz w:val="22"/>
                <w:szCs w:val="22"/>
                <w:lang w:val="lv-LV"/>
              </w:rPr>
              <w:t xml:space="preserve">iestāžu </w:t>
            </w:r>
            <w:r w:rsidRPr="00050B8F">
              <w:rPr>
                <w:rFonts w:ascii="Arial" w:hAnsi="Arial"/>
                <w:color w:val="auto"/>
                <w:sz w:val="22"/>
                <w:szCs w:val="22"/>
                <w:lang w:val="lv-LV"/>
              </w:rPr>
              <w:t>darbiniekiem, k</w:t>
            </w:r>
            <w:r w:rsidR="00296A78" w:rsidRPr="00050B8F">
              <w:rPr>
                <w:rFonts w:ascii="Arial" w:hAnsi="Arial"/>
                <w:color w:val="auto"/>
                <w:sz w:val="22"/>
                <w:szCs w:val="22"/>
                <w:lang w:val="lv-LV"/>
              </w:rPr>
              <w:t>urie</w:t>
            </w:r>
            <w:r w:rsidRPr="00050B8F">
              <w:rPr>
                <w:rFonts w:ascii="Arial" w:hAnsi="Arial"/>
                <w:color w:val="auto"/>
                <w:sz w:val="22"/>
                <w:szCs w:val="22"/>
                <w:lang w:val="lv-LV"/>
              </w:rPr>
              <w:t>m ir tieša saskare ar pakalpojumu saņēmējiem un k</w:t>
            </w:r>
            <w:r w:rsidR="00296A78" w:rsidRPr="00050B8F">
              <w:rPr>
                <w:rFonts w:ascii="Arial" w:hAnsi="Arial"/>
                <w:color w:val="auto"/>
                <w:sz w:val="22"/>
                <w:szCs w:val="22"/>
                <w:lang w:val="lv-LV"/>
              </w:rPr>
              <w:t>uri</w:t>
            </w:r>
            <w:r w:rsidRPr="00050B8F">
              <w:rPr>
                <w:rFonts w:ascii="Arial" w:hAnsi="Arial"/>
                <w:color w:val="auto"/>
                <w:sz w:val="22"/>
                <w:szCs w:val="22"/>
                <w:lang w:val="lv-LV"/>
              </w:rPr>
              <w:t xml:space="preserve"> aprūpē </w:t>
            </w:r>
            <w:r w:rsidR="00296A78" w:rsidRPr="00050B8F">
              <w:rPr>
                <w:rFonts w:ascii="Arial" w:hAnsi="Arial"/>
                <w:color w:val="auto"/>
                <w:sz w:val="22"/>
                <w:szCs w:val="22"/>
                <w:lang w:val="lv-LV"/>
              </w:rPr>
              <w:t xml:space="preserve">mazāk </w:t>
            </w:r>
            <w:r w:rsidRPr="00050B8F">
              <w:rPr>
                <w:rFonts w:ascii="Arial" w:hAnsi="Arial"/>
                <w:color w:val="auto"/>
                <w:sz w:val="22"/>
                <w:szCs w:val="22"/>
                <w:lang w:val="lv-LV"/>
              </w:rPr>
              <w:t>aizsargātas personas</w:t>
            </w:r>
            <w:r w:rsidR="006549D8" w:rsidRPr="00050B8F">
              <w:rPr>
                <w:rFonts w:ascii="Arial" w:hAnsi="Arial"/>
                <w:color w:val="auto"/>
                <w:sz w:val="22"/>
                <w:szCs w:val="22"/>
                <w:lang w:val="lv-LV"/>
              </w:rPr>
              <w:t>, kā arī</w:t>
            </w:r>
            <w:r w:rsidRPr="00050B8F">
              <w:rPr>
                <w:rFonts w:ascii="Arial" w:hAnsi="Arial"/>
                <w:color w:val="auto"/>
                <w:sz w:val="22"/>
                <w:szCs w:val="22"/>
                <w:lang w:val="lv-LV"/>
              </w:rPr>
              <w:t xml:space="preserve"> ģimen</w:t>
            </w:r>
            <w:r w:rsidR="006549D8" w:rsidRPr="00050B8F">
              <w:rPr>
                <w:rFonts w:ascii="Arial" w:hAnsi="Arial"/>
                <w:color w:val="auto"/>
                <w:sz w:val="22"/>
                <w:szCs w:val="22"/>
                <w:lang w:val="lv-LV"/>
              </w:rPr>
              <w:t>ēm</w:t>
            </w:r>
            <w:r w:rsidRPr="00050B8F">
              <w:rPr>
                <w:rFonts w:ascii="Arial" w:hAnsi="Arial"/>
                <w:color w:val="auto"/>
                <w:sz w:val="22"/>
                <w:szCs w:val="22"/>
                <w:lang w:val="lv-LV"/>
              </w:rPr>
              <w:t xml:space="preserve">, kurās </w:t>
            </w:r>
            <w:r w:rsidR="00296A78" w:rsidRPr="00050B8F">
              <w:rPr>
                <w:rFonts w:ascii="Arial" w:hAnsi="Arial"/>
                <w:color w:val="auto"/>
                <w:sz w:val="22"/>
                <w:szCs w:val="22"/>
                <w:lang w:val="lv-LV"/>
              </w:rPr>
              <w:t>i</w:t>
            </w:r>
            <w:r w:rsidRPr="00050B8F">
              <w:rPr>
                <w:rFonts w:ascii="Arial" w:hAnsi="Arial"/>
                <w:color w:val="auto"/>
                <w:sz w:val="22"/>
                <w:szCs w:val="22"/>
                <w:lang w:val="lv-LV"/>
              </w:rPr>
              <w:t xml:space="preserve">r </w:t>
            </w:r>
            <w:r w:rsidR="00296A78" w:rsidRPr="00050B8F">
              <w:rPr>
                <w:rFonts w:ascii="Arial" w:hAnsi="Arial"/>
                <w:color w:val="auto"/>
                <w:sz w:val="22"/>
                <w:szCs w:val="22"/>
                <w:lang w:val="lv-LV"/>
              </w:rPr>
              <w:t xml:space="preserve">persona ar </w:t>
            </w:r>
            <w:r w:rsidRPr="00050B8F">
              <w:rPr>
                <w:rFonts w:ascii="Arial" w:hAnsi="Arial"/>
                <w:color w:val="auto"/>
                <w:sz w:val="22"/>
                <w:szCs w:val="22"/>
                <w:lang w:val="lv-LV"/>
              </w:rPr>
              <w:t>novājināt</w:t>
            </w:r>
            <w:r w:rsidR="00296A78" w:rsidRPr="00050B8F">
              <w:rPr>
                <w:rFonts w:ascii="Arial" w:hAnsi="Arial"/>
                <w:color w:val="auto"/>
                <w:sz w:val="22"/>
                <w:szCs w:val="22"/>
                <w:lang w:val="lv-LV"/>
              </w:rPr>
              <w:t>u</w:t>
            </w:r>
            <w:r w:rsidRPr="00050B8F">
              <w:rPr>
                <w:rFonts w:ascii="Arial" w:hAnsi="Arial"/>
                <w:color w:val="auto"/>
                <w:sz w:val="22"/>
                <w:szCs w:val="22"/>
                <w:lang w:val="lv-LV"/>
              </w:rPr>
              <w:t xml:space="preserve"> imūnsistēm</w:t>
            </w:r>
            <w:r w:rsidR="00296A78" w:rsidRPr="00050B8F">
              <w:rPr>
                <w:rFonts w:ascii="Arial" w:hAnsi="Arial"/>
                <w:color w:val="auto"/>
                <w:sz w:val="22"/>
                <w:szCs w:val="22"/>
                <w:lang w:val="lv-LV"/>
              </w:rPr>
              <w:t>u</w:t>
            </w:r>
            <w:r w:rsidRPr="00050B8F">
              <w:rPr>
                <w:rFonts w:ascii="Arial" w:hAnsi="Arial"/>
                <w:color w:val="auto"/>
                <w:sz w:val="22"/>
                <w:szCs w:val="22"/>
                <w:lang w:val="lv-LV"/>
              </w:rPr>
              <w:t>.</w:t>
            </w:r>
          </w:p>
        </w:tc>
        <w:tc>
          <w:tcPr>
            <w:tcW w:w="4946" w:type="dxa"/>
          </w:tcPr>
          <w:p w:rsidR="00FD0CD1" w:rsidRPr="00271F6E" w:rsidRDefault="00FD0CD1" w:rsidP="00050B8F">
            <w:pPr>
              <w:pStyle w:val="Heading2"/>
              <w:outlineLvl w:val="1"/>
              <w:rPr>
                <w:rFonts w:ascii="Arial" w:hAnsi="Arial" w:cs="Arial"/>
                <w:b/>
              </w:rPr>
            </w:pPr>
            <w:r w:rsidRPr="00271F6E">
              <w:rPr>
                <w:rFonts w:ascii="Arial" w:hAnsi="Arial" w:cs="Arial"/>
                <w:b/>
              </w:rPr>
              <w:t>Who is being offered an autumn booster?</w:t>
            </w:r>
          </w:p>
          <w:p w:rsidR="00FD0CD1" w:rsidRPr="00271F6E" w:rsidRDefault="00FD0CD1" w:rsidP="00050B8F">
            <w:pPr>
              <w:keepNext/>
              <w:rPr>
                <w:rFonts w:ascii="Arial" w:hAnsi="Arial" w:cs="Arial"/>
              </w:rPr>
            </w:pPr>
          </w:p>
          <w:p w:rsidR="00FD0CD1" w:rsidRPr="00271F6E" w:rsidRDefault="00FD0CD1" w:rsidP="00050B8F">
            <w:pPr>
              <w:keepNext/>
              <w:rPr>
                <w:rFonts w:ascii="Arial" w:hAnsi="Arial" w:cs="Arial"/>
              </w:rPr>
            </w:pPr>
            <w:r w:rsidRPr="00271F6E">
              <w:rPr>
                <w:rFonts w:ascii="Arial" w:hAnsi="Arial" w:cs="Arial"/>
              </w:rPr>
              <w:t>COVID-19 is more serious in older people and in people with certain underlying health conditions. This winter it is expected that many respiratory infections, including COVID-19 and flu may be circulating at high levels – this may put increasing pressure on hospitals and other health care services. For these reasons, people aged 50 years and over, those in care homes, and those aged 5 years and over in clinical risk groups are being offered an autumn booster of COVID-19 vaccine. A booster will also be offered to front-line health and social care staff, those who care for vulnerable individuals and families of individuals with weakened immune systems.</w:t>
            </w:r>
          </w:p>
        </w:tc>
      </w:tr>
      <w:tr w:rsidR="00FD0CD1" w:rsidRPr="00271F6E" w:rsidTr="006F455C">
        <w:tc>
          <w:tcPr>
            <w:tcW w:w="4405" w:type="dxa"/>
          </w:tcPr>
          <w:p w:rsidR="00FD0CD1" w:rsidRPr="004B0702" w:rsidRDefault="00FD0CD1" w:rsidP="00050B8F">
            <w:pPr>
              <w:keepNext/>
              <w:rPr>
                <w:rFonts w:ascii="Arial" w:hAnsi="Arial" w:cs="Arial"/>
                <w:lang w:val="lv-LV"/>
              </w:rPr>
            </w:pPr>
            <w:r w:rsidRPr="004B0702">
              <w:rPr>
                <w:rFonts w:ascii="Arial" w:hAnsi="Arial"/>
                <w:lang w:val="lv-LV"/>
              </w:rPr>
              <w:t xml:space="preserve">Rudens balstvakcīna tiek piedāvāta personām, kurām ir augsts </w:t>
            </w:r>
            <w:r w:rsidR="00296A78">
              <w:rPr>
                <w:rFonts w:ascii="Arial" w:hAnsi="Arial"/>
                <w:lang w:val="lv-LV"/>
              </w:rPr>
              <w:t xml:space="preserve">risks gūt ar </w:t>
            </w:r>
            <w:r w:rsidR="004B0702">
              <w:rPr>
                <w:rFonts w:ascii="Arial" w:hAnsi="Arial"/>
                <w:lang w:val="lv-LV"/>
              </w:rPr>
              <w:t>Covid</w:t>
            </w:r>
            <w:r w:rsidR="00050B8F">
              <w:rPr>
                <w:rFonts w:ascii="Arial" w:hAnsi="Arial"/>
                <w:lang w:val="lv-LV"/>
              </w:rPr>
              <w:t xml:space="preserve">-19 </w:t>
            </w:r>
            <w:r w:rsidRPr="004B0702">
              <w:rPr>
                <w:rFonts w:ascii="Arial" w:hAnsi="Arial"/>
                <w:lang w:val="lv-LV"/>
              </w:rPr>
              <w:t>infekcij</w:t>
            </w:r>
            <w:r w:rsidR="00296A78">
              <w:rPr>
                <w:rFonts w:ascii="Arial" w:hAnsi="Arial"/>
                <w:lang w:val="lv-LV"/>
              </w:rPr>
              <w:t>u</w:t>
            </w:r>
            <w:r w:rsidRPr="004B0702">
              <w:rPr>
                <w:rFonts w:ascii="Arial" w:hAnsi="Arial"/>
                <w:lang w:val="lv-LV"/>
              </w:rPr>
              <w:t xml:space="preserve"> </w:t>
            </w:r>
            <w:r w:rsidR="00296A78">
              <w:rPr>
                <w:rFonts w:ascii="Arial" w:hAnsi="Arial"/>
                <w:lang w:val="lv-LV"/>
              </w:rPr>
              <w:t xml:space="preserve">saistītas </w:t>
            </w:r>
            <w:r w:rsidRPr="004B0702">
              <w:rPr>
                <w:rFonts w:ascii="Arial" w:hAnsi="Arial"/>
                <w:lang w:val="lv-LV"/>
              </w:rPr>
              <w:t>komplikācij</w:t>
            </w:r>
            <w:r w:rsidR="00296A78">
              <w:rPr>
                <w:rFonts w:ascii="Arial" w:hAnsi="Arial"/>
                <w:lang w:val="lv-LV"/>
              </w:rPr>
              <w:t>as</w:t>
            </w:r>
            <w:r w:rsidRPr="004B0702">
              <w:rPr>
                <w:rFonts w:ascii="Arial" w:hAnsi="Arial"/>
                <w:lang w:val="lv-LV"/>
              </w:rPr>
              <w:t xml:space="preserve"> un kuras </w:t>
            </w:r>
            <w:r w:rsidR="00296A78">
              <w:rPr>
                <w:rFonts w:ascii="Arial" w:hAnsi="Arial"/>
                <w:lang w:val="lv-LV"/>
              </w:rPr>
              <w:t>vairākus</w:t>
            </w:r>
            <w:r w:rsidRPr="004B0702">
              <w:rPr>
                <w:rFonts w:ascii="Arial" w:hAnsi="Arial"/>
                <w:lang w:val="lv-LV"/>
              </w:rPr>
              <w:t xml:space="preserve"> mēnešus nav saņēmušas papildu aizsardzību. </w:t>
            </w:r>
            <w:r w:rsidR="00296A78">
              <w:rPr>
                <w:rFonts w:ascii="Arial" w:hAnsi="Arial"/>
                <w:lang w:val="lv-LV"/>
              </w:rPr>
              <w:t>Z</w:t>
            </w:r>
            <w:r w:rsidR="00296A78" w:rsidRPr="004B0702">
              <w:rPr>
                <w:rFonts w:ascii="Arial" w:hAnsi="Arial"/>
                <w:lang w:val="lv-LV"/>
              </w:rPr>
              <w:t>iem</w:t>
            </w:r>
            <w:r w:rsidR="00296A78">
              <w:rPr>
                <w:rFonts w:ascii="Arial" w:hAnsi="Arial"/>
                <w:lang w:val="lv-LV"/>
              </w:rPr>
              <w:t xml:space="preserve">ā ar </w:t>
            </w:r>
            <w:r w:rsidR="004B0702">
              <w:rPr>
                <w:rFonts w:ascii="Arial" w:hAnsi="Arial"/>
                <w:lang w:val="lv-LV"/>
              </w:rPr>
              <w:t>Covid</w:t>
            </w:r>
            <w:r w:rsidR="00050B8F">
              <w:rPr>
                <w:rFonts w:ascii="Arial" w:hAnsi="Arial"/>
                <w:lang w:val="lv-LV"/>
              </w:rPr>
              <w:t xml:space="preserve">-19 </w:t>
            </w:r>
            <w:r w:rsidRPr="004B0702">
              <w:rPr>
                <w:rFonts w:ascii="Arial" w:hAnsi="Arial"/>
                <w:lang w:val="lv-LV"/>
              </w:rPr>
              <w:t>inf</w:t>
            </w:r>
            <w:r w:rsidR="00296A78">
              <w:rPr>
                <w:rFonts w:ascii="Arial" w:hAnsi="Arial"/>
                <w:lang w:val="lv-LV"/>
              </w:rPr>
              <w:t>icēto personu</w:t>
            </w:r>
            <w:r w:rsidRPr="004B0702">
              <w:rPr>
                <w:rFonts w:ascii="Arial" w:hAnsi="Arial"/>
                <w:lang w:val="lv-LV"/>
              </w:rPr>
              <w:t xml:space="preserve"> skaits </w:t>
            </w:r>
            <w:r w:rsidR="00296A78">
              <w:rPr>
                <w:rFonts w:ascii="Arial" w:hAnsi="Arial"/>
                <w:lang w:val="lv-LV"/>
              </w:rPr>
              <w:t>visdrīzāk</w:t>
            </w:r>
            <w:r w:rsidR="00296A78" w:rsidRPr="004B0702">
              <w:rPr>
                <w:rFonts w:ascii="Arial" w:hAnsi="Arial"/>
                <w:lang w:val="lv-LV"/>
              </w:rPr>
              <w:t xml:space="preserve"> </w:t>
            </w:r>
            <w:r w:rsidRPr="004B0702">
              <w:rPr>
                <w:rFonts w:ascii="Arial" w:hAnsi="Arial"/>
                <w:lang w:val="lv-LV"/>
              </w:rPr>
              <w:t>palielināsies,</w:t>
            </w:r>
            <w:r w:rsidR="00296A78">
              <w:rPr>
                <w:rFonts w:ascii="Arial" w:hAnsi="Arial"/>
                <w:lang w:val="lv-LV"/>
              </w:rPr>
              <w:t xml:space="preserve"> tādēļ</w:t>
            </w:r>
            <w:r w:rsidRPr="004B0702">
              <w:rPr>
                <w:rFonts w:ascii="Arial" w:hAnsi="Arial"/>
                <w:lang w:val="lv-LV"/>
              </w:rPr>
              <w:t xml:space="preserve"> šai balstvakcīnai vajadzētu samazināt risku</w:t>
            </w:r>
            <w:r w:rsidR="00296A78">
              <w:rPr>
                <w:rFonts w:ascii="Arial" w:hAnsi="Arial"/>
                <w:lang w:val="lv-LV"/>
              </w:rPr>
              <w:t>, ka Covid</w:t>
            </w:r>
            <w:r w:rsidR="00050B8F">
              <w:rPr>
                <w:rFonts w:ascii="Arial" w:hAnsi="Arial"/>
                <w:lang w:val="lv-LV"/>
              </w:rPr>
              <w:t xml:space="preserve">-19 </w:t>
            </w:r>
            <w:r w:rsidR="00296A78">
              <w:rPr>
                <w:rFonts w:ascii="Arial" w:hAnsi="Arial"/>
                <w:lang w:val="lv-LV"/>
              </w:rPr>
              <w:t>dēļ jums būs nepieciešama ārstēšana slimnīcā</w:t>
            </w:r>
            <w:r w:rsidR="00050B8F">
              <w:rPr>
                <w:rFonts w:ascii="Arial" w:hAnsi="Arial"/>
                <w:lang w:val="lv-LV"/>
              </w:rPr>
              <w:t>.</w:t>
            </w:r>
          </w:p>
        </w:tc>
        <w:tc>
          <w:tcPr>
            <w:tcW w:w="4946" w:type="dxa"/>
          </w:tcPr>
          <w:p w:rsidR="00FD0CD1" w:rsidRPr="00271F6E" w:rsidRDefault="00FD0CD1" w:rsidP="00050B8F">
            <w:pPr>
              <w:keepNext/>
              <w:rPr>
                <w:rFonts w:ascii="Arial" w:hAnsi="Arial" w:cs="Arial"/>
              </w:rPr>
            </w:pPr>
            <w:r w:rsidRPr="00271F6E">
              <w:rPr>
                <w:rFonts w:ascii="Arial" w:hAnsi="Arial" w:cs="Arial"/>
              </w:rPr>
              <w:t xml:space="preserve">The autumn booster is being offered to those at high risk of the complications of COVID-19 infection, who may have not been boosted for a few months. As the number of COVID-19 infections is likely to increase over the winter, this booster should help to reduce your risk of being admitted to hospital with COVID-19. </w:t>
            </w:r>
          </w:p>
        </w:tc>
      </w:tr>
      <w:tr w:rsidR="00FD0CD1" w:rsidRPr="00271F6E" w:rsidTr="006F455C">
        <w:tc>
          <w:tcPr>
            <w:tcW w:w="4405" w:type="dxa"/>
          </w:tcPr>
          <w:p w:rsidR="00FD0CD1" w:rsidRPr="004B0702" w:rsidRDefault="00FD0CD1" w:rsidP="00050B8F">
            <w:pPr>
              <w:keepNext/>
              <w:rPr>
                <w:rFonts w:ascii="Arial" w:hAnsi="Arial" w:cs="Arial"/>
                <w:lang w:val="lv-LV"/>
              </w:rPr>
            </w:pPr>
          </w:p>
          <w:p w:rsidR="00FD0CD1" w:rsidRPr="004B0702" w:rsidRDefault="00FD0CD1" w:rsidP="00050B8F">
            <w:pPr>
              <w:keepNext/>
              <w:rPr>
                <w:rFonts w:ascii="Arial" w:hAnsi="Arial" w:cs="Arial"/>
                <w:lang w:val="lv-LV"/>
              </w:rPr>
            </w:pPr>
            <w:r w:rsidRPr="004B0702">
              <w:rPr>
                <w:rFonts w:ascii="Arial" w:hAnsi="Arial"/>
                <w:lang w:val="lv-LV"/>
              </w:rPr>
              <w:lastRenderedPageBreak/>
              <w:t>Šī balstvakcīna var nodrošināt arī zināmu aizsardzību pret vieglāku infekcij</w:t>
            </w:r>
            <w:r w:rsidR="00050B8F">
              <w:rPr>
                <w:rFonts w:ascii="Arial" w:hAnsi="Arial"/>
                <w:lang w:val="lv-LV"/>
              </w:rPr>
              <w:t xml:space="preserve">as paveidu </w:t>
            </w:r>
            <w:r w:rsidR="00A776A8">
              <w:rPr>
                <w:rFonts w:ascii="Arial" w:hAnsi="Arial"/>
                <w:lang w:val="lv-LV"/>
              </w:rPr>
              <w:t xml:space="preserve">– </w:t>
            </w:r>
            <w:r w:rsidR="00A776A8" w:rsidRPr="00A776A8">
              <w:rPr>
                <w:rFonts w:ascii="Arial" w:hAnsi="Arial"/>
                <w:i/>
                <w:lang w:val="lv-LV"/>
              </w:rPr>
              <w:t>Omicron</w:t>
            </w:r>
            <w:r w:rsidRPr="004B0702">
              <w:rPr>
                <w:rFonts w:ascii="Arial" w:hAnsi="Arial"/>
                <w:lang w:val="lv-LV"/>
              </w:rPr>
              <w:t>, tomēr šī aizsardzība nebūs ilg</w:t>
            </w:r>
            <w:r w:rsidR="00A776A8">
              <w:rPr>
                <w:rFonts w:ascii="Arial" w:hAnsi="Arial"/>
                <w:lang w:val="lv-LV"/>
              </w:rPr>
              <w:t>stoša</w:t>
            </w:r>
            <w:r w:rsidRPr="004B0702">
              <w:rPr>
                <w:rFonts w:ascii="Arial" w:hAnsi="Arial"/>
                <w:lang w:val="lv-LV"/>
              </w:rPr>
              <w:t>.</w:t>
            </w:r>
          </w:p>
          <w:p w:rsidR="00FD0CD1" w:rsidRPr="004B0702" w:rsidRDefault="00FD0CD1" w:rsidP="00050B8F">
            <w:pPr>
              <w:keepNext/>
              <w:rPr>
                <w:rFonts w:ascii="Arial" w:hAnsi="Arial" w:cs="Arial"/>
                <w:lang w:val="lv-LV"/>
              </w:rPr>
            </w:pPr>
          </w:p>
        </w:tc>
        <w:tc>
          <w:tcPr>
            <w:tcW w:w="4946" w:type="dxa"/>
          </w:tcPr>
          <w:p w:rsidR="00FD0CD1" w:rsidRPr="00271F6E" w:rsidRDefault="00FD0CD1" w:rsidP="00050B8F">
            <w:pPr>
              <w:keepNext/>
              <w:rPr>
                <w:rFonts w:ascii="Arial" w:hAnsi="Arial" w:cs="Arial"/>
              </w:rPr>
            </w:pPr>
          </w:p>
          <w:p w:rsidR="00FD0CD1" w:rsidRPr="00271F6E" w:rsidRDefault="00FD0CD1" w:rsidP="00050B8F">
            <w:pPr>
              <w:keepNext/>
              <w:rPr>
                <w:rFonts w:ascii="Arial" w:hAnsi="Arial" w:cs="Arial"/>
              </w:rPr>
            </w:pPr>
            <w:r w:rsidRPr="00271F6E">
              <w:rPr>
                <w:rFonts w:ascii="Arial" w:hAnsi="Arial" w:cs="Arial"/>
              </w:rPr>
              <w:lastRenderedPageBreak/>
              <w:t>The booster may also provide some protection against milder Omicron infection but such protection does not last for long.</w:t>
            </w:r>
          </w:p>
          <w:p w:rsidR="00FD0CD1" w:rsidRPr="00271F6E" w:rsidRDefault="00FD0CD1" w:rsidP="00050B8F">
            <w:pPr>
              <w:keepNext/>
              <w:rPr>
                <w:rFonts w:ascii="Arial" w:hAnsi="Arial" w:cs="Arial"/>
              </w:rPr>
            </w:pPr>
          </w:p>
        </w:tc>
      </w:tr>
      <w:tr w:rsidR="00FD0CD1" w:rsidRPr="00271F6E" w:rsidTr="006F455C">
        <w:tc>
          <w:tcPr>
            <w:tcW w:w="4405" w:type="dxa"/>
          </w:tcPr>
          <w:p w:rsidR="00FD0CD1" w:rsidRPr="004B0702" w:rsidRDefault="009C3833" w:rsidP="00050B8F">
            <w:pPr>
              <w:pStyle w:val="Heading2"/>
              <w:outlineLvl w:val="1"/>
              <w:rPr>
                <w:rFonts w:ascii="Arial" w:hAnsi="Arial" w:cs="Arial"/>
                <w:b/>
                <w:lang w:val="lv-LV"/>
              </w:rPr>
            </w:pPr>
            <w:r>
              <w:rPr>
                <w:rFonts w:ascii="Arial" w:hAnsi="Arial"/>
                <w:b/>
                <w:lang w:val="lv-LV"/>
              </w:rPr>
              <w:lastRenderedPageBreak/>
              <w:t>Kad jāsaņem r</w:t>
            </w:r>
            <w:r w:rsidR="00FD0CD1" w:rsidRPr="004B0702">
              <w:rPr>
                <w:rFonts w:ascii="Arial" w:hAnsi="Arial"/>
                <w:b/>
                <w:lang w:val="lv-LV"/>
              </w:rPr>
              <w:t>udens balstvakcīna</w:t>
            </w:r>
            <w:r>
              <w:rPr>
                <w:rFonts w:ascii="Arial" w:hAnsi="Arial"/>
                <w:b/>
                <w:lang w:val="lv-LV"/>
              </w:rPr>
              <w:t>?</w:t>
            </w:r>
          </w:p>
          <w:p w:rsidR="00FD0CD1" w:rsidRPr="004B0702" w:rsidRDefault="00FD0CD1" w:rsidP="00050B8F">
            <w:pPr>
              <w:keepNext/>
              <w:rPr>
                <w:rFonts w:ascii="Arial" w:hAnsi="Arial" w:cs="Arial"/>
                <w:lang w:val="lv-LV"/>
              </w:rPr>
            </w:pPr>
          </w:p>
          <w:p w:rsidR="00FD0CD1" w:rsidRPr="004B0702" w:rsidRDefault="00A776A8" w:rsidP="00050B8F">
            <w:pPr>
              <w:keepNext/>
              <w:rPr>
                <w:rFonts w:ascii="Arial" w:hAnsi="Arial" w:cs="Arial"/>
                <w:lang w:val="lv-LV"/>
              </w:rPr>
            </w:pPr>
            <w:r w:rsidRPr="00A776A8">
              <w:rPr>
                <w:rFonts w:ascii="Arial" w:hAnsi="Arial"/>
                <w:lang w:val="lv-LV"/>
              </w:rPr>
              <w:t>Vakc</w:t>
            </w:r>
            <w:r>
              <w:rPr>
                <w:rFonts w:ascii="Arial" w:hAnsi="Arial"/>
                <w:lang w:val="lv-LV"/>
              </w:rPr>
              <w:t>īna</w:t>
            </w:r>
            <w:r w:rsidRPr="00A776A8">
              <w:rPr>
                <w:rFonts w:ascii="Arial" w:hAnsi="Arial"/>
                <w:lang w:val="lv-LV"/>
              </w:rPr>
              <w:t xml:space="preserve"> būs pieejama no septembra līdz decembrim</w:t>
            </w:r>
            <w:r>
              <w:rPr>
                <w:rFonts w:ascii="Arial" w:hAnsi="Arial"/>
                <w:lang w:val="lv-LV"/>
              </w:rPr>
              <w:t>.</w:t>
            </w:r>
            <w:r w:rsidR="00FD0CD1" w:rsidRPr="004B0702">
              <w:rPr>
                <w:rFonts w:ascii="Arial" w:hAnsi="Arial"/>
                <w:lang w:val="lv-LV"/>
              </w:rPr>
              <w:t xml:space="preserve"> </w:t>
            </w:r>
            <w:r>
              <w:rPr>
                <w:rFonts w:ascii="Arial" w:hAnsi="Arial"/>
                <w:lang w:val="lv-LV"/>
              </w:rPr>
              <w:t>Vispirms vakcīnu</w:t>
            </w:r>
            <w:r w:rsidR="00FD0CD1" w:rsidRPr="004B0702">
              <w:rPr>
                <w:rFonts w:ascii="Arial" w:hAnsi="Arial"/>
                <w:lang w:val="lv-LV"/>
              </w:rPr>
              <w:t xml:space="preserve"> </w:t>
            </w:r>
            <w:r>
              <w:rPr>
                <w:rFonts w:ascii="Arial" w:hAnsi="Arial"/>
                <w:lang w:val="lv-LV"/>
              </w:rPr>
              <w:t xml:space="preserve">saņems </w:t>
            </w:r>
            <w:r w:rsidR="00FD0CD1" w:rsidRPr="004B0702">
              <w:rPr>
                <w:rFonts w:ascii="Arial" w:hAnsi="Arial"/>
                <w:lang w:val="lv-LV"/>
              </w:rPr>
              <w:t>personas</w:t>
            </w:r>
            <w:r>
              <w:rPr>
                <w:rFonts w:ascii="Arial" w:hAnsi="Arial"/>
                <w:lang w:val="lv-LV"/>
              </w:rPr>
              <w:t xml:space="preserve">, kuras ir pakļautas </w:t>
            </w:r>
            <w:r w:rsidRPr="004B0702">
              <w:rPr>
                <w:rFonts w:ascii="Arial" w:hAnsi="Arial"/>
                <w:lang w:val="lv-LV"/>
              </w:rPr>
              <w:t>vislielākajam riskam</w:t>
            </w:r>
            <w:r w:rsidR="00FD0CD1" w:rsidRPr="004B0702">
              <w:rPr>
                <w:rFonts w:ascii="Arial" w:hAnsi="Arial"/>
                <w:lang w:val="lv-LV"/>
              </w:rPr>
              <w:t xml:space="preserve">. </w:t>
            </w:r>
            <w:r>
              <w:rPr>
                <w:rFonts w:ascii="Arial" w:hAnsi="Arial"/>
                <w:lang w:val="lv-LV"/>
              </w:rPr>
              <w:t>R</w:t>
            </w:r>
            <w:r w:rsidR="00FD0CD1" w:rsidRPr="004B0702">
              <w:rPr>
                <w:rFonts w:ascii="Arial" w:hAnsi="Arial"/>
                <w:lang w:val="lv-LV"/>
              </w:rPr>
              <w:t xml:space="preserve">udens balstvakcīnu </w:t>
            </w:r>
            <w:r>
              <w:rPr>
                <w:rFonts w:ascii="Arial" w:hAnsi="Arial"/>
                <w:lang w:val="lv-LV"/>
              </w:rPr>
              <w:t>j</w:t>
            </w:r>
            <w:r w:rsidRPr="004B0702">
              <w:rPr>
                <w:rFonts w:ascii="Arial" w:hAnsi="Arial"/>
                <w:lang w:val="lv-LV"/>
              </w:rPr>
              <w:t xml:space="preserve">ums vajadzētu saņemt </w:t>
            </w:r>
            <w:r w:rsidR="00FD0CD1" w:rsidRPr="004B0702">
              <w:rPr>
                <w:rFonts w:ascii="Arial" w:hAnsi="Arial"/>
                <w:lang w:val="lv-LV"/>
              </w:rPr>
              <w:t xml:space="preserve">vismaz </w:t>
            </w:r>
            <w:r>
              <w:rPr>
                <w:rFonts w:ascii="Arial" w:hAnsi="Arial"/>
                <w:lang w:val="lv-LV"/>
              </w:rPr>
              <w:t>trīs</w:t>
            </w:r>
            <w:r w:rsidR="00050B8F">
              <w:rPr>
                <w:rFonts w:ascii="Arial" w:hAnsi="Arial"/>
                <w:lang w:val="lv-LV"/>
              </w:rPr>
              <w:t xml:space="preserve"> </w:t>
            </w:r>
            <w:r w:rsidR="00FD0CD1" w:rsidRPr="004B0702">
              <w:rPr>
                <w:rFonts w:ascii="Arial" w:hAnsi="Arial"/>
                <w:lang w:val="lv-LV"/>
              </w:rPr>
              <w:t xml:space="preserve">mēnešus pēc </w:t>
            </w:r>
            <w:r>
              <w:rPr>
                <w:rFonts w:ascii="Arial" w:hAnsi="Arial"/>
                <w:lang w:val="lv-LV"/>
              </w:rPr>
              <w:t>pēdējās</w:t>
            </w:r>
            <w:r w:rsidR="00FD0CD1" w:rsidRPr="004B0702">
              <w:rPr>
                <w:rFonts w:ascii="Arial" w:hAnsi="Arial"/>
                <w:lang w:val="lv-LV"/>
              </w:rPr>
              <w:t xml:space="preserve"> vakcīnas devas saņemšanas.</w:t>
            </w:r>
          </w:p>
          <w:p w:rsidR="00FD0CD1" w:rsidRPr="004B0702" w:rsidRDefault="00FD0CD1" w:rsidP="00050B8F">
            <w:pPr>
              <w:pStyle w:val="Heading2"/>
              <w:outlineLvl w:val="1"/>
              <w:rPr>
                <w:rFonts w:ascii="Arial" w:hAnsi="Arial" w:cs="Arial"/>
                <w:b/>
                <w:sz w:val="22"/>
                <w:szCs w:val="22"/>
                <w:lang w:val="lv-LV"/>
              </w:rPr>
            </w:pPr>
            <w:r w:rsidRPr="004B0702">
              <w:rPr>
                <w:rFonts w:ascii="Arial" w:hAnsi="Arial"/>
                <w:color w:val="auto"/>
                <w:sz w:val="22"/>
                <w:szCs w:val="22"/>
                <w:lang w:val="lv-LV"/>
              </w:rPr>
              <w:t xml:space="preserve">Ja jums </w:t>
            </w:r>
            <w:r w:rsidR="00A776A8">
              <w:rPr>
                <w:rFonts w:ascii="Arial" w:hAnsi="Arial"/>
                <w:color w:val="auto"/>
                <w:sz w:val="22"/>
                <w:szCs w:val="22"/>
                <w:lang w:val="lv-LV"/>
              </w:rPr>
              <w:t xml:space="preserve">pienākas </w:t>
            </w:r>
            <w:r w:rsidRPr="004B0702">
              <w:rPr>
                <w:rFonts w:ascii="Arial" w:hAnsi="Arial"/>
                <w:color w:val="auto"/>
                <w:sz w:val="22"/>
                <w:szCs w:val="22"/>
                <w:lang w:val="lv-LV"/>
              </w:rPr>
              <w:t>gripas vakcīn</w:t>
            </w:r>
            <w:r w:rsidR="00A776A8">
              <w:rPr>
                <w:rFonts w:ascii="Arial" w:hAnsi="Arial"/>
                <w:color w:val="auto"/>
                <w:sz w:val="22"/>
                <w:szCs w:val="22"/>
                <w:lang w:val="lv-LV"/>
              </w:rPr>
              <w:t>a</w:t>
            </w:r>
            <w:r w:rsidRPr="004B0702">
              <w:rPr>
                <w:rFonts w:ascii="Arial" w:hAnsi="Arial"/>
                <w:color w:val="auto"/>
                <w:sz w:val="22"/>
                <w:szCs w:val="22"/>
                <w:lang w:val="lv-LV"/>
              </w:rPr>
              <w:t xml:space="preserve">, abas vakcīnas </w:t>
            </w:r>
            <w:r w:rsidR="00A776A8">
              <w:rPr>
                <w:rFonts w:ascii="Arial" w:hAnsi="Arial"/>
                <w:color w:val="auto"/>
                <w:sz w:val="22"/>
                <w:szCs w:val="22"/>
                <w:lang w:val="lv-LV"/>
              </w:rPr>
              <w:t xml:space="preserve">varat </w:t>
            </w:r>
            <w:r w:rsidR="00A776A8" w:rsidRPr="004B0702">
              <w:rPr>
                <w:rFonts w:ascii="Arial" w:hAnsi="Arial"/>
                <w:color w:val="auto"/>
                <w:sz w:val="22"/>
                <w:szCs w:val="22"/>
                <w:lang w:val="lv-LV"/>
              </w:rPr>
              <w:t xml:space="preserve">saņemt </w:t>
            </w:r>
            <w:r w:rsidRPr="004B0702">
              <w:rPr>
                <w:rFonts w:ascii="Arial" w:hAnsi="Arial"/>
                <w:color w:val="auto"/>
                <w:sz w:val="22"/>
                <w:szCs w:val="22"/>
                <w:lang w:val="lv-LV"/>
              </w:rPr>
              <w:t>vienlai</w:t>
            </w:r>
            <w:r w:rsidR="00A776A8">
              <w:rPr>
                <w:rFonts w:ascii="Arial" w:hAnsi="Arial"/>
                <w:color w:val="auto"/>
                <w:sz w:val="22"/>
                <w:szCs w:val="22"/>
                <w:lang w:val="lv-LV"/>
              </w:rPr>
              <w:t>cīgi.</w:t>
            </w:r>
            <w:r w:rsidRPr="004B0702">
              <w:rPr>
                <w:rFonts w:ascii="Arial" w:hAnsi="Arial"/>
                <w:color w:val="auto"/>
                <w:sz w:val="22"/>
                <w:szCs w:val="22"/>
                <w:lang w:val="lv-LV"/>
              </w:rPr>
              <w:t xml:space="preserve"> </w:t>
            </w:r>
            <w:r w:rsidR="00A776A8">
              <w:rPr>
                <w:rFonts w:ascii="Arial" w:hAnsi="Arial"/>
                <w:color w:val="auto"/>
                <w:sz w:val="22"/>
                <w:szCs w:val="22"/>
                <w:lang w:val="lv-LV"/>
              </w:rPr>
              <w:t>J</w:t>
            </w:r>
            <w:r w:rsidRPr="004B0702">
              <w:rPr>
                <w:rFonts w:ascii="Arial" w:hAnsi="Arial"/>
                <w:color w:val="auto"/>
                <w:sz w:val="22"/>
                <w:szCs w:val="22"/>
                <w:lang w:val="lv-LV"/>
              </w:rPr>
              <w:t xml:space="preserve">a tas nav iespējams, tik un tā saņemiet piedāvāto vakcīnu, jo </w:t>
            </w:r>
            <w:r w:rsidR="00A776A8">
              <w:rPr>
                <w:rFonts w:ascii="Arial" w:hAnsi="Arial"/>
                <w:color w:val="auto"/>
                <w:sz w:val="22"/>
                <w:szCs w:val="22"/>
                <w:lang w:val="lv-LV"/>
              </w:rPr>
              <w:t xml:space="preserve">otru </w:t>
            </w:r>
            <w:r w:rsidRPr="004B0702">
              <w:rPr>
                <w:rFonts w:ascii="Arial" w:hAnsi="Arial"/>
                <w:color w:val="auto"/>
                <w:sz w:val="22"/>
                <w:szCs w:val="22"/>
                <w:lang w:val="lv-LV"/>
              </w:rPr>
              <w:t>varēsiet saņemt arī vēlāk.</w:t>
            </w:r>
          </w:p>
        </w:tc>
        <w:tc>
          <w:tcPr>
            <w:tcW w:w="4946" w:type="dxa"/>
          </w:tcPr>
          <w:p w:rsidR="00FD0CD1" w:rsidRPr="00271F6E" w:rsidRDefault="00FD0CD1" w:rsidP="00050B8F">
            <w:pPr>
              <w:pStyle w:val="Heading2"/>
              <w:outlineLvl w:val="1"/>
              <w:rPr>
                <w:rFonts w:ascii="Arial" w:hAnsi="Arial" w:cs="Arial"/>
                <w:b/>
              </w:rPr>
            </w:pPr>
            <w:r w:rsidRPr="00271F6E">
              <w:rPr>
                <w:rFonts w:ascii="Arial" w:hAnsi="Arial" w:cs="Arial"/>
                <w:b/>
              </w:rPr>
              <w:t>Timing of the autumn booster</w:t>
            </w:r>
          </w:p>
          <w:p w:rsidR="00FD0CD1" w:rsidRPr="00271F6E" w:rsidRDefault="00FD0CD1" w:rsidP="00050B8F">
            <w:pPr>
              <w:keepNext/>
              <w:rPr>
                <w:rFonts w:ascii="Arial" w:hAnsi="Arial" w:cs="Arial"/>
              </w:rPr>
            </w:pPr>
          </w:p>
          <w:p w:rsidR="00FD0CD1" w:rsidRPr="00271F6E" w:rsidRDefault="00FD0CD1" w:rsidP="00050B8F">
            <w:pPr>
              <w:keepNext/>
              <w:rPr>
                <w:rFonts w:ascii="Arial" w:hAnsi="Arial" w:cs="Arial"/>
              </w:rPr>
            </w:pPr>
            <w:r w:rsidRPr="00271F6E">
              <w:rPr>
                <w:rFonts w:ascii="Arial" w:hAnsi="Arial" w:cs="Arial"/>
              </w:rPr>
              <w:t>Vaccination will be available between September and December, and those at highest risk will be vaccinated first. You should have your autumn booster at least 3 months after your last dose of vaccine.</w:t>
            </w:r>
          </w:p>
          <w:p w:rsidR="00FD0CD1" w:rsidRPr="00271F6E" w:rsidRDefault="00FD0CD1" w:rsidP="00050B8F">
            <w:pPr>
              <w:keepNext/>
              <w:rPr>
                <w:rFonts w:ascii="Arial" w:hAnsi="Arial" w:cs="Arial"/>
              </w:rPr>
            </w:pPr>
            <w:r w:rsidRPr="00271F6E">
              <w:rPr>
                <w:rFonts w:ascii="Arial" w:hAnsi="Arial" w:cs="Arial"/>
              </w:rPr>
              <w:t>If you are eligible for a flu vaccine, you may be able to have them at the same time – if not please go ahead anyway, you can catch up with the other vaccine later.</w:t>
            </w:r>
          </w:p>
        </w:tc>
      </w:tr>
      <w:tr w:rsidR="00FD0CD1" w:rsidRPr="00271F6E" w:rsidTr="006F455C">
        <w:tc>
          <w:tcPr>
            <w:tcW w:w="4405" w:type="dxa"/>
          </w:tcPr>
          <w:p w:rsidR="00FD0CD1" w:rsidRPr="004B0702" w:rsidRDefault="00FD0CD1" w:rsidP="00050B8F">
            <w:pPr>
              <w:keepNext/>
              <w:rPr>
                <w:rFonts w:ascii="Arial" w:hAnsi="Arial" w:cs="Arial"/>
                <w:lang w:val="lv-LV"/>
              </w:rPr>
            </w:pPr>
          </w:p>
          <w:p w:rsidR="00FD0CD1" w:rsidRPr="004B0702" w:rsidRDefault="009C3833" w:rsidP="00050B8F">
            <w:pPr>
              <w:keepNext/>
              <w:rPr>
                <w:rFonts w:ascii="Arial" w:hAnsi="Arial" w:cs="Arial"/>
                <w:b/>
                <w:color w:val="365F91" w:themeColor="accent1" w:themeShade="BF"/>
                <w:sz w:val="24"/>
                <w:lang w:val="lv-LV"/>
              </w:rPr>
            </w:pPr>
            <w:r>
              <w:rPr>
                <w:rFonts w:ascii="Arial" w:hAnsi="Arial"/>
                <w:b/>
                <w:color w:val="365F91" w:themeColor="accent1" w:themeShade="BF"/>
                <w:sz w:val="24"/>
                <w:lang w:val="lv-LV"/>
              </w:rPr>
              <w:t xml:space="preserve">Kāds </w:t>
            </w:r>
            <w:r w:rsidR="00A776A8" w:rsidRPr="004B0702">
              <w:rPr>
                <w:rFonts w:ascii="Arial" w:hAnsi="Arial"/>
                <w:b/>
                <w:color w:val="365F91" w:themeColor="accent1" w:themeShade="BF"/>
                <w:sz w:val="24"/>
                <w:lang w:val="lv-LV"/>
              </w:rPr>
              <w:t>vakcīna</w:t>
            </w:r>
            <w:r w:rsidR="00A776A8">
              <w:rPr>
                <w:rFonts w:ascii="Arial" w:hAnsi="Arial"/>
                <w:b/>
                <w:color w:val="365F91" w:themeColor="accent1" w:themeShade="BF"/>
                <w:sz w:val="24"/>
                <w:lang w:val="lv-LV"/>
              </w:rPr>
              <w:t>s veids</w:t>
            </w:r>
            <w:r>
              <w:rPr>
                <w:rFonts w:ascii="Arial" w:hAnsi="Arial"/>
                <w:b/>
                <w:color w:val="365F91" w:themeColor="accent1" w:themeShade="BF"/>
                <w:sz w:val="24"/>
                <w:lang w:val="lv-LV"/>
              </w:rPr>
              <w:t xml:space="preserve"> tiks piedāvāts?</w:t>
            </w:r>
          </w:p>
          <w:p w:rsidR="00FD0CD1" w:rsidRPr="004B0702" w:rsidRDefault="00FD0CD1" w:rsidP="00050B8F">
            <w:pPr>
              <w:keepNext/>
              <w:rPr>
                <w:rFonts w:ascii="Arial" w:hAnsi="Arial" w:cs="Arial"/>
                <w:b/>
                <w:color w:val="365F91" w:themeColor="accent1" w:themeShade="BF"/>
                <w:sz w:val="24"/>
                <w:lang w:val="lv-LV"/>
              </w:rPr>
            </w:pPr>
          </w:p>
          <w:p w:rsidR="00FD0CD1" w:rsidRPr="004B0702" w:rsidRDefault="00FD0CD1" w:rsidP="00050B8F">
            <w:pPr>
              <w:keepNext/>
              <w:rPr>
                <w:rFonts w:ascii="Arial" w:hAnsi="Arial" w:cs="Arial"/>
                <w:lang w:val="lv-LV"/>
              </w:rPr>
            </w:pPr>
            <w:r w:rsidRPr="004B0702">
              <w:rPr>
                <w:rFonts w:ascii="Arial" w:hAnsi="Arial"/>
                <w:lang w:val="lv-LV"/>
              </w:rPr>
              <w:t xml:space="preserve">Jūs saņemsiet </w:t>
            </w:r>
            <w:r w:rsidRPr="00A776A8">
              <w:rPr>
                <w:rFonts w:ascii="Arial" w:hAnsi="Arial"/>
                <w:i/>
                <w:lang w:val="lv-LV"/>
              </w:rPr>
              <w:t>Pfizer</w:t>
            </w:r>
            <w:r w:rsidRPr="004B0702">
              <w:rPr>
                <w:rFonts w:ascii="Arial" w:hAnsi="Arial"/>
                <w:lang w:val="lv-LV"/>
              </w:rPr>
              <w:t xml:space="preserve"> vai </w:t>
            </w:r>
            <w:r w:rsidRPr="00A776A8">
              <w:rPr>
                <w:rFonts w:ascii="Arial" w:hAnsi="Arial"/>
                <w:i/>
                <w:lang w:val="lv-LV"/>
              </w:rPr>
              <w:t>Moderna</w:t>
            </w:r>
            <w:r w:rsidRPr="004B0702">
              <w:rPr>
                <w:rFonts w:ascii="Arial" w:hAnsi="Arial"/>
                <w:lang w:val="lv-LV"/>
              </w:rPr>
              <w:t xml:space="preserve"> balstvakcīnas devu. </w:t>
            </w:r>
            <w:r w:rsidR="00A776A8" w:rsidRPr="00A776A8">
              <w:rPr>
                <w:rFonts w:ascii="Arial" w:hAnsi="Arial"/>
                <w:lang w:val="lv-LV"/>
              </w:rPr>
              <w:t xml:space="preserve">Jums var </w:t>
            </w:r>
            <w:r w:rsidR="00A776A8">
              <w:rPr>
                <w:rFonts w:ascii="Arial" w:hAnsi="Arial"/>
                <w:lang w:val="lv-LV"/>
              </w:rPr>
              <w:t xml:space="preserve">tikt </w:t>
            </w:r>
            <w:r w:rsidR="00A776A8" w:rsidRPr="00A776A8">
              <w:rPr>
                <w:rFonts w:ascii="Arial" w:hAnsi="Arial"/>
                <w:lang w:val="lv-LV"/>
              </w:rPr>
              <w:t>piedāvāt</w:t>
            </w:r>
            <w:r w:rsidR="00A776A8">
              <w:rPr>
                <w:rFonts w:ascii="Arial" w:hAnsi="Arial"/>
                <w:lang w:val="lv-LV"/>
              </w:rPr>
              <w:t>a</w:t>
            </w:r>
            <w:r w:rsidR="00A776A8" w:rsidRPr="00A776A8">
              <w:rPr>
                <w:rFonts w:ascii="Arial" w:hAnsi="Arial"/>
                <w:lang w:val="lv-LV"/>
              </w:rPr>
              <w:t xml:space="preserve"> atjaunināt</w:t>
            </w:r>
            <w:r w:rsidR="005C2D85">
              <w:rPr>
                <w:rFonts w:ascii="Arial" w:hAnsi="Arial"/>
                <w:lang w:val="lv-LV"/>
              </w:rPr>
              <w:t>a</w:t>
            </w:r>
            <w:r w:rsidR="00A776A8" w:rsidRPr="00A776A8">
              <w:rPr>
                <w:rFonts w:ascii="Arial" w:hAnsi="Arial"/>
                <w:lang w:val="lv-LV"/>
              </w:rPr>
              <w:t xml:space="preserve"> šo </w:t>
            </w:r>
            <w:r w:rsidR="00A776A8" w:rsidRPr="004B0702">
              <w:rPr>
                <w:rFonts w:ascii="Arial" w:hAnsi="Arial"/>
                <w:lang w:val="lv-LV"/>
              </w:rPr>
              <w:t>balstvakcīn</w:t>
            </w:r>
            <w:r w:rsidR="00A776A8">
              <w:rPr>
                <w:rFonts w:ascii="Arial" w:hAnsi="Arial"/>
                <w:lang w:val="lv-LV"/>
              </w:rPr>
              <w:t>u</w:t>
            </w:r>
            <w:r w:rsidR="00A776A8" w:rsidRPr="004B0702">
              <w:rPr>
                <w:rFonts w:ascii="Arial" w:hAnsi="Arial"/>
                <w:lang w:val="lv-LV"/>
              </w:rPr>
              <w:t xml:space="preserve"> </w:t>
            </w:r>
            <w:r w:rsidR="005C2D85">
              <w:rPr>
                <w:rFonts w:ascii="Arial" w:hAnsi="Arial"/>
                <w:lang w:val="lv-LV"/>
              </w:rPr>
              <w:t>kombinācija,</w:t>
            </w:r>
            <w:r w:rsidRPr="004B0702">
              <w:rPr>
                <w:rFonts w:ascii="Arial" w:hAnsi="Arial"/>
                <w:lang w:val="lv-LV"/>
              </w:rPr>
              <w:t xml:space="preserve"> </w:t>
            </w:r>
            <w:r w:rsidR="005C2D85">
              <w:rPr>
                <w:rFonts w:ascii="Arial" w:hAnsi="Arial"/>
                <w:lang w:val="lv-LV"/>
              </w:rPr>
              <w:t xml:space="preserve">kas </w:t>
            </w:r>
            <w:r w:rsidRPr="004B0702">
              <w:rPr>
                <w:rFonts w:ascii="Arial" w:hAnsi="Arial"/>
                <w:lang w:val="lv-LV"/>
              </w:rPr>
              <w:t>var būt šād</w:t>
            </w:r>
            <w:r w:rsidR="005C2D85">
              <w:rPr>
                <w:rFonts w:ascii="Arial" w:hAnsi="Arial"/>
                <w:lang w:val="lv-LV"/>
              </w:rPr>
              <w:t>a</w:t>
            </w:r>
            <w:r w:rsidRPr="004B0702">
              <w:rPr>
                <w:rFonts w:ascii="Arial" w:hAnsi="Arial"/>
                <w:lang w:val="lv-LV"/>
              </w:rPr>
              <w:t xml:space="preserve">: </w:t>
            </w:r>
          </w:p>
          <w:p w:rsidR="00FD0CD1" w:rsidRPr="004B0702" w:rsidRDefault="00FD0CD1" w:rsidP="00050B8F">
            <w:pPr>
              <w:pStyle w:val="ListParagraph"/>
              <w:keepNext/>
              <w:numPr>
                <w:ilvl w:val="0"/>
                <w:numId w:val="1"/>
              </w:numPr>
              <w:rPr>
                <w:rFonts w:cs="Arial"/>
                <w:sz w:val="24"/>
                <w:szCs w:val="24"/>
                <w:lang w:val="lv-LV"/>
              </w:rPr>
            </w:pPr>
            <w:r w:rsidRPr="004B0702">
              <w:rPr>
                <w:sz w:val="24"/>
                <w:lang w:val="lv-LV"/>
              </w:rPr>
              <w:t xml:space="preserve">puse no sākotnēji saņemtās vakcīnas devas </w:t>
            </w:r>
            <w:r w:rsidR="005C2D85">
              <w:rPr>
                <w:sz w:val="24"/>
                <w:lang w:val="lv-LV"/>
              </w:rPr>
              <w:t>un</w:t>
            </w:r>
          </w:p>
          <w:p w:rsidR="00FD0CD1" w:rsidRPr="004B0702" w:rsidRDefault="00FD0CD1" w:rsidP="00050B8F">
            <w:pPr>
              <w:pStyle w:val="ListParagraph"/>
              <w:keepNext/>
              <w:numPr>
                <w:ilvl w:val="0"/>
                <w:numId w:val="1"/>
              </w:numPr>
              <w:rPr>
                <w:rFonts w:cs="Arial"/>
                <w:sz w:val="24"/>
                <w:szCs w:val="24"/>
                <w:lang w:val="lv-LV"/>
              </w:rPr>
            </w:pPr>
            <w:r w:rsidRPr="004B0702">
              <w:rPr>
                <w:sz w:val="24"/>
                <w:lang w:val="lv-LV"/>
              </w:rPr>
              <w:t>pus</w:t>
            </w:r>
            <w:r w:rsidR="005C2D85">
              <w:rPr>
                <w:sz w:val="24"/>
                <w:lang w:val="lv-LV"/>
              </w:rPr>
              <w:t>e</w:t>
            </w:r>
            <w:r w:rsidRPr="004B0702">
              <w:rPr>
                <w:sz w:val="24"/>
                <w:lang w:val="lv-LV"/>
              </w:rPr>
              <w:t xml:space="preserve"> no </w:t>
            </w:r>
            <w:r w:rsidRPr="005C2D85">
              <w:rPr>
                <w:i/>
                <w:sz w:val="24"/>
                <w:lang w:val="lv-LV"/>
              </w:rPr>
              <w:t>Omicron</w:t>
            </w:r>
            <w:r w:rsidRPr="004B0702">
              <w:rPr>
                <w:sz w:val="24"/>
                <w:lang w:val="lv-LV"/>
              </w:rPr>
              <w:t xml:space="preserve"> </w:t>
            </w:r>
            <w:r w:rsidR="005C2D85" w:rsidRPr="004B0702">
              <w:rPr>
                <w:sz w:val="24"/>
                <w:lang w:val="lv-LV"/>
              </w:rPr>
              <w:t xml:space="preserve">paredzētās vakcīnas </w:t>
            </w:r>
            <w:r w:rsidRPr="004B0702">
              <w:rPr>
                <w:sz w:val="24"/>
                <w:lang w:val="lv-LV"/>
              </w:rPr>
              <w:t>devas.</w:t>
            </w:r>
          </w:p>
          <w:p w:rsidR="00FD0CD1" w:rsidRPr="004B0702" w:rsidRDefault="00FD0CD1" w:rsidP="00050B8F">
            <w:pPr>
              <w:pStyle w:val="ListParagraph"/>
              <w:keepNext/>
              <w:rPr>
                <w:rFonts w:cs="Arial"/>
                <w:lang w:val="lv-LV"/>
              </w:rPr>
            </w:pPr>
          </w:p>
          <w:p w:rsidR="00FD0CD1" w:rsidRPr="004B0702" w:rsidRDefault="00FD0CD1" w:rsidP="00050B8F">
            <w:pPr>
              <w:keepNext/>
              <w:rPr>
                <w:rFonts w:ascii="Arial" w:hAnsi="Arial" w:cs="Arial"/>
                <w:lang w:val="lv-LV"/>
              </w:rPr>
            </w:pPr>
            <w:r w:rsidRPr="004B0702">
              <w:rPr>
                <w:rFonts w:ascii="Arial" w:hAnsi="Arial"/>
                <w:lang w:val="lv-LV"/>
              </w:rPr>
              <w:t xml:space="preserve">Gan sākotnēji saņemtās, gan kombinētās vakcīnas </w:t>
            </w:r>
            <w:r w:rsidR="005C2D85">
              <w:rPr>
                <w:rFonts w:ascii="Arial" w:hAnsi="Arial"/>
                <w:lang w:val="lv-LV"/>
              </w:rPr>
              <w:t xml:space="preserve">ievērojami </w:t>
            </w:r>
            <w:r w:rsidRPr="004B0702">
              <w:rPr>
                <w:rFonts w:ascii="Arial" w:hAnsi="Arial"/>
                <w:lang w:val="lv-LV"/>
              </w:rPr>
              <w:t xml:space="preserve">uzlabo aizsardzību, </w:t>
            </w:r>
            <w:r w:rsidR="005C2D85">
              <w:rPr>
                <w:rFonts w:ascii="Arial" w:hAnsi="Arial"/>
                <w:lang w:val="lv-LV"/>
              </w:rPr>
              <w:t xml:space="preserve">tomēr </w:t>
            </w:r>
            <w:r w:rsidRPr="004B0702">
              <w:rPr>
                <w:rFonts w:ascii="Arial" w:hAnsi="Arial"/>
                <w:lang w:val="lv-LV"/>
              </w:rPr>
              <w:t>kombin</w:t>
            </w:r>
            <w:r w:rsidR="005C2D85">
              <w:rPr>
                <w:rFonts w:ascii="Arial" w:hAnsi="Arial"/>
                <w:lang w:val="lv-LV"/>
              </w:rPr>
              <w:t>ētās vakcīnas</w:t>
            </w:r>
            <w:r w:rsidRPr="004B0702">
              <w:rPr>
                <w:rFonts w:ascii="Arial" w:hAnsi="Arial"/>
                <w:lang w:val="lv-LV"/>
              </w:rPr>
              <w:t xml:space="preserve"> nodrošina </w:t>
            </w:r>
            <w:r w:rsidR="005C2D85">
              <w:rPr>
                <w:rFonts w:ascii="Arial" w:hAnsi="Arial"/>
                <w:lang w:val="lv-LV"/>
              </w:rPr>
              <w:t>nedaudz</w:t>
            </w:r>
            <w:r w:rsidRPr="004B0702">
              <w:rPr>
                <w:rFonts w:ascii="Arial" w:hAnsi="Arial"/>
                <w:lang w:val="lv-LV"/>
              </w:rPr>
              <w:t xml:space="preserve"> augstāku antivielu līmeni aizsardzībai pret dažiem </w:t>
            </w:r>
            <w:r w:rsidRPr="005C2D85">
              <w:rPr>
                <w:rFonts w:ascii="Arial" w:hAnsi="Arial"/>
                <w:i/>
                <w:lang w:val="lv-LV"/>
              </w:rPr>
              <w:t>Omicron</w:t>
            </w:r>
            <w:r w:rsidRPr="004B0702">
              <w:rPr>
                <w:rFonts w:ascii="Arial" w:hAnsi="Arial"/>
                <w:lang w:val="lv-LV"/>
              </w:rPr>
              <w:t xml:space="preserve"> vīrusa celmiem.</w:t>
            </w:r>
          </w:p>
        </w:tc>
        <w:tc>
          <w:tcPr>
            <w:tcW w:w="4946" w:type="dxa"/>
          </w:tcPr>
          <w:p w:rsidR="00FD0CD1" w:rsidRPr="00271F6E" w:rsidRDefault="00FD0CD1" w:rsidP="00050B8F">
            <w:pPr>
              <w:keepNext/>
              <w:rPr>
                <w:rFonts w:ascii="Arial" w:hAnsi="Arial" w:cs="Arial"/>
              </w:rPr>
            </w:pPr>
          </w:p>
          <w:p w:rsidR="00FD0CD1" w:rsidRDefault="00FD0CD1" w:rsidP="00050B8F">
            <w:pPr>
              <w:keepNext/>
              <w:rPr>
                <w:rFonts w:ascii="Arial" w:hAnsi="Arial" w:cs="Arial"/>
                <w:b/>
                <w:color w:val="365F91" w:themeColor="accent1" w:themeShade="BF"/>
                <w:sz w:val="24"/>
              </w:rPr>
            </w:pPr>
            <w:r w:rsidRPr="00271F6E">
              <w:rPr>
                <w:rFonts w:ascii="Arial" w:hAnsi="Arial" w:cs="Arial"/>
                <w:b/>
                <w:color w:val="365F91" w:themeColor="accent1" w:themeShade="BF"/>
                <w:sz w:val="24"/>
              </w:rPr>
              <w:t>Which vaccine will you be offered?</w:t>
            </w:r>
          </w:p>
          <w:p w:rsidR="00FD0CD1" w:rsidRPr="00271F6E" w:rsidRDefault="00FD0CD1" w:rsidP="00050B8F">
            <w:pPr>
              <w:keepNext/>
              <w:rPr>
                <w:rFonts w:ascii="Arial" w:hAnsi="Arial" w:cs="Arial"/>
                <w:b/>
                <w:color w:val="365F91" w:themeColor="accent1" w:themeShade="BF"/>
                <w:sz w:val="24"/>
              </w:rPr>
            </w:pPr>
          </w:p>
          <w:p w:rsidR="00FD0CD1" w:rsidRPr="00271F6E" w:rsidRDefault="00FD0CD1" w:rsidP="00050B8F">
            <w:pPr>
              <w:keepNext/>
              <w:rPr>
                <w:rFonts w:ascii="Arial" w:hAnsi="Arial" w:cs="Arial"/>
              </w:rPr>
            </w:pPr>
            <w:r w:rsidRPr="00271F6E">
              <w:rPr>
                <w:rFonts w:ascii="Arial" w:hAnsi="Arial" w:cs="Arial"/>
              </w:rPr>
              <w:t xml:space="preserve">You will be given a booster dose of a vaccine made by Pfizer or </w:t>
            </w:r>
            <w:proofErr w:type="spellStart"/>
            <w:r w:rsidRPr="00271F6E">
              <w:rPr>
                <w:rFonts w:ascii="Arial" w:hAnsi="Arial" w:cs="Arial"/>
              </w:rPr>
              <w:t>Moderna</w:t>
            </w:r>
            <w:proofErr w:type="spellEnd"/>
            <w:r w:rsidRPr="00271F6E">
              <w:rPr>
                <w:rFonts w:ascii="Arial" w:hAnsi="Arial" w:cs="Arial"/>
              </w:rPr>
              <w:t xml:space="preserve">. You may be offered an updated combination version of these booster vaccines – the combination vaccines include: </w:t>
            </w:r>
          </w:p>
          <w:p w:rsidR="00FD0CD1" w:rsidRPr="00BA0A3C" w:rsidRDefault="00FD0CD1" w:rsidP="00050B8F">
            <w:pPr>
              <w:pStyle w:val="ListParagraph"/>
              <w:keepNext/>
              <w:numPr>
                <w:ilvl w:val="0"/>
                <w:numId w:val="1"/>
              </w:numPr>
              <w:rPr>
                <w:rFonts w:cs="Arial"/>
                <w:sz w:val="24"/>
                <w:szCs w:val="24"/>
              </w:rPr>
            </w:pPr>
            <w:r w:rsidRPr="00BA0A3C">
              <w:rPr>
                <w:rFonts w:cs="Arial"/>
                <w:sz w:val="24"/>
                <w:szCs w:val="24"/>
              </w:rPr>
              <w:t>a half-dose of the original vaccine combined with:</w:t>
            </w:r>
          </w:p>
          <w:p w:rsidR="00FD0CD1" w:rsidRPr="00BA0A3C" w:rsidRDefault="00FD0CD1" w:rsidP="00050B8F">
            <w:pPr>
              <w:pStyle w:val="ListParagraph"/>
              <w:keepNext/>
              <w:numPr>
                <w:ilvl w:val="0"/>
                <w:numId w:val="1"/>
              </w:numPr>
              <w:rPr>
                <w:rFonts w:cs="Arial"/>
                <w:sz w:val="24"/>
                <w:szCs w:val="24"/>
              </w:rPr>
            </w:pPr>
            <w:r w:rsidRPr="00BA0A3C">
              <w:rPr>
                <w:rFonts w:cs="Arial"/>
                <w:sz w:val="24"/>
                <w:szCs w:val="24"/>
              </w:rPr>
              <w:t>a half-dose of a vaccine against the Omicron variant.</w:t>
            </w:r>
          </w:p>
          <w:p w:rsidR="00FD0CD1" w:rsidRPr="00271F6E" w:rsidRDefault="00FD0CD1" w:rsidP="00050B8F">
            <w:pPr>
              <w:pStyle w:val="ListParagraph"/>
              <w:keepNext/>
              <w:rPr>
                <w:rFonts w:cs="Arial"/>
              </w:rPr>
            </w:pPr>
          </w:p>
          <w:p w:rsidR="00FD0CD1" w:rsidRPr="00271F6E" w:rsidRDefault="00FD0CD1" w:rsidP="00050B8F">
            <w:pPr>
              <w:keepNext/>
              <w:rPr>
                <w:rFonts w:ascii="Arial" w:hAnsi="Arial" w:cs="Arial"/>
              </w:rPr>
            </w:pPr>
            <w:r w:rsidRPr="00271F6E">
              <w:rPr>
                <w:rFonts w:ascii="Arial" w:hAnsi="Arial" w:cs="Arial"/>
              </w:rPr>
              <w:t>Both the original and the combination vaccines boost protection very well, although the combination vaccines produce slightly higher levels of antibody against some strains of Omicron.</w:t>
            </w:r>
          </w:p>
        </w:tc>
      </w:tr>
      <w:tr w:rsidR="00FD0CD1" w:rsidRPr="00271F6E" w:rsidTr="006F455C">
        <w:tc>
          <w:tcPr>
            <w:tcW w:w="4405" w:type="dxa"/>
          </w:tcPr>
          <w:p w:rsidR="00FD0CD1" w:rsidRPr="004B0702" w:rsidRDefault="005C2D85" w:rsidP="00050B8F">
            <w:pPr>
              <w:keepNext/>
              <w:rPr>
                <w:rFonts w:ascii="Arial" w:hAnsi="Arial" w:cs="Arial"/>
                <w:lang w:val="lv-LV"/>
              </w:rPr>
            </w:pPr>
            <w:r>
              <w:rPr>
                <w:rFonts w:ascii="Arial" w:hAnsi="Arial"/>
                <w:lang w:val="lv-LV"/>
              </w:rPr>
              <w:t xml:space="preserve">Nav iespējams </w:t>
            </w:r>
            <w:r w:rsidR="00FD0CD1" w:rsidRPr="004B0702">
              <w:rPr>
                <w:rFonts w:ascii="Arial" w:hAnsi="Arial"/>
                <w:lang w:val="lv-LV"/>
              </w:rPr>
              <w:t xml:space="preserve">paredzēt, kuri </w:t>
            </w:r>
            <w:r w:rsidRPr="004B0702">
              <w:rPr>
                <w:rFonts w:ascii="Arial" w:hAnsi="Arial"/>
                <w:lang w:val="lv-LV"/>
              </w:rPr>
              <w:t xml:space="preserve">vīrusa </w:t>
            </w:r>
            <w:r w:rsidR="004B0702">
              <w:rPr>
                <w:rFonts w:ascii="Arial" w:hAnsi="Arial"/>
                <w:lang w:val="lv-LV"/>
              </w:rPr>
              <w:t>Covid</w:t>
            </w:r>
            <w:r w:rsidR="00050B8F">
              <w:rPr>
                <w:rFonts w:ascii="Arial" w:hAnsi="Arial"/>
                <w:lang w:val="lv-LV"/>
              </w:rPr>
              <w:t>-19</w:t>
            </w:r>
            <w:r w:rsidR="00FD0CD1" w:rsidRPr="004B0702">
              <w:rPr>
                <w:rFonts w:ascii="Arial" w:hAnsi="Arial"/>
                <w:lang w:val="lv-LV"/>
              </w:rPr>
              <w:t xml:space="preserve"> varianti </w:t>
            </w:r>
            <w:r>
              <w:rPr>
                <w:rFonts w:ascii="Arial" w:hAnsi="Arial"/>
                <w:lang w:val="lv-LV"/>
              </w:rPr>
              <w:t xml:space="preserve">būs jāārstē </w:t>
            </w:r>
            <w:r w:rsidR="00FD0CD1" w:rsidRPr="004B0702">
              <w:rPr>
                <w:rFonts w:ascii="Arial" w:hAnsi="Arial"/>
                <w:lang w:val="lv-LV"/>
              </w:rPr>
              <w:t>š</w:t>
            </w:r>
            <w:r>
              <w:rPr>
                <w:rFonts w:ascii="Arial" w:hAnsi="Arial"/>
                <w:lang w:val="lv-LV"/>
              </w:rPr>
              <w:t>oziem</w:t>
            </w:r>
            <w:r w:rsidR="00FD0CD1" w:rsidRPr="004B0702">
              <w:rPr>
                <w:rFonts w:ascii="Arial" w:hAnsi="Arial"/>
                <w:lang w:val="lv-LV"/>
              </w:rPr>
              <w:t xml:space="preserve">, </w:t>
            </w:r>
            <w:r>
              <w:rPr>
                <w:rFonts w:ascii="Arial" w:hAnsi="Arial"/>
                <w:lang w:val="lv-LV"/>
              </w:rPr>
              <w:t xml:space="preserve">tomēr </w:t>
            </w:r>
            <w:r w:rsidR="00FD0CD1" w:rsidRPr="005C2D85">
              <w:rPr>
                <w:rFonts w:ascii="Arial" w:hAnsi="Arial"/>
                <w:i/>
                <w:lang w:val="lv-LV"/>
              </w:rPr>
              <w:t>Joint Committee on Vaccination and Immunisation</w:t>
            </w:r>
            <w:r w:rsidR="00050B8F">
              <w:rPr>
                <w:rFonts w:ascii="Arial" w:hAnsi="Arial"/>
                <w:lang w:val="lv-LV"/>
              </w:rPr>
              <w:t xml:space="preserve"> </w:t>
            </w:r>
            <w:r w:rsidR="00FD0CD1" w:rsidRPr="004B0702">
              <w:rPr>
                <w:rFonts w:ascii="Arial" w:hAnsi="Arial"/>
                <w:lang w:val="lv-LV"/>
              </w:rPr>
              <w:t>(</w:t>
            </w:r>
            <w:r w:rsidR="00FD0CD1" w:rsidRPr="005C2D85">
              <w:rPr>
                <w:rFonts w:ascii="Arial" w:hAnsi="Arial"/>
                <w:i/>
                <w:lang w:val="lv-LV"/>
              </w:rPr>
              <w:t>JCVI</w:t>
            </w:r>
            <w:r w:rsidR="00FD0CD1" w:rsidRPr="004B0702">
              <w:rPr>
                <w:rFonts w:ascii="Arial" w:hAnsi="Arial"/>
                <w:lang w:val="lv-LV"/>
              </w:rPr>
              <w:t xml:space="preserve">, Vakcinācijas un imunizācijas apvienotā komiteja) </w:t>
            </w:r>
            <w:r>
              <w:rPr>
                <w:rFonts w:ascii="Arial" w:hAnsi="Arial"/>
                <w:lang w:val="lv-LV"/>
              </w:rPr>
              <w:t>nolēma</w:t>
            </w:r>
            <w:r w:rsidR="00FD0CD1" w:rsidRPr="004B0702">
              <w:rPr>
                <w:rFonts w:ascii="Arial" w:hAnsi="Arial"/>
                <w:lang w:val="lv-LV"/>
              </w:rPr>
              <w:t xml:space="preserve">, ka pieaugušo vakcinēšanai var izmantot abu </w:t>
            </w:r>
            <w:r>
              <w:rPr>
                <w:rFonts w:ascii="Arial" w:hAnsi="Arial"/>
                <w:lang w:val="lv-LV"/>
              </w:rPr>
              <w:t xml:space="preserve">veidu </w:t>
            </w:r>
            <w:r w:rsidR="00FD0CD1" w:rsidRPr="004B0702">
              <w:rPr>
                <w:rFonts w:ascii="Arial" w:hAnsi="Arial"/>
                <w:lang w:val="lv-LV"/>
              </w:rPr>
              <w:t xml:space="preserve">vakcīnas, un nevienam nevajadzētu atlikt vakcinēšanos, lai saņemtu kombinētās vakcīnas. </w:t>
            </w:r>
            <w:r>
              <w:rPr>
                <w:rFonts w:ascii="Arial" w:hAnsi="Arial"/>
                <w:lang w:val="lv-LV"/>
              </w:rPr>
              <w:t>Tāpēc j</w:t>
            </w:r>
            <w:r w:rsidR="00FD0CD1" w:rsidRPr="004B0702">
              <w:rPr>
                <w:rFonts w:ascii="Arial" w:hAnsi="Arial"/>
                <w:lang w:val="lv-LV"/>
              </w:rPr>
              <w:t>ums tiks piedāvāta piemērota vakcīna pareizajā laikā.</w:t>
            </w:r>
          </w:p>
        </w:tc>
        <w:tc>
          <w:tcPr>
            <w:tcW w:w="4946" w:type="dxa"/>
          </w:tcPr>
          <w:p w:rsidR="00FD0CD1" w:rsidRPr="00271F6E" w:rsidRDefault="00FD0CD1" w:rsidP="00050B8F">
            <w:pPr>
              <w:keepNext/>
              <w:rPr>
                <w:rFonts w:ascii="Arial" w:hAnsi="Arial" w:cs="Arial"/>
              </w:rPr>
            </w:pPr>
            <w:r w:rsidRPr="00271F6E">
              <w:rPr>
                <w:rFonts w:ascii="Arial" w:hAnsi="Arial" w:cs="Arial"/>
              </w:rPr>
              <w:t xml:space="preserve">As we cannot predict which variants of the virus of COVID-19 will be circulating this winter, the Joint Committee on Vaccination and Immunisation (JCVI) have concluded that both types of vaccine can be used in adults, and that no one should delay vaccination to receive combination vaccines. </w:t>
            </w:r>
            <w:proofErr w:type="gramStart"/>
            <w:r w:rsidRPr="00271F6E">
              <w:rPr>
                <w:rFonts w:ascii="Arial" w:hAnsi="Arial" w:cs="Arial"/>
              </w:rPr>
              <w:t>So</w:t>
            </w:r>
            <w:proofErr w:type="gramEnd"/>
            <w:r w:rsidRPr="00271F6E">
              <w:rPr>
                <w:rFonts w:ascii="Arial" w:hAnsi="Arial" w:cs="Arial"/>
              </w:rPr>
              <w:t xml:space="preserve"> you will be offered the right vaccine for you at the right time.</w:t>
            </w:r>
          </w:p>
        </w:tc>
      </w:tr>
      <w:tr w:rsidR="00FD0CD1" w:rsidRPr="00271F6E" w:rsidTr="006F455C">
        <w:tc>
          <w:tcPr>
            <w:tcW w:w="4405" w:type="dxa"/>
          </w:tcPr>
          <w:p w:rsidR="00FD0CD1" w:rsidRDefault="00FD0CD1" w:rsidP="00050B8F">
            <w:pPr>
              <w:pStyle w:val="Heading3"/>
              <w:outlineLvl w:val="2"/>
              <w:rPr>
                <w:rFonts w:ascii="Arial" w:hAnsi="Arial"/>
                <w:b/>
                <w:lang w:val="lv-LV"/>
              </w:rPr>
            </w:pPr>
            <w:r w:rsidRPr="004B0702">
              <w:rPr>
                <w:rFonts w:ascii="Arial" w:hAnsi="Arial"/>
                <w:b/>
                <w:lang w:val="lv-LV"/>
              </w:rPr>
              <w:t>Lūdzu, piekrītiet piedāvātajai vakcinācijai</w:t>
            </w:r>
            <w:r w:rsidR="005C2D85">
              <w:rPr>
                <w:rFonts w:ascii="Arial" w:hAnsi="Arial"/>
                <w:b/>
                <w:lang w:val="lv-LV"/>
              </w:rPr>
              <w:t>,</w:t>
            </w:r>
            <w:r w:rsidRPr="004B0702">
              <w:rPr>
                <w:rFonts w:ascii="Arial" w:hAnsi="Arial"/>
                <w:b/>
                <w:lang w:val="lv-LV"/>
              </w:rPr>
              <w:t xml:space="preserve"> tik</w:t>
            </w:r>
            <w:r w:rsidR="005C2D85">
              <w:rPr>
                <w:rFonts w:ascii="Arial" w:hAnsi="Arial"/>
                <w:b/>
                <w:lang w:val="lv-LV"/>
              </w:rPr>
              <w:t>līdz</w:t>
            </w:r>
            <w:r w:rsidRPr="004B0702">
              <w:rPr>
                <w:rFonts w:ascii="Arial" w:hAnsi="Arial"/>
                <w:b/>
                <w:lang w:val="lv-LV"/>
              </w:rPr>
              <w:t xml:space="preserve"> </w:t>
            </w:r>
            <w:r w:rsidR="005C2D85">
              <w:rPr>
                <w:rFonts w:ascii="Arial" w:hAnsi="Arial"/>
                <w:b/>
                <w:lang w:val="lv-LV"/>
              </w:rPr>
              <w:t>tas ir ie</w:t>
            </w:r>
            <w:r w:rsidRPr="004B0702">
              <w:rPr>
                <w:rFonts w:ascii="Arial" w:hAnsi="Arial"/>
                <w:b/>
                <w:lang w:val="lv-LV"/>
              </w:rPr>
              <w:t>spēj</w:t>
            </w:r>
            <w:r w:rsidR="005C2D85">
              <w:rPr>
                <w:rFonts w:ascii="Arial" w:hAnsi="Arial"/>
                <w:b/>
                <w:lang w:val="lv-LV"/>
              </w:rPr>
              <w:t>ams</w:t>
            </w:r>
            <w:r w:rsidRPr="004B0702">
              <w:rPr>
                <w:rFonts w:ascii="Arial" w:hAnsi="Arial"/>
                <w:b/>
                <w:lang w:val="lv-LV"/>
              </w:rPr>
              <w:t>, jo ir svarīgi saņemt balstvakcīnu</w:t>
            </w:r>
            <w:r w:rsidR="005C2D85">
              <w:rPr>
                <w:rFonts w:ascii="Arial" w:hAnsi="Arial"/>
                <w:b/>
                <w:lang w:val="lv-LV"/>
              </w:rPr>
              <w:t>,</w:t>
            </w:r>
            <w:r w:rsidRPr="004B0702">
              <w:rPr>
                <w:rFonts w:ascii="Arial" w:hAnsi="Arial"/>
                <w:b/>
                <w:lang w:val="lv-LV"/>
              </w:rPr>
              <w:t xml:space="preserve"> </w:t>
            </w:r>
            <w:r w:rsidR="005C2D85">
              <w:rPr>
                <w:rFonts w:ascii="Arial" w:hAnsi="Arial"/>
                <w:b/>
                <w:lang w:val="lv-LV"/>
              </w:rPr>
              <w:t xml:space="preserve">lai </w:t>
            </w:r>
            <w:r w:rsidRPr="004B0702">
              <w:rPr>
                <w:rFonts w:ascii="Arial" w:hAnsi="Arial"/>
                <w:b/>
                <w:lang w:val="lv-LV"/>
              </w:rPr>
              <w:t>iegūt</w:t>
            </w:r>
            <w:r w:rsidR="005C2D85">
              <w:rPr>
                <w:rFonts w:ascii="Arial" w:hAnsi="Arial"/>
                <w:b/>
                <w:lang w:val="lv-LV"/>
              </w:rPr>
              <w:t>u</w:t>
            </w:r>
            <w:r w:rsidRPr="004B0702">
              <w:rPr>
                <w:rFonts w:ascii="Arial" w:hAnsi="Arial"/>
                <w:b/>
                <w:lang w:val="lv-LV"/>
              </w:rPr>
              <w:t xml:space="preserve"> aizsardzību pret nopietnu </w:t>
            </w:r>
            <w:r w:rsidRPr="004B0702">
              <w:rPr>
                <w:rFonts w:ascii="Arial" w:hAnsi="Arial"/>
                <w:b/>
                <w:lang w:val="lv-LV"/>
              </w:rPr>
              <w:lastRenderedPageBreak/>
              <w:t>saslimšanu vēl pirms ziemas sākuma.</w:t>
            </w:r>
          </w:p>
          <w:p w:rsidR="00050B8F" w:rsidRPr="00050B8F" w:rsidRDefault="00050B8F" w:rsidP="00050B8F">
            <w:pPr>
              <w:rPr>
                <w:lang w:val="lv-LV"/>
              </w:rPr>
            </w:pPr>
          </w:p>
        </w:tc>
        <w:tc>
          <w:tcPr>
            <w:tcW w:w="4946" w:type="dxa"/>
          </w:tcPr>
          <w:p w:rsidR="00FD0CD1" w:rsidRPr="00271F6E" w:rsidRDefault="00FD0CD1" w:rsidP="00050B8F">
            <w:pPr>
              <w:pStyle w:val="Heading3"/>
              <w:outlineLvl w:val="2"/>
              <w:rPr>
                <w:rFonts w:ascii="Arial" w:hAnsi="Arial" w:cs="Arial"/>
                <w:b/>
              </w:rPr>
            </w:pPr>
            <w:r w:rsidRPr="00271F6E">
              <w:rPr>
                <w:rFonts w:ascii="Arial" w:hAnsi="Arial" w:cs="Arial"/>
                <w:b/>
              </w:rPr>
              <w:lastRenderedPageBreak/>
              <w:t xml:space="preserve">Please accept the vaccination that is offered to you as soon as you are able to – it is important to have your booster and build up your protection against severe </w:t>
            </w:r>
            <w:r w:rsidRPr="00271F6E">
              <w:rPr>
                <w:rFonts w:ascii="Arial" w:hAnsi="Arial" w:cs="Arial"/>
                <w:b/>
              </w:rPr>
              <w:lastRenderedPageBreak/>
              <w:t>illness before the winter.</w:t>
            </w:r>
          </w:p>
          <w:p w:rsidR="00FD0CD1" w:rsidRPr="00271F6E" w:rsidRDefault="00FD0CD1" w:rsidP="00050B8F">
            <w:pPr>
              <w:keepNext/>
              <w:rPr>
                <w:rFonts w:ascii="Arial" w:hAnsi="Arial" w:cs="Arial"/>
              </w:rPr>
            </w:pPr>
          </w:p>
        </w:tc>
      </w:tr>
      <w:tr w:rsidR="00FD0CD1" w:rsidRPr="00271F6E" w:rsidTr="006F455C">
        <w:tc>
          <w:tcPr>
            <w:tcW w:w="4405" w:type="dxa"/>
          </w:tcPr>
          <w:p w:rsidR="00FD0CD1" w:rsidRPr="004B0702" w:rsidRDefault="009C3833" w:rsidP="00050B8F">
            <w:pPr>
              <w:pStyle w:val="Heading3"/>
              <w:outlineLvl w:val="2"/>
              <w:rPr>
                <w:rFonts w:ascii="Arial" w:hAnsi="Arial" w:cs="Arial"/>
                <w:b/>
                <w:color w:val="365F91" w:themeColor="accent1" w:themeShade="BF"/>
                <w:lang w:val="lv-LV"/>
              </w:rPr>
            </w:pPr>
            <w:r>
              <w:rPr>
                <w:rFonts w:ascii="Arial" w:hAnsi="Arial"/>
                <w:b/>
                <w:color w:val="365F91" w:themeColor="accent1" w:themeShade="BF"/>
                <w:lang w:val="lv-LV"/>
              </w:rPr>
              <w:lastRenderedPageBreak/>
              <w:t>K</w:t>
            </w:r>
            <w:r w:rsidR="00FD0CD1" w:rsidRPr="004B0702">
              <w:rPr>
                <w:rFonts w:ascii="Arial" w:hAnsi="Arial"/>
                <w:b/>
                <w:color w:val="365F91" w:themeColor="accent1" w:themeShade="BF"/>
                <w:lang w:val="lv-LV"/>
              </w:rPr>
              <w:t xml:space="preserve">uras </w:t>
            </w:r>
            <w:r>
              <w:rPr>
                <w:rFonts w:ascii="Arial" w:hAnsi="Arial"/>
                <w:b/>
                <w:color w:val="365F91" w:themeColor="accent1" w:themeShade="BF"/>
                <w:lang w:val="lv-LV"/>
              </w:rPr>
              <w:t xml:space="preserve">personas </w:t>
            </w:r>
            <w:r w:rsidR="00FD0CD1" w:rsidRPr="004B0702">
              <w:rPr>
                <w:rFonts w:ascii="Arial" w:hAnsi="Arial"/>
                <w:b/>
                <w:color w:val="365F91" w:themeColor="accent1" w:themeShade="BF"/>
                <w:lang w:val="lv-LV"/>
              </w:rPr>
              <w:t>ne</w:t>
            </w:r>
            <w:r>
              <w:rPr>
                <w:rFonts w:ascii="Arial" w:hAnsi="Arial"/>
                <w:b/>
                <w:color w:val="365F91" w:themeColor="accent1" w:themeShade="BF"/>
                <w:lang w:val="lv-LV"/>
              </w:rPr>
              <w:t>drīkst saņem</w:t>
            </w:r>
            <w:r w:rsidR="00FD0CD1" w:rsidRPr="004B0702">
              <w:rPr>
                <w:rFonts w:ascii="Arial" w:hAnsi="Arial"/>
                <w:b/>
                <w:color w:val="365F91" w:themeColor="accent1" w:themeShade="BF"/>
                <w:lang w:val="lv-LV"/>
              </w:rPr>
              <w:t xml:space="preserve"> piedāvāto rudens balstvakcīnu</w:t>
            </w:r>
            <w:r>
              <w:rPr>
                <w:rFonts w:ascii="Arial" w:hAnsi="Arial"/>
                <w:b/>
                <w:color w:val="365F91" w:themeColor="accent1" w:themeShade="BF"/>
                <w:lang w:val="lv-LV"/>
              </w:rPr>
              <w:t>?</w:t>
            </w:r>
          </w:p>
          <w:p w:rsidR="00FD0CD1" w:rsidRPr="00050B8F" w:rsidRDefault="00FD0CD1" w:rsidP="00050B8F">
            <w:pPr>
              <w:keepNext/>
              <w:rPr>
                <w:rFonts w:ascii="Arial" w:hAnsi="Arial" w:cs="Arial"/>
              </w:rPr>
            </w:pPr>
          </w:p>
          <w:p w:rsidR="00FD0CD1" w:rsidRPr="004B0702" w:rsidRDefault="00FD0CD1" w:rsidP="00050B8F">
            <w:pPr>
              <w:keepNext/>
              <w:rPr>
                <w:rFonts w:ascii="Arial" w:hAnsi="Arial" w:cs="Arial"/>
                <w:b/>
                <w:color w:val="365F91" w:themeColor="accent1" w:themeShade="BF"/>
                <w:lang w:val="lv-LV"/>
              </w:rPr>
            </w:pPr>
            <w:r w:rsidRPr="00050B8F">
              <w:rPr>
                <w:rFonts w:ascii="Arial" w:hAnsi="Arial" w:cs="Arial"/>
              </w:rPr>
              <w:t xml:space="preserve">Ir ļoti maz </w:t>
            </w:r>
            <w:r w:rsidR="005C2D85" w:rsidRPr="00050B8F">
              <w:rPr>
                <w:rFonts w:ascii="Arial" w:hAnsi="Arial" w:cs="Arial"/>
              </w:rPr>
              <w:t>personu</w:t>
            </w:r>
            <w:r w:rsidRPr="00050B8F">
              <w:rPr>
                <w:rFonts w:ascii="Arial" w:hAnsi="Arial" w:cs="Arial"/>
              </w:rPr>
              <w:t>, kur</w:t>
            </w:r>
            <w:r w:rsidR="005C2D85" w:rsidRPr="00050B8F">
              <w:rPr>
                <w:rFonts w:ascii="Arial" w:hAnsi="Arial" w:cs="Arial"/>
              </w:rPr>
              <w:t>ā</w:t>
            </w:r>
            <w:r w:rsidRPr="00050B8F">
              <w:rPr>
                <w:rFonts w:ascii="Arial" w:hAnsi="Arial" w:cs="Arial"/>
              </w:rPr>
              <w:t>m šī balstvakcīna</w:t>
            </w:r>
            <w:r w:rsidR="005C2D85" w:rsidRPr="00050B8F">
              <w:rPr>
                <w:rFonts w:ascii="Arial" w:hAnsi="Arial" w:cs="Arial"/>
              </w:rPr>
              <w:t xml:space="preserve"> nav ieteicama</w:t>
            </w:r>
            <w:r w:rsidRPr="00050B8F">
              <w:rPr>
                <w:rFonts w:ascii="Arial" w:hAnsi="Arial" w:cs="Arial"/>
              </w:rPr>
              <w:t>. Ja jums ir bijusi smaga reakcija uz kādu iepriekšējo vakcīnas devu, pārrunā</w:t>
            </w:r>
            <w:r w:rsidR="005C2D85" w:rsidRPr="00050B8F">
              <w:rPr>
                <w:rFonts w:ascii="Arial" w:hAnsi="Arial" w:cs="Arial"/>
              </w:rPr>
              <w:t>jiet to</w:t>
            </w:r>
            <w:r w:rsidRPr="00050B8F">
              <w:rPr>
                <w:rFonts w:ascii="Arial" w:hAnsi="Arial" w:cs="Arial"/>
              </w:rPr>
              <w:t xml:space="preserve"> ar savu ārstu.</w:t>
            </w:r>
          </w:p>
        </w:tc>
        <w:tc>
          <w:tcPr>
            <w:tcW w:w="4946" w:type="dxa"/>
          </w:tcPr>
          <w:p w:rsidR="00FD0CD1" w:rsidRPr="00BA0A3C" w:rsidRDefault="00FD0CD1" w:rsidP="00050B8F">
            <w:pPr>
              <w:pStyle w:val="Heading3"/>
              <w:outlineLvl w:val="2"/>
              <w:rPr>
                <w:rFonts w:ascii="Arial" w:hAnsi="Arial" w:cs="Arial"/>
                <w:b/>
                <w:color w:val="365F91" w:themeColor="accent1" w:themeShade="BF"/>
              </w:rPr>
            </w:pPr>
            <w:r w:rsidRPr="00BA0A3C">
              <w:rPr>
                <w:rFonts w:ascii="Arial" w:hAnsi="Arial" w:cs="Arial"/>
                <w:b/>
                <w:color w:val="365F91" w:themeColor="accent1" w:themeShade="BF"/>
              </w:rPr>
              <w:t>Who cannot take up the offer of an autumn booster</w:t>
            </w:r>
          </w:p>
          <w:p w:rsidR="00FD0CD1" w:rsidRPr="00271F6E" w:rsidRDefault="00FD0CD1" w:rsidP="00050B8F">
            <w:pPr>
              <w:keepNext/>
              <w:rPr>
                <w:rFonts w:ascii="Arial" w:hAnsi="Arial" w:cs="Arial"/>
              </w:rPr>
            </w:pPr>
          </w:p>
          <w:p w:rsidR="00FD0CD1" w:rsidRPr="00271F6E" w:rsidRDefault="00FD0CD1" w:rsidP="00050B8F">
            <w:pPr>
              <w:keepNext/>
              <w:rPr>
                <w:rFonts w:ascii="Arial" w:hAnsi="Arial" w:cs="Arial"/>
              </w:rPr>
            </w:pPr>
            <w:r w:rsidRPr="00271F6E">
              <w:rPr>
                <w:rFonts w:ascii="Arial" w:hAnsi="Arial" w:cs="Arial"/>
              </w:rPr>
              <w:t>There are very few people who should not have this booster. If you have had a severe reaction to a previous dose of the vaccine you should discuss this with your doctor.</w:t>
            </w:r>
          </w:p>
        </w:tc>
      </w:tr>
      <w:tr w:rsidR="00FD0CD1" w:rsidRPr="00271F6E" w:rsidTr="006F455C">
        <w:tc>
          <w:tcPr>
            <w:tcW w:w="4405" w:type="dxa"/>
          </w:tcPr>
          <w:p w:rsidR="00FD0CD1" w:rsidRPr="004B0702" w:rsidRDefault="009C3833" w:rsidP="00050B8F">
            <w:pPr>
              <w:pStyle w:val="Heading2"/>
              <w:outlineLvl w:val="1"/>
              <w:rPr>
                <w:rFonts w:ascii="Arial" w:hAnsi="Arial" w:cs="Arial"/>
                <w:b/>
                <w:sz w:val="24"/>
                <w:szCs w:val="24"/>
                <w:lang w:val="lv-LV"/>
              </w:rPr>
            </w:pPr>
            <w:r>
              <w:rPr>
                <w:rFonts w:ascii="Arial" w:hAnsi="Arial"/>
                <w:b/>
                <w:sz w:val="24"/>
                <w:lang w:val="lv-LV"/>
              </w:rPr>
              <w:t>Kādas var būt b</w:t>
            </w:r>
            <w:r w:rsidR="00FD0CD1" w:rsidRPr="004B0702">
              <w:rPr>
                <w:rFonts w:ascii="Arial" w:hAnsi="Arial"/>
                <w:b/>
                <w:sz w:val="24"/>
                <w:lang w:val="lv-LV"/>
              </w:rPr>
              <w:t>laknes</w:t>
            </w:r>
            <w:r>
              <w:rPr>
                <w:rFonts w:ascii="Arial" w:hAnsi="Arial"/>
                <w:b/>
                <w:sz w:val="24"/>
                <w:lang w:val="lv-LV"/>
              </w:rPr>
              <w:t>?</w:t>
            </w:r>
          </w:p>
          <w:p w:rsidR="00FD0CD1" w:rsidRPr="004B0702" w:rsidRDefault="00FD0CD1" w:rsidP="00050B8F">
            <w:pPr>
              <w:keepNext/>
              <w:rPr>
                <w:lang w:val="lv-LV"/>
              </w:rPr>
            </w:pPr>
          </w:p>
          <w:p w:rsidR="00FD0CD1" w:rsidRPr="004B0702" w:rsidRDefault="005C2D85" w:rsidP="00050B8F">
            <w:pPr>
              <w:keepNext/>
              <w:rPr>
                <w:rFonts w:ascii="Arial" w:hAnsi="Arial" w:cs="Arial"/>
                <w:sz w:val="24"/>
                <w:szCs w:val="24"/>
                <w:lang w:val="lv-LV"/>
              </w:rPr>
            </w:pPr>
            <w:r>
              <w:rPr>
                <w:rStyle w:val="Heading3Char"/>
                <w:rFonts w:ascii="Arial" w:hAnsi="Arial"/>
                <w:b/>
                <w:color w:val="1F497D" w:themeColor="text2"/>
                <w:lang w:val="lv-LV"/>
              </w:rPr>
              <w:t>Visbiežāk</w:t>
            </w:r>
            <w:r w:rsidRPr="005C2D85">
              <w:rPr>
                <w:rStyle w:val="Heading3Char"/>
                <w:rFonts w:ascii="Arial" w:hAnsi="Arial"/>
                <w:b/>
                <w:color w:val="1F497D" w:themeColor="text2"/>
                <w:lang w:val="lv-LV"/>
              </w:rPr>
              <w:t xml:space="preserve"> </w:t>
            </w:r>
            <w:r>
              <w:rPr>
                <w:rStyle w:val="Heading3Char"/>
                <w:rFonts w:ascii="Arial" w:hAnsi="Arial"/>
                <w:b/>
                <w:color w:val="1F497D" w:themeColor="text2"/>
                <w:lang w:val="lv-LV"/>
              </w:rPr>
              <w:t xml:space="preserve">sastopamās </w:t>
            </w:r>
            <w:r w:rsidR="00FD0CD1" w:rsidRPr="004B0702">
              <w:rPr>
                <w:rStyle w:val="Heading3Char"/>
                <w:rFonts w:ascii="Arial" w:hAnsi="Arial"/>
                <w:b/>
                <w:color w:val="1F497D" w:themeColor="text2"/>
                <w:lang w:val="lv-LV"/>
              </w:rPr>
              <w:t>blaknes</w:t>
            </w:r>
            <w:r w:rsidR="00FD0CD1" w:rsidRPr="004B0702">
              <w:rPr>
                <w:rFonts w:ascii="Arial" w:hAnsi="Arial"/>
                <w:color w:val="1F497D" w:themeColor="text2"/>
                <w:sz w:val="24"/>
                <w:lang w:val="lv-LV"/>
              </w:rPr>
              <w:t>:</w:t>
            </w:r>
            <w:r w:rsidR="00FD0CD1" w:rsidRPr="004B0702">
              <w:rPr>
                <w:rFonts w:ascii="Arial" w:hAnsi="Arial"/>
                <w:sz w:val="24"/>
                <w:lang w:val="lv-LV"/>
              </w:rPr>
              <w:t xml:space="preserve"> visām </w:t>
            </w:r>
            <w:r w:rsidR="004B0702">
              <w:rPr>
                <w:rFonts w:ascii="Arial" w:hAnsi="Arial"/>
                <w:sz w:val="24"/>
                <w:lang w:val="lv-LV"/>
              </w:rPr>
              <w:t>Covid</w:t>
            </w:r>
            <w:r w:rsidR="00050B8F">
              <w:rPr>
                <w:rFonts w:ascii="Arial" w:hAnsi="Arial"/>
                <w:sz w:val="24"/>
                <w:lang w:val="lv-LV"/>
              </w:rPr>
              <w:t xml:space="preserve">-19 </w:t>
            </w:r>
            <w:r w:rsidR="00FD0CD1" w:rsidRPr="004B0702">
              <w:rPr>
                <w:rFonts w:ascii="Arial" w:hAnsi="Arial"/>
                <w:sz w:val="24"/>
                <w:lang w:val="lv-LV"/>
              </w:rPr>
              <w:t>vakcīnām</w:t>
            </w:r>
            <w:r w:rsidR="00023C17">
              <w:rPr>
                <w:rFonts w:ascii="Arial" w:hAnsi="Arial"/>
                <w:sz w:val="24"/>
                <w:lang w:val="lv-LV"/>
              </w:rPr>
              <w:t xml:space="preserve"> ir tām raksturīgās </w:t>
            </w:r>
            <w:r w:rsidR="00023C17" w:rsidRPr="004B0702">
              <w:rPr>
                <w:rFonts w:ascii="Arial" w:hAnsi="Arial"/>
                <w:sz w:val="24"/>
                <w:lang w:val="lv-LV"/>
              </w:rPr>
              <w:t>blaknes</w:t>
            </w:r>
            <w:r w:rsidR="00023C17">
              <w:rPr>
                <w:rFonts w:ascii="Arial" w:hAnsi="Arial"/>
                <w:sz w:val="24"/>
                <w:lang w:val="lv-LV"/>
              </w:rPr>
              <w:t>.</w:t>
            </w:r>
            <w:r w:rsidR="00FD0CD1" w:rsidRPr="004B0702">
              <w:rPr>
                <w:rFonts w:ascii="Arial" w:hAnsi="Arial"/>
                <w:sz w:val="24"/>
                <w:lang w:val="lv-LV"/>
              </w:rPr>
              <w:t xml:space="preserve"> </w:t>
            </w:r>
            <w:r w:rsidR="00023C17">
              <w:rPr>
                <w:rFonts w:ascii="Arial" w:hAnsi="Arial"/>
                <w:sz w:val="24"/>
                <w:lang w:val="lv-LV"/>
              </w:rPr>
              <w:t xml:space="preserve">Gan </w:t>
            </w:r>
            <w:r w:rsidR="00023C17" w:rsidRPr="004B0702">
              <w:rPr>
                <w:rFonts w:ascii="Arial" w:hAnsi="Arial"/>
                <w:sz w:val="24"/>
                <w:lang w:val="lv-LV"/>
              </w:rPr>
              <w:t>iepriekšējām devām</w:t>
            </w:r>
            <w:r w:rsidR="00023C17">
              <w:rPr>
                <w:rFonts w:ascii="Arial" w:hAnsi="Arial"/>
                <w:sz w:val="24"/>
                <w:lang w:val="lv-LV"/>
              </w:rPr>
              <w:t>, gan</w:t>
            </w:r>
            <w:r w:rsidR="00023C17" w:rsidRPr="004B0702">
              <w:rPr>
                <w:rFonts w:ascii="Arial" w:hAnsi="Arial"/>
                <w:sz w:val="24"/>
                <w:lang w:val="lv-LV"/>
              </w:rPr>
              <w:t xml:space="preserve"> </w:t>
            </w:r>
            <w:r w:rsidR="00FD0CD1" w:rsidRPr="004B0702">
              <w:rPr>
                <w:rFonts w:ascii="Arial" w:hAnsi="Arial"/>
                <w:sz w:val="24"/>
                <w:lang w:val="lv-LV"/>
              </w:rPr>
              <w:t>š</w:t>
            </w:r>
            <w:r w:rsidR="00023C17">
              <w:rPr>
                <w:rFonts w:ascii="Arial" w:hAnsi="Arial"/>
                <w:sz w:val="24"/>
                <w:lang w:val="lv-LV"/>
              </w:rPr>
              <w:t>o</w:t>
            </w:r>
            <w:r w:rsidR="00FD0CD1" w:rsidRPr="004B0702">
              <w:rPr>
                <w:rFonts w:ascii="Arial" w:hAnsi="Arial"/>
                <w:sz w:val="24"/>
                <w:lang w:val="lv-LV"/>
              </w:rPr>
              <w:t>ruden izmantotajām kombinētajām vakcīnām</w:t>
            </w:r>
            <w:r w:rsidR="00023C17">
              <w:rPr>
                <w:rFonts w:ascii="Arial" w:hAnsi="Arial"/>
                <w:sz w:val="24"/>
                <w:lang w:val="lv-LV"/>
              </w:rPr>
              <w:t xml:space="preserve"> </w:t>
            </w:r>
            <w:r w:rsidR="00FD0CD1" w:rsidRPr="004B0702">
              <w:rPr>
                <w:rFonts w:ascii="Arial" w:hAnsi="Arial"/>
                <w:sz w:val="24"/>
                <w:lang w:val="lv-LV"/>
              </w:rPr>
              <w:t>tās ir šādas:</w:t>
            </w:r>
          </w:p>
          <w:p w:rsidR="00FD0CD1" w:rsidRPr="004B0702" w:rsidRDefault="00FD0CD1" w:rsidP="00050B8F">
            <w:pPr>
              <w:pStyle w:val="ListParagraph"/>
              <w:keepNext/>
              <w:numPr>
                <w:ilvl w:val="0"/>
                <w:numId w:val="2"/>
              </w:numPr>
              <w:rPr>
                <w:rFonts w:cs="Arial"/>
                <w:sz w:val="24"/>
                <w:szCs w:val="24"/>
                <w:lang w:val="lv-LV"/>
              </w:rPr>
            </w:pPr>
            <w:r w:rsidRPr="004B0702">
              <w:rPr>
                <w:sz w:val="24"/>
                <w:lang w:val="lv-LV"/>
              </w:rPr>
              <w:t>sāpes, smaguma sajūta vai jutīgums ro</w:t>
            </w:r>
            <w:r w:rsidR="00050B8F">
              <w:rPr>
                <w:sz w:val="24"/>
                <w:lang w:val="lv-LV"/>
              </w:rPr>
              <w:t xml:space="preserve">kā, kurā tika veikta injekcija, </w:t>
            </w:r>
            <w:r w:rsidRPr="004B0702">
              <w:rPr>
                <w:sz w:val="24"/>
                <w:lang w:val="lv-LV"/>
              </w:rPr>
              <w:t xml:space="preserve">– šīs blaknes </w:t>
            </w:r>
            <w:r w:rsidR="00023C17">
              <w:rPr>
                <w:sz w:val="24"/>
                <w:lang w:val="lv-LV"/>
              </w:rPr>
              <w:t xml:space="preserve">ir </w:t>
            </w:r>
            <w:r w:rsidRPr="004B0702">
              <w:rPr>
                <w:sz w:val="24"/>
                <w:lang w:val="lv-LV"/>
              </w:rPr>
              <w:t xml:space="preserve">visizteiktākās </w:t>
            </w:r>
            <w:r w:rsidR="00E940B8" w:rsidRPr="004B0702">
              <w:rPr>
                <w:sz w:val="24"/>
                <w:szCs w:val="24"/>
                <w:lang w:val="lv-LV"/>
              </w:rPr>
              <w:t xml:space="preserve">vienu vai divas </w:t>
            </w:r>
            <w:r w:rsidRPr="004B0702">
              <w:rPr>
                <w:sz w:val="24"/>
                <w:lang w:val="lv-LV"/>
              </w:rPr>
              <w:t>dienas pēc vakcinācijas</w:t>
            </w:r>
            <w:r w:rsidR="00023C17">
              <w:rPr>
                <w:sz w:val="24"/>
                <w:lang w:val="lv-LV"/>
              </w:rPr>
              <w:t>;</w:t>
            </w:r>
          </w:p>
          <w:p w:rsidR="00FD0CD1" w:rsidRPr="004B0702" w:rsidRDefault="00FD0CD1" w:rsidP="00050B8F">
            <w:pPr>
              <w:pStyle w:val="ListParagraph"/>
              <w:keepNext/>
              <w:numPr>
                <w:ilvl w:val="0"/>
                <w:numId w:val="2"/>
              </w:numPr>
              <w:rPr>
                <w:rFonts w:cs="Arial"/>
                <w:sz w:val="24"/>
                <w:szCs w:val="24"/>
                <w:lang w:val="lv-LV"/>
              </w:rPr>
            </w:pPr>
            <w:r w:rsidRPr="004B0702">
              <w:rPr>
                <w:sz w:val="24"/>
                <w:lang w:val="lv-LV"/>
              </w:rPr>
              <w:t>nogurums</w:t>
            </w:r>
            <w:r w:rsidR="00023C17">
              <w:rPr>
                <w:sz w:val="24"/>
                <w:lang w:val="lv-LV"/>
              </w:rPr>
              <w:t>;</w:t>
            </w:r>
          </w:p>
          <w:p w:rsidR="00FD0CD1" w:rsidRPr="004B0702" w:rsidRDefault="00FD0CD1" w:rsidP="00050B8F">
            <w:pPr>
              <w:pStyle w:val="ListParagraph"/>
              <w:keepNext/>
              <w:numPr>
                <w:ilvl w:val="0"/>
                <w:numId w:val="2"/>
              </w:numPr>
              <w:rPr>
                <w:rFonts w:cs="Arial"/>
                <w:sz w:val="24"/>
                <w:szCs w:val="24"/>
                <w:lang w:val="lv-LV"/>
              </w:rPr>
            </w:pPr>
            <w:r w:rsidRPr="004B0702">
              <w:rPr>
                <w:sz w:val="24"/>
                <w:lang w:val="lv-LV"/>
              </w:rPr>
              <w:t>galvassāpes</w:t>
            </w:r>
            <w:r w:rsidR="00023C17">
              <w:rPr>
                <w:sz w:val="24"/>
                <w:lang w:val="lv-LV"/>
              </w:rPr>
              <w:t>;</w:t>
            </w:r>
          </w:p>
          <w:p w:rsidR="00FD0CD1" w:rsidRPr="004B0702" w:rsidRDefault="00FD0CD1" w:rsidP="00050B8F">
            <w:pPr>
              <w:pStyle w:val="ListParagraph"/>
              <w:keepNext/>
              <w:numPr>
                <w:ilvl w:val="0"/>
                <w:numId w:val="2"/>
              </w:numPr>
              <w:rPr>
                <w:rFonts w:cs="Arial"/>
                <w:sz w:val="24"/>
                <w:szCs w:val="24"/>
                <w:lang w:val="lv-LV"/>
              </w:rPr>
            </w:pPr>
            <w:r w:rsidRPr="004B0702">
              <w:rPr>
                <w:sz w:val="24"/>
                <w:lang w:val="lv-LV"/>
              </w:rPr>
              <w:t>vispārējas sāpes vai viegli gripai līdzīgi simptomi</w:t>
            </w:r>
            <w:r w:rsidR="00023C17">
              <w:rPr>
                <w:sz w:val="24"/>
                <w:lang w:val="lv-LV"/>
              </w:rPr>
              <w:t>.</w:t>
            </w:r>
          </w:p>
          <w:p w:rsidR="00FD0CD1" w:rsidRPr="004B0702" w:rsidRDefault="00E940B8" w:rsidP="00050B8F">
            <w:pPr>
              <w:keepNext/>
              <w:rPr>
                <w:rFonts w:ascii="Arial" w:hAnsi="Arial" w:cs="Arial"/>
                <w:sz w:val="24"/>
                <w:szCs w:val="24"/>
                <w:lang w:val="lv-LV"/>
              </w:rPr>
            </w:pPr>
            <w:r>
              <w:rPr>
                <w:rFonts w:ascii="Arial" w:hAnsi="Arial"/>
                <w:sz w:val="24"/>
                <w:lang w:val="lv-LV"/>
              </w:rPr>
              <w:t>L</w:t>
            </w:r>
            <w:r w:rsidRPr="004B0702">
              <w:rPr>
                <w:rFonts w:ascii="Arial" w:hAnsi="Arial"/>
                <w:sz w:val="24"/>
                <w:lang w:val="lv-LV"/>
              </w:rPr>
              <w:t>ai uzlabotu pašsajūtu</w:t>
            </w:r>
            <w:r>
              <w:rPr>
                <w:rFonts w:ascii="Arial" w:hAnsi="Arial"/>
                <w:sz w:val="24"/>
                <w:lang w:val="lv-LV"/>
              </w:rPr>
              <w:t xml:space="preserve">, </w:t>
            </w:r>
            <w:r w:rsidR="00FD0CD1" w:rsidRPr="004B0702">
              <w:rPr>
                <w:rFonts w:ascii="Arial" w:hAnsi="Arial"/>
                <w:sz w:val="24"/>
                <w:lang w:val="lv-LV"/>
              </w:rPr>
              <w:t>atpū</w:t>
            </w:r>
            <w:r>
              <w:rPr>
                <w:rFonts w:ascii="Arial" w:hAnsi="Arial"/>
                <w:sz w:val="24"/>
                <w:lang w:val="lv-LV"/>
              </w:rPr>
              <w:t>tieties</w:t>
            </w:r>
            <w:r w:rsidR="00FD0CD1" w:rsidRPr="004B0702">
              <w:rPr>
                <w:rFonts w:ascii="Arial" w:hAnsi="Arial"/>
                <w:sz w:val="24"/>
                <w:lang w:val="lv-LV"/>
              </w:rPr>
              <w:t xml:space="preserve"> un lieto</w:t>
            </w:r>
            <w:r>
              <w:rPr>
                <w:rFonts w:ascii="Arial" w:hAnsi="Arial"/>
                <w:sz w:val="24"/>
                <w:lang w:val="lv-LV"/>
              </w:rPr>
              <w:t>jie</w:t>
            </w:r>
            <w:r w:rsidR="00050B8F">
              <w:rPr>
                <w:rFonts w:ascii="Arial" w:hAnsi="Arial"/>
                <w:sz w:val="24"/>
                <w:lang w:val="lv-LV"/>
              </w:rPr>
              <w:t xml:space="preserve">t paracetamolu </w:t>
            </w:r>
            <w:r w:rsidR="00FD0CD1" w:rsidRPr="004B0702">
              <w:rPr>
                <w:rFonts w:ascii="Arial" w:hAnsi="Arial"/>
                <w:sz w:val="24"/>
                <w:lang w:val="lv-LV"/>
              </w:rPr>
              <w:t>(ievēroj</w:t>
            </w:r>
            <w:r w:rsidR="00023C17">
              <w:rPr>
                <w:rFonts w:ascii="Arial" w:hAnsi="Arial"/>
                <w:sz w:val="24"/>
                <w:lang w:val="lv-LV"/>
              </w:rPr>
              <w:t>ie</w:t>
            </w:r>
            <w:r w:rsidR="00FD0CD1" w:rsidRPr="004B0702">
              <w:rPr>
                <w:rFonts w:ascii="Arial" w:hAnsi="Arial"/>
                <w:sz w:val="24"/>
                <w:lang w:val="lv-LV"/>
              </w:rPr>
              <w:t xml:space="preserve">t </w:t>
            </w:r>
            <w:r w:rsidR="00023C17">
              <w:rPr>
                <w:rFonts w:ascii="Arial" w:hAnsi="Arial"/>
                <w:sz w:val="24"/>
                <w:lang w:val="lv-LV"/>
              </w:rPr>
              <w:t>zāļu instrukcijā sniegto</w:t>
            </w:r>
            <w:r>
              <w:rPr>
                <w:rFonts w:ascii="Arial" w:hAnsi="Arial"/>
                <w:sz w:val="24"/>
                <w:lang w:val="lv-LV"/>
              </w:rPr>
              <w:t>s</w:t>
            </w:r>
            <w:r w:rsidR="00023C17">
              <w:rPr>
                <w:rFonts w:ascii="Arial" w:hAnsi="Arial"/>
                <w:sz w:val="24"/>
                <w:lang w:val="lv-LV"/>
              </w:rPr>
              <w:t xml:space="preserve"> </w:t>
            </w:r>
            <w:r w:rsidR="00FD0CD1" w:rsidRPr="004B0702">
              <w:rPr>
                <w:rFonts w:ascii="Arial" w:hAnsi="Arial"/>
                <w:sz w:val="24"/>
                <w:lang w:val="lv-LV"/>
              </w:rPr>
              <w:t>ieteikumu</w:t>
            </w:r>
            <w:r w:rsidR="00023C17">
              <w:rPr>
                <w:rFonts w:ascii="Arial" w:hAnsi="Arial"/>
                <w:sz w:val="24"/>
                <w:lang w:val="lv-LV"/>
              </w:rPr>
              <w:t>s</w:t>
            </w:r>
            <w:r w:rsidR="00FD0CD1" w:rsidRPr="004B0702">
              <w:rPr>
                <w:rFonts w:ascii="Arial" w:hAnsi="Arial"/>
                <w:sz w:val="24"/>
                <w:lang w:val="lv-LV"/>
              </w:rPr>
              <w:t xml:space="preserve"> par devu</w:t>
            </w:r>
            <w:r>
              <w:rPr>
                <w:rFonts w:ascii="Arial" w:hAnsi="Arial"/>
                <w:sz w:val="24"/>
                <w:lang w:val="lv-LV"/>
              </w:rPr>
              <w:t>)</w:t>
            </w:r>
            <w:r w:rsidR="00FD0CD1" w:rsidRPr="004B0702">
              <w:rPr>
                <w:rFonts w:ascii="Arial" w:hAnsi="Arial"/>
                <w:sz w:val="24"/>
                <w:lang w:val="lv-LV"/>
              </w:rPr>
              <w:t>.</w:t>
            </w:r>
          </w:p>
          <w:p w:rsidR="00FD0CD1" w:rsidRPr="004B0702" w:rsidRDefault="00FD0CD1" w:rsidP="00050B8F">
            <w:pPr>
              <w:keepNext/>
              <w:rPr>
                <w:rFonts w:ascii="Arial" w:hAnsi="Arial" w:cs="Arial"/>
                <w:lang w:val="lv-LV"/>
              </w:rPr>
            </w:pPr>
          </w:p>
          <w:p w:rsidR="00FD0CD1" w:rsidRPr="004B0702" w:rsidRDefault="00E940B8" w:rsidP="00050B8F">
            <w:pPr>
              <w:pStyle w:val="Heading2"/>
              <w:outlineLvl w:val="1"/>
              <w:rPr>
                <w:rFonts w:ascii="Arial" w:hAnsi="Arial" w:cs="Arial"/>
                <w:b/>
                <w:sz w:val="24"/>
                <w:szCs w:val="24"/>
                <w:lang w:val="lv-LV"/>
              </w:rPr>
            </w:pPr>
            <w:r>
              <w:rPr>
                <w:rFonts w:ascii="Arial" w:hAnsi="Arial"/>
                <w:color w:val="auto"/>
                <w:sz w:val="24"/>
                <w:szCs w:val="24"/>
                <w:lang w:val="lv-LV"/>
              </w:rPr>
              <w:t xml:space="preserve">Kaut </w:t>
            </w:r>
            <w:r w:rsidR="00FD0CD1" w:rsidRPr="004B0702">
              <w:rPr>
                <w:rFonts w:ascii="Arial" w:hAnsi="Arial"/>
                <w:color w:val="auto"/>
                <w:sz w:val="24"/>
                <w:szCs w:val="24"/>
                <w:lang w:val="lv-LV"/>
              </w:rPr>
              <w:t xml:space="preserve">arī drudzis var sākties vienu vai divas dienas pēc vakcinācijas, ja jums ir jebkādi citi </w:t>
            </w:r>
            <w:r w:rsidR="004B0702">
              <w:rPr>
                <w:rFonts w:ascii="Arial" w:hAnsi="Arial"/>
                <w:color w:val="auto"/>
                <w:sz w:val="24"/>
                <w:szCs w:val="24"/>
                <w:lang w:val="lv-LV"/>
              </w:rPr>
              <w:t>Covid</w:t>
            </w:r>
            <w:r w:rsidR="00050B8F">
              <w:rPr>
                <w:rFonts w:ascii="Arial" w:hAnsi="Arial"/>
                <w:color w:val="auto"/>
                <w:sz w:val="24"/>
                <w:szCs w:val="24"/>
                <w:lang w:val="lv-LV"/>
              </w:rPr>
              <w:t xml:space="preserve">-19 </w:t>
            </w:r>
            <w:r w:rsidR="00FD0CD1" w:rsidRPr="004B0702">
              <w:rPr>
                <w:rFonts w:ascii="Arial" w:hAnsi="Arial"/>
                <w:color w:val="auto"/>
                <w:sz w:val="24"/>
                <w:szCs w:val="24"/>
                <w:lang w:val="lv-LV"/>
              </w:rPr>
              <w:t>simptomi vai drudzis ir ilgāks, palieciet mājās</w:t>
            </w:r>
            <w:r>
              <w:rPr>
                <w:rFonts w:ascii="Arial" w:hAnsi="Arial"/>
                <w:color w:val="auto"/>
                <w:sz w:val="24"/>
                <w:szCs w:val="24"/>
                <w:lang w:val="lv-LV"/>
              </w:rPr>
              <w:t>.</w:t>
            </w:r>
            <w:r w:rsidR="00FD0CD1" w:rsidRPr="004B0702">
              <w:rPr>
                <w:rFonts w:ascii="Arial" w:hAnsi="Arial"/>
                <w:color w:val="auto"/>
                <w:sz w:val="24"/>
                <w:szCs w:val="24"/>
                <w:lang w:val="lv-LV"/>
              </w:rPr>
              <w:t xml:space="preserve"> </w:t>
            </w:r>
            <w:r>
              <w:rPr>
                <w:rFonts w:ascii="Arial" w:hAnsi="Arial"/>
                <w:color w:val="auto"/>
                <w:sz w:val="24"/>
                <w:szCs w:val="24"/>
                <w:lang w:val="lv-LV"/>
              </w:rPr>
              <w:t>Va</w:t>
            </w:r>
            <w:r w:rsidR="00FD0CD1" w:rsidRPr="004B0702">
              <w:rPr>
                <w:rFonts w:ascii="Arial" w:hAnsi="Arial"/>
                <w:color w:val="auto"/>
                <w:sz w:val="24"/>
                <w:szCs w:val="24"/>
                <w:lang w:val="lv-LV"/>
              </w:rPr>
              <w:t xml:space="preserve">r būt nepieciešams veikt testu. Simptomi pēc vakcinācijas parasti ilgst mazāk nekā nedēļu. Ja šķiet, ka simptomi </w:t>
            </w:r>
            <w:r>
              <w:rPr>
                <w:rFonts w:ascii="Arial" w:hAnsi="Arial"/>
                <w:color w:val="auto"/>
                <w:sz w:val="24"/>
                <w:szCs w:val="24"/>
                <w:lang w:val="lv-LV"/>
              </w:rPr>
              <w:t>pasliktinās</w:t>
            </w:r>
            <w:r w:rsidR="00FD0CD1" w:rsidRPr="004B0702">
              <w:rPr>
                <w:rFonts w:ascii="Arial" w:hAnsi="Arial"/>
                <w:color w:val="auto"/>
                <w:sz w:val="24"/>
                <w:szCs w:val="24"/>
                <w:lang w:val="lv-LV"/>
              </w:rPr>
              <w:t xml:space="preserve">, vai </w:t>
            </w:r>
            <w:r>
              <w:rPr>
                <w:rFonts w:ascii="Arial" w:hAnsi="Arial"/>
                <w:color w:val="auto"/>
                <w:sz w:val="24"/>
                <w:szCs w:val="24"/>
                <w:lang w:val="lv-LV"/>
              </w:rPr>
              <w:t>rodas jebkādas bažas</w:t>
            </w:r>
            <w:r w:rsidR="00FD0CD1" w:rsidRPr="004B0702">
              <w:rPr>
                <w:rFonts w:ascii="Arial" w:hAnsi="Arial"/>
                <w:color w:val="auto"/>
                <w:sz w:val="24"/>
                <w:szCs w:val="24"/>
                <w:lang w:val="lv-LV"/>
              </w:rPr>
              <w:t xml:space="preserve">, sazinieties ar savu </w:t>
            </w:r>
            <w:r>
              <w:rPr>
                <w:rFonts w:ascii="Arial" w:hAnsi="Arial"/>
                <w:color w:val="auto"/>
                <w:sz w:val="24"/>
                <w:szCs w:val="24"/>
                <w:lang w:val="lv-LV"/>
              </w:rPr>
              <w:t>ģimenes</w:t>
            </w:r>
            <w:r w:rsidR="00FD0CD1" w:rsidRPr="004B0702">
              <w:rPr>
                <w:rFonts w:ascii="Arial" w:hAnsi="Arial"/>
                <w:color w:val="auto"/>
                <w:sz w:val="24"/>
                <w:szCs w:val="24"/>
                <w:lang w:val="lv-LV"/>
              </w:rPr>
              <w:t xml:space="preserve"> ārstu (</w:t>
            </w:r>
            <w:r w:rsidRPr="00E940B8">
              <w:rPr>
                <w:rFonts w:ascii="Arial" w:hAnsi="Arial"/>
                <w:i/>
                <w:color w:val="auto"/>
                <w:sz w:val="24"/>
                <w:szCs w:val="24"/>
                <w:lang w:val="lv-LV"/>
              </w:rPr>
              <w:t xml:space="preserve">General Practitioner, </w:t>
            </w:r>
            <w:r w:rsidR="00FD0CD1" w:rsidRPr="00E940B8">
              <w:rPr>
                <w:rFonts w:ascii="Arial" w:hAnsi="Arial"/>
                <w:i/>
                <w:color w:val="auto"/>
                <w:sz w:val="24"/>
                <w:szCs w:val="24"/>
                <w:lang w:val="lv-LV"/>
              </w:rPr>
              <w:t>GP</w:t>
            </w:r>
            <w:r w:rsidR="00FD0CD1" w:rsidRPr="004B0702">
              <w:rPr>
                <w:rFonts w:ascii="Arial" w:hAnsi="Arial"/>
                <w:color w:val="auto"/>
                <w:sz w:val="24"/>
                <w:szCs w:val="24"/>
                <w:lang w:val="lv-LV"/>
              </w:rPr>
              <w:t>) vai zvaniet uz tālruņa numu</w:t>
            </w:r>
            <w:r>
              <w:rPr>
                <w:rFonts w:ascii="Arial" w:hAnsi="Arial"/>
                <w:color w:val="auto"/>
                <w:sz w:val="24"/>
                <w:szCs w:val="24"/>
                <w:lang w:val="lv-LV"/>
              </w:rPr>
              <w:t>ru pakalpojumu sniegšanai ārpus</w:t>
            </w:r>
            <w:r w:rsidR="00FD0CD1" w:rsidRPr="004B0702">
              <w:rPr>
                <w:rFonts w:ascii="Arial" w:hAnsi="Arial"/>
                <w:color w:val="auto"/>
                <w:sz w:val="24"/>
                <w:szCs w:val="24"/>
                <w:lang w:val="lv-LV"/>
              </w:rPr>
              <w:t xml:space="preserve"> darbalaika</w:t>
            </w:r>
            <w:r>
              <w:rPr>
                <w:rFonts w:ascii="Arial" w:hAnsi="Arial"/>
                <w:color w:val="auto"/>
                <w:sz w:val="24"/>
                <w:szCs w:val="24"/>
                <w:lang w:val="lv-LV"/>
              </w:rPr>
              <w:t xml:space="preserve"> (</w:t>
            </w:r>
            <w:r w:rsidRPr="00E940B8">
              <w:rPr>
                <w:rFonts w:ascii="Arial" w:hAnsi="Arial"/>
                <w:i/>
                <w:color w:val="auto"/>
                <w:sz w:val="24"/>
                <w:szCs w:val="24"/>
                <w:lang w:val="lv-LV"/>
              </w:rPr>
              <w:t>Out of Hours service</w:t>
            </w:r>
            <w:r>
              <w:rPr>
                <w:rFonts w:ascii="Arial" w:hAnsi="Arial"/>
                <w:color w:val="auto"/>
                <w:sz w:val="24"/>
                <w:szCs w:val="24"/>
                <w:lang w:val="lv-LV"/>
              </w:rPr>
              <w:t>)</w:t>
            </w:r>
            <w:r w:rsidR="00FD0CD1" w:rsidRPr="004B0702">
              <w:rPr>
                <w:rFonts w:ascii="Arial" w:hAnsi="Arial"/>
                <w:color w:val="auto"/>
                <w:sz w:val="24"/>
                <w:szCs w:val="24"/>
                <w:lang w:val="lv-LV"/>
              </w:rPr>
              <w:t xml:space="preserve">. </w:t>
            </w:r>
            <w:r>
              <w:rPr>
                <w:rFonts w:ascii="Arial" w:hAnsi="Arial"/>
                <w:color w:val="auto"/>
                <w:sz w:val="24"/>
                <w:szCs w:val="24"/>
                <w:lang w:val="lv-LV"/>
              </w:rPr>
              <w:t>V</w:t>
            </w:r>
            <w:r w:rsidR="00FD0CD1" w:rsidRPr="004B0702">
              <w:rPr>
                <w:rFonts w:ascii="Arial" w:hAnsi="Arial"/>
                <w:color w:val="auto"/>
                <w:sz w:val="24"/>
                <w:szCs w:val="24"/>
                <w:lang w:val="lv-LV"/>
              </w:rPr>
              <w:t xml:space="preserve">arat </w:t>
            </w:r>
            <w:r>
              <w:rPr>
                <w:rFonts w:ascii="Arial" w:hAnsi="Arial"/>
                <w:color w:val="auto"/>
                <w:sz w:val="24"/>
                <w:szCs w:val="24"/>
                <w:lang w:val="lv-LV"/>
              </w:rPr>
              <w:t xml:space="preserve">arī </w:t>
            </w:r>
            <w:r w:rsidR="00FD0CD1" w:rsidRPr="004B0702">
              <w:rPr>
                <w:rFonts w:ascii="Arial" w:hAnsi="Arial"/>
                <w:color w:val="auto"/>
                <w:sz w:val="24"/>
                <w:szCs w:val="24"/>
                <w:lang w:val="lv-LV"/>
              </w:rPr>
              <w:t>ziņot par iespējamajām vakcīnu un zāļu blaknēm, izmantojot shēmu</w:t>
            </w:r>
            <w:r>
              <w:rPr>
                <w:rFonts w:ascii="Arial" w:hAnsi="Arial"/>
                <w:color w:val="auto"/>
                <w:sz w:val="24"/>
                <w:szCs w:val="24"/>
                <w:lang w:val="lv-LV"/>
              </w:rPr>
              <w:t xml:space="preserve"> </w:t>
            </w:r>
            <w:r w:rsidRPr="00E940B8">
              <w:rPr>
                <w:rFonts w:ascii="Arial" w:hAnsi="Arial"/>
                <w:i/>
                <w:color w:val="auto"/>
                <w:sz w:val="24"/>
                <w:szCs w:val="24"/>
                <w:lang w:val="lv-LV"/>
              </w:rPr>
              <w:t>Yellow Card</w:t>
            </w:r>
            <w:r w:rsidR="00FD0CD1" w:rsidRPr="004B0702">
              <w:rPr>
                <w:rFonts w:ascii="Arial" w:hAnsi="Arial"/>
                <w:color w:val="auto"/>
                <w:sz w:val="24"/>
                <w:szCs w:val="24"/>
                <w:lang w:val="lv-LV"/>
              </w:rPr>
              <w:t>.</w:t>
            </w:r>
          </w:p>
        </w:tc>
        <w:tc>
          <w:tcPr>
            <w:tcW w:w="4946" w:type="dxa"/>
          </w:tcPr>
          <w:p w:rsidR="00FD0CD1" w:rsidRDefault="00FD0CD1" w:rsidP="00050B8F">
            <w:pPr>
              <w:pStyle w:val="Heading2"/>
              <w:outlineLvl w:val="1"/>
              <w:rPr>
                <w:rFonts w:ascii="Arial" w:hAnsi="Arial" w:cs="Arial"/>
                <w:b/>
                <w:sz w:val="24"/>
                <w:szCs w:val="24"/>
              </w:rPr>
            </w:pPr>
            <w:r w:rsidRPr="00BA0A3C">
              <w:rPr>
                <w:rFonts w:ascii="Arial" w:hAnsi="Arial" w:cs="Arial"/>
                <w:b/>
                <w:sz w:val="24"/>
                <w:szCs w:val="24"/>
              </w:rPr>
              <w:t>Side effects</w:t>
            </w:r>
          </w:p>
          <w:p w:rsidR="00FD0CD1" w:rsidRPr="00C0004A" w:rsidRDefault="00FD0CD1" w:rsidP="00050B8F">
            <w:pPr>
              <w:keepNext/>
            </w:pPr>
          </w:p>
          <w:p w:rsidR="00FD0CD1" w:rsidRPr="00271F6E" w:rsidRDefault="00FD0CD1" w:rsidP="00050B8F">
            <w:pPr>
              <w:keepNext/>
              <w:rPr>
                <w:rFonts w:ascii="Arial" w:hAnsi="Arial" w:cs="Arial"/>
                <w:sz w:val="24"/>
                <w:szCs w:val="24"/>
              </w:rPr>
            </w:pPr>
            <w:r w:rsidRPr="00C0004A">
              <w:rPr>
                <w:rStyle w:val="Heading3Char"/>
                <w:rFonts w:ascii="Arial" w:hAnsi="Arial" w:cs="Arial"/>
                <w:b/>
                <w:color w:val="365F91" w:themeColor="accent1" w:themeShade="BF"/>
              </w:rPr>
              <w:t>Common side effects</w:t>
            </w:r>
            <w:r w:rsidRPr="00271F6E">
              <w:rPr>
                <w:rFonts w:ascii="Arial" w:hAnsi="Arial" w:cs="Arial"/>
                <w:sz w:val="24"/>
                <w:szCs w:val="24"/>
              </w:rPr>
              <w:t>: As with your previous doses, the common side effects are the same for all COVID-19 vaccines, including the combination vaccines being used this autumn, and include:</w:t>
            </w:r>
          </w:p>
          <w:p w:rsidR="00FD0CD1" w:rsidRPr="00271F6E" w:rsidRDefault="00FD0CD1" w:rsidP="00050B8F">
            <w:pPr>
              <w:pStyle w:val="ListParagraph"/>
              <w:keepNext/>
              <w:numPr>
                <w:ilvl w:val="0"/>
                <w:numId w:val="2"/>
              </w:numPr>
              <w:rPr>
                <w:rFonts w:cs="Arial"/>
                <w:sz w:val="24"/>
                <w:szCs w:val="24"/>
              </w:rPr>
            </w:pPr>
            <w:r w:rsidRPr="00271F6E">
              <w:rPr>
                <w:rFonts w:cs="Arial"/>
                <w:sz w:val="24"/>
                <w:szCs w:val="24"/>
              </w:rPr>
              <w:t>having a painful, heavy feeling and tenderness in the arm where you had your injection – this tends to be worst around 1 to 2 days after the vaccine</w:t>
            </w:r>
          </w:p>
          <w:p w:rsidR="00FD0CD1" w:rsidRPr="00271F6E" w:rsidRDefault="00FD0CD1" w:rsidP="00050B8F">
            <w:pPr>
              <w:pStyle w:val="ListParagraph"/>
              <w:keepNext/>
              <w:numPr>
                <w:ilvl w:val="0"/>
                <w:numId w:val="2"/>
              </w:numPr>
              <w:rPr>
                <w:rFonts w:cs="Arial"/>
                <w:sz w:val="24"/>
                <w:szCs w:val="24"/>
              </w:rPr>
            </w:pPr>
            <w:r w:rsidRPr="00271F6E">
              <w:rPr>
                <w:rFonts w:cs="Arial"/>
                <w:sz w:val="24"/>
                <w:szCs w:val="24"/>
              </w:rPr>
              <w:t>feeling tired</w:t>
            </w:r>
          </w:p>
          <w:p w:rsidR="00FD0CD1" w:rsidRPr="00271F6E" w:rsidRDefault="00FD0CD1" w:rsidP="00050B8F">
            <w:pPr>
              <w:pStyle w:val="ListParagraph"/>
              <w:keepNext/>
              <w:numPr>
                <w:ilvl w:val="0"/>
                <w:numId w:val="2"/>
              </w:numPr>
              <w:rPr>
                <w:rFonts w:cs="Arial"/>
                <w:sz w:val="24"/>
                <w:szCs w:val="24"/>
              </w:rPr>
            </w:pPr>
            <w:r w:rsidRPr="00271F6E">
              <w:rPr>
                <w:rFonts w:cs="Arial"/>
                <w:sz w:val="24"/>
                <w:szCs w:val="24"/>
              </w:rPr>
              <w:t>headache</w:t>
            </w:r>
          </w:p>
          <w:p w:rsidR="00FD0CD1" w:rsidRPr="00271F6E" w:rsidRDefault="00FD0CD1" w:rsidP="00050B8F">
            <w:pPr>
              <w:pStyle w:val="ListParagraph"/>
              <w:keepNext/>
              <w:numPr>
                <w:ilvl w:val="0"/>
                <w:numId w:val="2"/>
              </w:numPr>
              <w:rPr>
                <w:rFonts w:cs="Arial"/>
                <w:sz w:val="24"/>
                <w:szCs w:val="24"/>
              </w:rPr>
            </w:pPr>
            <w:r w:rsidRPr="00271F6E">
              <w:rPr>
                <w:rFonts w:cs="Arial"/>
                <w:sz w:val="24"/>
                <w:szCs w:val="24"/>
              </w:rPr>
              <w:t>general aches or mild flu-like symptoms</w:t>
            </w:r>
          </w:p>
          <w:p w:rsidR="00FD0CD1" w:rsidRPr="00271F6E" w:rsidRDefault="00FD0CD1" w:rsidP="00050B8F">
            <w:pPr>
              <w:keepNext/>
              <w:rPr>
                <w:rFonts w:ascii="Arial" w:hAnsi="Arial" w:cs="Arial"/>
                <w:sz w:val="24"/>
                <w:szCs w:val="24"/>
              </w:rPr>
            </w:pPr>
            <w:r w:rsidRPr="00271F6E">
              <w:rPr>
                <w:rFonts w:ascii="Arial" w:hAnsi="Arial" w:cs="Arial"/>
                <w:sz w:val="24"/>
                <w:szCs w:val="24"/>
              </w:rPr>
              <w:t>You can rest and take paracetamol (follow the dose advice in the packaging) to help you feel better.</w:t>
            </w:r>
          </w:p>
          <w:p w:rsidR="00FD0CD1" w:rsidRDefault="00FD0CD1" w:rsidP="00050B8F">
            <w:pPr>
              <w:keepNext/>
              <w:rPr>
                <w:rFonts w:ascii="Arial" w:hAnsi="Arial" w:cs="Arial"/>
              </w:rPr>
            </w:pPr>
          </w:p>
          <w:p w:rsidR="00FD0CD1" w:rsidRPr="00BA0A3C" w:rsidRDefault="00FD0CD1" w:rsidP="00050B8F">
            <w:pPr>
              <w:keepNext/>
              <w:rPr>
                <w:rFonts w:ascii="Arial" w:hAnsi="Arial" w:cs="Arial"/>
                <w:sz w:val="24"/>
                <w:szCs w:val="24"/>
              </w:rPr>
            </w:pPr>
            <w:r w:rsidRPr="00BA0A3C">
              <w:rPr>
                <w:rFonts w:ascii="Arial" w:hAnsi="Arial" w:cs="Arial"/>
                <w:sz w:val="24"/>
                <w:szCs w:val="24"/>
              </w:rPr>
              <w:t>Although a fever can occur within a day or two of vaccination, if you have any other COVID-19 symptoms or your fever lasts longer, stay at home and you may need to have a test. Symptoms following vaccination normally last less than a week. If your symptoms seem to get worse or if you are concerned, contact your GP or Out of Hours service. You can also report suspected side effects of vaccines and medicines through the Yellow Card scheme.</w:t>
            </w:r>
          </w:p>
        </w:tc>
      </w:tr>
      <w:tr w:rsidR="00FD0CD1" w:rsidRPr="00BA0A3C" w:rsidTr="006F455C">
        <w:tc>
          <w:tcPr>
            <w:tcW w:w="4405" w:type="dxa"/>
          </w:tcPr>
          <w:p w:rsidR="00FD0CD1" w:rsidRPr="004B0702" w:rsidRDefault="00FD0CD1" w:rsidP="00050B8F">
            <w:pPr>
              <w:keepNext/>
              <w:rPr>
                <w:rFonts w:ascii="Arial" w:hAnsi="Arial" w:cs="Arial"/>
                <w:sz w:val="24"/>
                <w:szCs w:val="24"/>
                <w:lang w:val="lv-LV"/>
              </w:rPr>
            </w:pPr>
            <w:r w:rsidRPr="004B0702">
              <w:rPr>
                <w:rStyle w:val="Heading3Char"/>
                <w:rFonts w:ascii="Arial" w:hAnsi="Arial"/>
                <w:b/>
                <w:lang w:val="lv-LV"/>
              </w:rPr>
              <w:t>Nopietnas blaknes</w:t>
            </w:r>
            <w:r w:rsidRPr="004B0702">
              <w:rPr>
                <w:rFonts w:ascii="Arial" w:hAnsi="Arial"/>
                <w:lang w:val="lv-LV"/>
              </w:rPr>
              <w:t>:</w:t>
            </w:r>
            <w:r w:rsidRPr="004B0702">
              <w:rPr>
                <w:rFonts w:ascii="Arial" w:hAnsi="Arial"/>
                <w:sz w:val="24"/>
                <w:lang w:val="lv-LV"/>
              </w:rPr>
              <w:t xml:space="preserve"> </w:t>
            </w:r>
            <w:r w:rsidR="00E940B8" w:rsidRPr="00E940B8">
              <w:rPr>
                <w:rFonts w:ascii="Arial" w:hAnsi="Arial"/>
                <w:sz w:val="24"/>
                <w:lang w:val="lv-LV"/>
              </w:rPr>
              <w:t xml:space="preserve">pēc </w:t>
            </w:r>
            <w:r w:rsidR="00E940B8" w:rsidRPr="00E940B8">
              <w:rPr>
                <w:rFonts w:ascii="Arial" w:hAnsi="Arial"/>
                <w:i/>
                <w:sz w:val="24"/>
                <w:lang w:val="lv-LV"/>
              </w:rPr>
              <w:t>Pfizer</w:t>
            </w:r>
            <w:r w:rsidR="00E940B8" w:rsidRPr="00E940B8">
              <w:rPr>
                <w:rFonts w:ascii="Arial" w:hAnsi="Arial"/>
                <w:sz w:val="24"/>
                <w:lang w:val="lv-LV"/>
              </w:rPr>
              <w:t xml:space="preserve"> un </w:t>
            </w:r>
            <w:r w:rsidR="00E940B8" w:rsidRPr="00E940B8">
              <w:rPr>
                <w:rFonts w:ascii="Arial" w:hAnsi="Arial"/>
                <w:i/>
                <w:sz w:val="24"/>
                <w:lang w:val="lv-LV"/>
              </w:rPr>
              <w:t>Moderna</w:t>
            </w:r>
            <w:r w:rsidR="00E940B8" w:rsidRPr="00E940B8">
              <w:rPr>
                <w:rFonts w:ascii="Arial" w:hAnsi="Arial"/>
                <w:sz w:val="24"/>
                <w:lang w:val="lv-LV"/>
              </w:rPr>
              <w:t xml:space="preserve"> C</w:t>
            </w:r>
            <w:r w:rsidR="00E940B8">
              <w:rPr>
                <w:rFonts w:ascii="Arial" w:hAnsi="Arial"/>
                <w:sz w:val="24"/>
                <w:lang w:val="lv-LV"/>
              </w:rPr>
              <w:t>ovid</w:t>
            </w:r>
            <w:r w:rsidR="00E940B8" w:rsidRPr="00E940B8">
              <w:rPr>
                <w:rFonts w:ascii="Arial" w:hAnsi="Arial"/>
                <w:sz w:val="24"/>
                <w:lang w:val="lv-LV"/>
              </w:rPr>
              <w:t>-19 vakcīn</w:t>
            </w:r>
            <w:r w:rsidR="00E940B8">
              <w:rPr>
                <w:rFonts w:ascii="Arial" w:hAnsi="Arial"/>
                <w:sz w:val="24"/>
                <w:lang w:val="lv-LV"/>
              </w:rPr>
              <w:t xml:space="preserve">as </w:t>
            </w:r>
            <w:r w:rsidR="00E940B8">
              <w:rPr>
                <w:rFonts w:ascii="Arial" w:hAnsi="Arial"/>
                <w:sz w:val="24"/>
                <w:lang w:val="lv-LV"/>
              </w:rPr>
              <w:lastRenderedPageBreak/>
              <w:t>saņemšanas</w:t>
            </w:r>
            <w:r w:rsidR="00E940B8" w:rsidRPr="00E940B8">
              <w:rPr>
                <w:rFonts w:ascii="Arial" w:hAnsi="Arial"/>
                <w:sz w:val="24"/>
                <w:lang w:val="lv-LV"/>
              </w:rPr>
              <w:t xml:space="preserve"> </w:t>
            </w:r>
            <w:r w:rsidR="00E940B8">
              <w:rPr>
                <w:rFonts w:ascii="Arial" w:hAnsi="Arial"/>
                <w:sz w:val="24"/>
                <w:lang w:val="lv-LV"/>
              </w:rPr>
              <w:t>ļ</w:t>
            </w:r>
            <w:r w:rsidR="00E940B8" w:rsidRPr="00E940B8">
              <w:rPr>
                <w:rFonts w:ascii="Arial" w:hAnsi="Arial"/>
                <w:sz w:val="24"/>
                <w:lang w:val="lv-LV"/>
              </w:rPr>
              <w:t>oti reti ziņots par sirds iekaisuma gadījumiem</w:t>
            </w:r>
            <w:r w:rsidR="00050B8F">
              <w:rPr>
                <w:rFonts w:ascii="Arial" w:hAnsi="Arial"/>
                <w:sz w:val="24"/>
                <w:lang w:val="lv-LV"/>
              </w:rPr>
              <w:t xml:space="preserve"> </w:t>
            </w:r>
            <w:r w:rsidRPr="004B0702">
              <w:rPr>
                <w:rFonts w:ascii="Arial" w:hAnsi="Arial"/>
                <w:sz w:val="24"/>
                <w:lang w:val="lv-LV"/>
              </w:rPr>
              <w:t>(miokardīt</w:t>
            </w:r>
            <w:r w:rsidR="00814FBA">
              <w:rPr>
                <w:rFonts w:ascii="Arial" w:hAnsi="Arial"/>
                <w:sz w:val="24"/>
                <w:lang w:val="lv-LV"/>
              </w:rPr>
              <w:t>u</w:t>
            </w:r>
            <w:r w:rsidRPr="004B0702">
              <w:rPr>
                <w:rFonts w:ascii="Arial" w:hAnsi="Arial"/>
                <w:sz w:val="24"/>
                <w:lang w:val="lv-LV"/>
              </w:rPr>
              <w:t xml:space="preserve"> vai perikardīt</w:t>
            </w:r>
            <w:r w:rsidR="00814FBA">
              <w:rPr>
                <w:rFonts w:ascii="Arial" w:hAnsi="Arial"/>
                <w:sz w:val="24"/>
                <w:lang w:val="lv-LV"/>
              </w:rPr>
              <w:t>u</w:t>
            </w:r>
            <w:r w:rsidRPr="004B0702">
              <w:rPr>
                <w:rFonts w:ascii="Arial" w:hAnsi="Arial"/>
                <w:sz w:val="24"/>
                <w:lang w:val="lv-LV"/>
              </w:rPr>
              <w:t xml:space="preserve">). </w:t>
            </w:r>
            <w:r w:rsidR="00814FBA" w:rsidRPr="00814FBA">
              <w:rPr>
                <w:rFonts w:ascii="Arial" w:hAnsi="Arial"/>
                <w:sz w:val="24"/>
                <w:lang w:val="lv-LV"/>
              </w:rPr>
              <w:t xml:space="preserve">Šie gadījumi novēroti galvenokārt gados jaunākiem vīriešiem un </w:t>
            </w:r>
            <w:r w:rsidR="00814FBA">
              <w:rPr>
                <w:rFonts w:ascii="Arial" w:hAnsi="Arial"/>
                <w:sz w:val="24"/>
                <w:lang w:val="lv-LV"/>
              </w:rPr>
              <w:t>dažu</w:t>
            </w:r>
            <w:r w:rsidR="00814FBA" w:rsidRPr="00814FBA">
              <w:rPr>
                <w:rFonts w:ascii="Arial" w:hAnsi="Arial"/>
                <w:sz w:val="24"/>
                <w:lang w:val="lv-LV"/>
              </w:rPr>
              <w:t xml:space="preserve"> dienu laikā pēc vakcinācijas</w:t>
            </w:r>
            <w:r w:rsidRPr="004B0702">
              <w:rPr>
                <w:rFonts w:ascii="Arial" w:hAnsi="Arial"/>
                <w:sz w:val="24"/>
                <w:lang w:val="lv-LV"/>
              </w:rPr>
              <w:t xml:space="preserve">. </w:t>
            </w:r>
            <w:r w:rsidR="00814FBA">
              <w:rPr>
                <w:rFonts w:ascii="Arial" w:hAnsi="Arial"/>
                <w:sz w:val="24"/>
                <w:lang w:val="lv-LV"/>
              </w:rPr>
              <w:t xml:space="preserve">Lielākajai daļai pašsajūta uzlabojās </w:t>
            </w:r>
            <w:r w:rsidRPr="004B0702">
              <w:rPr>
                <w:rFonts w:ascii="Arial" w:hAnsi="Arial"/>
                <w:sz w:val="24"/>
                <w:lang w:val="lv-LV"/>
              </w:rPr>
              <w:t>pēc atpūtas un</w:t>
            </w:r>
            <w:r w:rsidR="00814FBA">
              <w:rPr>
                <w:rFonts w:ascii="Arial" w:hAnsi="Arial"/>
                <w:sz w:val="24"/>
                <w:lang w:val="lv-LV"/>
              </w:rPr>
              <w:t xml:space="preserve"> ierasto zāļu lietošanas</w:t>
            </w:r>
            <w:r w:rsidRPr="004B0702">
              <w:rPr>
                <w:rFonts w:ascii="Arial" w:hAnsi="Arial"/>
                <w:sz w:val="24"/>
                <w:lang w:val="lv-LV"/>
              </w:rPr>
              <w:t xml:space="preserve">. Jums ir steidzami jāvēršas pie sava ārsta vai neatliekamās medicīniskās palīdzības nodaļā, ja pēc vakcinācijas jums </w:t>
            </w:r>
            <w:r w:rsidR="00814FBA">
              <w:rPr>
                <w:rFonts w:ascii="Arial" w:hAnsi="Arial"/>
                <w:sz w:val="24"/>
                <w:lang w:val="lv-LV"/>
              </w:rPr>
              <w:t xml:space="preserve">ir </w:t>
            </w:r>
            <w:r w:rsidRPr="004B0702">
              <w:rPr>
                <w:rFonts w:ascii="Arial" w:hAnsi="Arial"/>
                <w:sz w:val="24"/>
                <w:lang w:val="lv-LV"/>
              </w:rPr>
              <w:t>šādi simptomi:</w:t>
            </w:r>
          </w:p>
          <w:p w:rsidR="00FD0CD1" w:rsidRPr="004B0702" w:rsidRDefault="00FD0CD1" w:rsidP="00050B8F">
            <w:pPr>
              <w:pStyle w:val="ListParagraph"/>
              <w:keepNext/>
              <w:numPr>
                <w:ilvl w:val="0"/>
                <w:numId w:val="3"/>
              </w:numPr>
              <w:rPr>
                <w:rFonts w:cs="Arial"/>
                <w:sz w:val="24"/>
                <w:szCs w:val="24"/>
                <w:lang w:val="lv-LV"/>
              </w:rPr>
            </w:pPr>
            <w:r w:rsidRPr="004B0702">
              <w:rPr>
                <w:sz w:val="24"/>
                <w:lang w:val="lv-LV"/>
              </w:rPr>
              <w:t>sāpes krūtīs</w:t>
            </w:r>
            <w:r w:rsidR="00814FBA">
              <w:rPr>
                <w:sz w:val="24"/>
                <w:lang w:val="lv-LV"/>
              </w:rPr>
              <w:t>;</w:t>
            </w:r>
          </w:p>
          <w:p w:rsidR="00FD0CD1" w:rsidRPr="004B0702" w:rsidRDefault="00FD0CD1" w:rsidP="00050B8F">
            <w:pPr>
              <w:pStyle w:val="ListParagraph"/>
              <w:keepNext/>
              <w:numPr>
                <w:ilvl w:val="0"/>
                <w:numId w:val="3"/>
              </w:numPr>
              <w:rPr>
                <w:rFonts w:cs="Arial"/>
                <w:sz w:val="24"/>
                <w:szCs w:val="24"/>
                <w:lang w:val="lv-LV"/>
              </w:rPr>
            </w:pPr>
            <w:r w:rsidRPr="004B0702">
              <w:rPr>
                <w:sz w:val="24"/>
                <w:lang w:val="lv-LV"/>
              </w:rPr>
              <w:t>elpas trūkums</w:t>
            </w:r>
            <w:r w:rsidR="00814FBA">
              <w:rPr>
                <w:sz w:val="24"/>
                <w:lang w:val="lv-LV"/>
              </w:rPr>
              <w:t>;</w:t>
            </w:r>
          </w:p>
          <w:p w:rsidR="00FD0CD1" w:rsidRPr="004B0702" w:rsidRDefault="00FD0CD1" w:rsidP="00050B8F">
            <w:pPr>
              <w:pStyle w:val="ListParagraph"/>
              <w:keepNext/>
              <w:numPr>
                <w:ilvl w:val="0"/>
                <w:numId w:val="3"/>
              </w:numPr>
              <w:rPr>
                <w:rFonts w:cs="Arial"/>
                <w:sz w:val="24"/>
                <w:szCs w:val="24"/>
                <w:lang w:val="lv-LV"/>
              </w:rPr>
            </w:pPr>
            <w:r w:rsidRPr="004B0702">
              <w:rPr>
                <w:sz w:val="24"/>
                <w:lang w:val="lv-LV"/>
              </w:rPr>
              <w:t>sajūta, ka sirds pukst ļoti strauji, neregulāri vai stipri</w:t>
            </w:r>
            <w:r w:rsidR="00814FBA">
              <w:rPr>
                <w:sz w:val="24"/>
                <w:lang w:val="lv-LV"/>
              </w:rPr>
              <w:t>.</w:t>
            </w:r>
          </w:p>
          <w:p w:rsidR="00FD0CD1" w:rsidRPr="004B0702" w:rsidRDefault="00FD0CD1" w:rsidP="00050B8F">
            <w:pPr>
              <w:keepNext/>
              <w:rPr>
                <w:rStyle w:val="Heading3Char"/>
                <w:rFonts w:ascii="Arial" w:hAnsi="Arial" w:cs="Arial"/>
                <w:b/>
                <w:color w:val="365F91" w:themeColor="accent1" w:themeShade="BF"/>
                <w:lang w:val="lv-LV"/>
              </w:rPr>
            </w:pPr>
            <w:r w:rsidRPr="004B0702">
              <w:rPr>
                <w:rFonts w:ascii="Arial" w:hAnsi="Arial"/>
                <w:sz w:val="24"/>
                <w:lang w:val="lv-LV"/>
              </w:rPr>
              <w:t>Ja jums ir bijušas nopietnas blaknes pēc kādas no iepriekšējām devām, var</w:t>
            </w:r>
            <w:r w:rsidR="00814FBA">
              <w:rPr>
                <w:rFonts w:ascii="Arial" w:hAnsi="Arial"/>
                <w:sz w:val="24"/>
                <w:lang w:val="lv-LV"/>
              </w:rPr>
              <w:t>ētu</w:t>
            </w:r>
            <w:r w:rsidRPr="004B0702">
              <w:rPr>
                <w:rFonts w:ascii="Arial" w:hAnsi="Arial"/>
                <w:sz w:val="24"/>
                <w:lang w:val="lv-LV"/>
              </w:rPr>
              <w:t xml:space="preserve"> būt ietei</w:t>
            </w:r>
            <w:r w:rsidR="00814FBA">
              <w:rPr>
                <w:rFonts w:ascii="Arial" w:hAnsi="Arial"/>
                <w:sz w:val="24"/>
                <w:lang w:val="lv-LV"/>
              </w:rPr>
              <w:t>cams</w:t>
            </w:r>
            <w:r w:rsidRPr="004B0702">
              <w:rPr>
                <w:rFonts w:ascii="Arial" w:hAnsi="Arial"/>
                <w:sz w:val="24"/>
                <w:lang w:val="lv-LV"/>
              </w:rPr>
              <w:t xml:space="preserve"> </w:t>
            </w:r>
            <w:r w:rsidR="00814FBA">
              <w:rPr>
                <w:rFonts w:ascii="Arial" w:hAnsi="Arial"/>
                <w:sz w:val="24"/>
                <w:lang w:val="lv-LV"/>
              </w:rPr>
              <w:t>nesaņemt</w:t>
            </w:r>
            <w:r w:rsidRPr="004B0702">
              <w:rPr>
                <w:rFonts w:ascii="Arial" w:hAnsi="Arial"/>
                <w:sz w:val="24"/>
                <w:lang w:val="lv-LV"/>
              </w:rPr>
              <w:t xml:space="preserve"> turpmāk</w:t>
            </w:r>
            <w:r w:rsidR="00814FBA">
              <w:rPr>
                <w:rFonts w:ascii="Arial" w:hAnsi="Arial"/>
                <w:sz w:val="24"/>
                <w:lang w:val="lv-LV"/>
              </w:rPr>
              <w:t>as</w:t>
            </w:r>
            <w:r w:rsidRPr="004B0702">
              <w:rPr>
                <w:rFonts w:ascii="Arial" w:hAnsi="Arial"/>
                <w:sz w:val="24"/>
                <w:lang w:val="lv-LV"/>
              </w:rPr>
              <w:t xml:space="preserve"> vakc</w:t>
            </w:r>
            <w:r w:rsidR="00814FBA">
              <w:rPr>
                <w:rFonts w:ascii="Arial" w:hAnsi="Arial"/>
                <w:sz w:val="24"/>
                <w:lang w:val="lv-LV"/>
              </w:rPr>
              <w:t>ī</w:t>
            </w:r>
            <w:r w:rsidRPr="004B0702">
              <w:rPr>
                <w:rFonts w:ascii="Arial" w:hAnsi="Arial"/>
                <w:sz w:val="24"/>
                <w:lang w:val="lv-LV"/>
              </w:rPr>
              <w:t>n</w:t>
            </w:r>
            <w:r w:rsidR="00814FBA">
              <w:rPr>
                <w:rFonts w:ascii="Arial" w:hAnsi="Arial"/>
                <w:sz w:val="24"/>
                <w:lang w:val="lv-LV"/>
              </w:rPr>
              <w:t>as, vai arī saņemt tās vēlāk</w:t>
            </w:r>
            <w:r w:rsidRPr="004B0702">
              <w:rPr>
                <w:rFonts w:ascii="Arial" w:hAnsi="Arial"/>
                <w:sz w:val="24"/>
                <w:lang w:val="lv-LV"/>
              </w:rPr>
              <w:t xml:space="preserve">. </w:t>
            </w:r>
            <w:r w:rsidR="00814FBA" w:rsidRPr="00814FBA">
              <w:rPr>
                <w:rFonts w:ascii="Arial" w:hAnsi="Arial"/>
                <w:sz w:val="24"/>
                <w:lang w:val="lv-LV"/>
              </w:rPr>
              <w:t xml:space="preserve">Jums tas </w:t>
            </w:r>
            <w:r w:rsidR="00814FBA">
              <w:rPr>
                <w:rFonts w:ascii="Arial" w:hAnsi="Arial"/>
                <w:sz w:val="24"/>
                <w:lang w:val="lv-LV"/>
              </w:rPr>
              <w:t>jāpārrunā</w:t>
            </w:r>
            <w:r w:rsidR="00814FBA" w:rsidRPr="00814FBA">
              <w:rPr>
                <w:rFonts w:ascii="Arial" w:hAnsi="Arial"/>
                <w:sz w:val="24"/>
                <w:lang w:val="lv-LV"/>
              </w:rPr>
              <w:t xml:space="preserve"> ar </w:t>
            </w:r>
            <w:r w:rsidR="00814FBA">
              <w:rPr>
                <w:rFonts w:ascii="Arial" w:hAnsi="Arial"/>
                <w:sz w:val="24"/>
                <w:lang w:val="lv-LV"/>
              </w:rPr>
              <w:t xml:space="preserve">savu </w:t>
            </w:r>
            <w:r w:rsidR="00814FBA" w:rsidRPr="00814FBA">
              <w:rPr>
                <w:rFonts w:ascii="Arial" w:hAnsi="Arial"/>
                <w:sz w:val="24"/>
                <w:lang w:val="lv-LV"/>
              </w:rPr>
              <w:t xml:space="preserve">ārstu vai </w:t>
            </w:r>
            <w:r w:rsidR="00814FBA">
              <w:rPr>
                <w:rFonts w:ascii="Arial" w:hAnsi="Arial"/>
                <w:sz w:val="24"/>
                <w:lang w:val="lv-LV"/>
              </w:rPr>
              <w:t xml:space="preserve">medicīnas </w:t>
            </w:r>
            <w:r w:rsidR="00814FBA" w:rsidRPr="00814FBA">
              <w:rPr>
                <w:rFonts w:ascii="Arial" w:hAnsi="Arial"/>
                <w:sz w:val="24"/>
                <w:lang w:val="lv-LV"/>
              </w:rPr>
              <w:t>speciālistu</w:t>
            </w:r>
            <w:r w:rsidRPr="004B0702">
              <w:rPr>
                <w:rFonts w:ascii="Arial" w:hAnsi="Arial"/>
                <w:sz w:val="24"/>
                <w:lang w:val="lv-LV"/>
              </w:rPr>
              <w:t xml:space="preserve">. </w:t>
            </w:r>
            <w:r w:rsidR="00814FBA">
              <w:rPr>
                <w:rFonts w:ascii="Arial" w:hAnsi="Arial"/>
                <w:sz w:val="24"/>
                <w:lang w:val="lv-LV"/>
              </w:rPr>
              <w:t>I</w:t>
            </w:r>
            <w:r w:rsidRPr="004B0702">
              <w:rPr>
                <w:rFonts w:ascii="Arial" w:hAnsi="Arial"/>
                <w:sz w:val="24"/>
                <w:lang w:val="lv-LV"/>
              </w:rPr>
              <w:t>nformācij</w:t>
            </w:r>
            <w:r w:rsidR="00814FBA">
              <w:rPr>
                <w:rFonts w:ascii="Arial" w:hAnsi="Arial"/>
                <w:sz w:val="24"/>
                <w:lang w:val="lv-LV"/>
              </w:rPr>
              <w:t>a</w:t>
            </w:r>
            <w:r w:rsidRPr="004B0702">
              <w:rPr>
                <w:rFonts w:ascii="Arial" w:hAnsi="Arial"/>
                <w:sz w:val="24"/>
                <w:lang w:val="lv-LV"/>
              </w:rPr>
              <w:t xml:space="preserve"> par shēmu </w:t>
            </w:r>
            <w:r w:rsidR="00814FBA" w:rsidRPr="00814FBA">
              <w:rPr>
                <w:rFonts w:ascii="Arial" w:hAnsi="Arial"/>
                <w:i/>
                <w:sz w:val="24"/>
                <w:lang w:val="lv-LV"/>
              </w:rPr>
              <w:t>Yellow Card</w:t>
            </w:r>
            <w:r w:rsidR="00814FBA" w:rsidRPr="004B0702">
              <w:rPr>
                <w:rFonts w:ascii="Arial" w:hAnsi="Arial"/>
                <w:sz w:val="24"/>
                <w:lang w:val="lv-LV"/>
              </w:rPr>
              <w:t xml:space="preserve"> </w:t>
            </w:r>
            <w:r w:rsidR="00814FBA">
              <w:rPr>
                <w:rFonts w:ascii="Arial" w:hAnsi="Arial"/>
                <w:sz w:val="24"/>
                <w:lang w:val="lv-LV"/>
              </w:rPr>
              <w:t xml:space="preserve">un </w:t>
            </w:r>
            <w:r w:rsidR="00814FBA" w:rsidRPr="004B0702">
              <w:rPr>
                <w:rFonts w:ascii="Arial" w:hAnsi="Arial"/>
                <w:sz w:val="24"/>
                <w:lang w:val="lv-LV"/>
              </w:rPr>
              <w:t>ziņo</w:t>
            </w:r>
            <w:r w:rsidR="00814FBA">
              <w:rPr>
                <w:rFonts w:ascii="Arial" w:hAnsi="Arial"/>
                <w:sz w:val="24"/>
                <w:lang w:val="lv-LV"/>
              </w:rPr>
              <w:t>šanu</w:t>
            </w:r>
            <w:r w:rsidR="00814FBA" w:rsidRPr="004B0702">
              <w:rPr>
                <w:rFonts w:ascii="Arial" w:hAnsi="Arial"/>
                <w:sz w:val="24"/>
                <w:lang w:val="lv-LV"/>
              </w:rPr>
              <w:t xml:space="preserve"> par blaknēm</w:t>
            </w:r>
            <w:r w:rsidR="00814FBA">
              <w:rPr>
                <w:rFonts w:ascii="Arial" w:hAnsi="Arial"/>
                <w:sz w:val="24"/>
                <w:lang w:val="lv-LV"/>
              </w:rPr>
              <w:t xml:space="preserve"> ir sniegta šīs brošūras beigās</w:t>
            </w:r>
            <w:r w:rsidRPr="004B0702">
              <w:rPr>
                <w:rFonts w:ascii="Arial" w:hAnsi="Arial"/>
                <w:sz w:val="24"/>
                <w:lang w:val="lv-LV"/>
              </w:rPr>
              <w:t>.</w:t>
            </w:r>
          </w:p>
        </w:tc>
        <w:tc>
          <w:tcPr>
            <w:tcW w:w="4946" w:type="dxa"/>
          </w:tcPr>
          <w:p w:rsidR="00FD0CD1" w:rsidRPr="00BA0A3C" w:rsidRDefault="00FD0CD1" w:rsidP="00050B8F">
            <w:pPr>
              <w:keepNext/>
              <w:rPr>
                <w:rFonts w:ascii="Arial" w:hAnsi="Arial" w:cs="Arial"/>
                <w:sz w:val="24"/>
                <w:szCs w:val="24"/>
              </w:rPr>
            </w:pPr>
            <w:r w:rsidRPr="00BA0A3C">
              <w:rPr>
                <w:rStyle w:val="Heading3Char"/>
                <w:rFonts w:ascii="Arial" w:hAnsi="Arial" w:cs="Arial"/>
                <w:b/>
                <w:color w:val="365F91" w:themeColor="accent1" w:themeShade="BF"/>
              </w:rPr>
              <w:lastRenderedPageBreak/>
              <w:t>Serious side effects</w:t>
            </w:r>
            <w:r w:rsidRPr="00BA0A3C">
              <w:rPr>
                <w:rFonts w:ascii="Arial" w:hAnsi="Arial" w:cs="Arial"/>
                <w:sz w:val="24"/>
                <w:szCs w:val="24"/>
              </w:rPr>
              <w:t xml:space="preserve">: Cases of inflammation of the heart (called myocarditis </w:t>
            </w:r>
            <w:r w:rsidRPr="00BA0A3C">
              <w:rPr>
                <w:rFonts w:ascii="Arial" w:hAnsi="Arial" w:cs="Arial"/>
                <w:sz w:val="24"/>
                <w:szCs w:val="24"/>
              </w:rPr>
              <w:lastRenderedPageBreak/>
              <w:t xml:space="preserve">or pericarditis) have been reported very rarely after both the Pfizer and </w:t>
            </w:r>
            <w:proofErr w:type="spellStart"/>
            <w:r w:rsidRPr="00BA0A3C">
              <w:rPr>
                <w:rFonts w:ascii="Arial" w:hAnsi="Arial" w:cs="Arial"/>
                <w:sz w:val="24"/>
                <w:szCs w:val="24"/>
              </w:rPr>
              <w:t>Moderna</w:t>
            </w:r>
            <w:proofErr w:type="spellEnd"/>
            <w:r w:rsidRPr="00BA0A3C">
              <w:rPr>
                <w:rFonts w:ascii="Arial" w:hAnsi="Arial" w:cs="Arial"/>
                <w:sz w:val="24"/>
                <w:szCs w:val="24"/>
              </w:rPr>
              <w:t xml:space="preserve"> COVID-19 vaccines. These cases have been seen mostly in younger men and within several days of vaccination. Most of the people affected have felt better and recovered quickly following rest and simple treatments. You should seek medical advice urgently from your doctor or Emergency Department if, after vaccination, you experience:</w:t>
            </w:r>
          </w:p>
          <w:p w:rsidR="00FD0CD1" w:rsidRPr="00BA0A3C" w:rsidRDefault="00FD0CD1" w:rsidP="00050B8F">
            <w:pPr>
              <w:pStyle w:val="ListParagraph"/>
              <w:keepNext/>
              <w:numPr>
                <w:ilvl w:val="0"/>
                <w:numId w:val="3"/>
              </w:numPr>
              <w:rPr>
                <w:rFonts w:cs="Arial"/>
                <w:sz w:val="24"/>
                <w:szCs w:val="24"/>
              </w:rPr>
            </w:pPr>
            <w:r w:rsidRPr="00BA0A3C">
              <w:rPr>
                <w:rFonts w:cs="Arial"/>
                <w:sz w:val="24"/>
                <w:szCs w:val="24"/>
              </w:rPr>
              <w:t>chest pain</w:t>
            </w:r>
          </w:p>
          <w:p w:rsidR="00FD0CD1" w:rsidRPr="00BA0A3C" w:rsidRDefault="00FD0CD1" w:rsidP="00050B8F">
            <w:pPr>
              <w:pStyle w:val="ListParagraph"/>
              <w:keepNext/>
              <w:numPr>
                <w:ilvl w:val="0"/>
                <w:numId w:val="3"/>
              </w:numPr>
              <w:rPr>
                <w:rFonts w:cs="Arial"/>
                <w:sz w:val="24"/>
                <w:szCs w:val="24"/>
              </w:rPr>
            </w:pPr>
            <w:r w:rsidRPr="00BA0A3C">
              <w:rPr>
                <w:rFonts w:cs="Arial"/>
                <w:sz w:val="24"/>
                <w:szCs w:val="24"/>
              </w:rPr>
              <w:t>shortness of breath</w:t>
            </w:r>
          </w:p>
          <w:p w:rsidR="00FD0CD1" w:rsidRPr="00BA0A3C" w:rsidRDefault="00FD0CD1" w:rsidP="00050B8F">
            <w:pPr>
              <w:pStyle w:val="ListParagraph"/>
              <w:keepNext/>
              <w:numPr>
                <w:ilvl w:val="0"/>
                <w:numId w:val="3"/>
              </w:numPr>
              <w:rPr>
                <w:rFonts w:cs="Arial"/>
                <w:sz w:val="24"/>
                <w:szCs w:val="24"/>
              </w:rPr>
            </w:pPr>
            <w:r w:rsidRPr="00BA0A3C">
              <w:rPr>
                <w:rFonts w:cs="Arial"/>
                <w:sz w:val="24"/>
                <w:szCs w:val="24"/>
              </w:rPr>
              <w:t>feelings of having a fast-beating, fluttering or pounding heart</w:t>
            </w:r>
          </w:p>
          <w:p w:rsidR="00FD0CD1" w:rsidRPr="00BA0A3C" w:rsidRDefault="00FD0CD1" w:rsidP="00050B8F">
            <w:pPr>
              <w:keepNext/>
              <w:rPr>
                <w:rFonts w:ascii="Arial" w:hAnsi="Arial" w:cs="Arial"/>
                <w:sz w:val="24"/>
                <w:szCs w:val="24"/>
              </w:rPr>
            </w:pPr>
            <w:r w:rsidRPr="00BA0A3C">
              <w:rPr>
                <w:rFonts w:ascii="Arial" w:hAnsi="Arial" w:cs="Arial"/>
                <w:sz w:val="24"/>
                <w:szCs w:val="24"/>
              </w:rPr>
              <w:t>If you had serious side effects after any previous dose you may be advised to avoid or delay further vaccination. You should discuss this with your doctor or specialist. Please see the information on the Yellow Card scheme at the end of the leaflet to see how to report side effects.</w:t>
            </w:r>
          </w:p>
        </w:tc>
      </w:tr>
      <w:tr w:rsidR="006F455C" w:rsidRPr="00BA0A3C" w:rsidTr="006F455C">
        <w:tc>
          <w:tcPr>
            <w:tcW w:w="4405" w:type="dxa"/>
          </w:tcPr>
          <w:p w:rsidR="006F455C" w:rsidRPr="004B0702" w:rsidRDefault="006F455C" w:rsidP="00050B8F">
            <w:pPr>
              <w:pStyle w:val="Heading2"/>
              <w:outlineLvl w:val="1"/>
              <w:rPr>
                <w:rFonts w:ascii="Arial" w:hAnsi="Arial" w:cs="Arial"/>
                <w:b/>
                <w:sz w:val="24"/>
                <w:szCs w:val="24"/>
                <w:lang w:val="lv-LV"/>
              </w:rPr>
            </w:pPr>
            <w:bookmarkStart w:id="2" w:name="_Hlk114836031"/>
            <w:bookmarkEnd w:id="1"/>
            <w:r w:rsidRPr="004B0702">
              <w:rPr>
                <w:rFonts w:ascii="Arial" w:hAnsi="Arial"/>
                <w:b/>
                <w:sz w:val="24"/>
                <w:lang w:val="lv-LV"/>
              </w:rPr>
              <w:lastRenderedPageBreak/>
              <w:t xml:space="preserve">Vai ar </w:t>
            </w:r>
            <w:r w:rsidR="004B0702">
              <w:rPr>
                <w:rFonts w:ascii="Arial" w:hAnsi="Arial"/>
                <w:b/>
                <w:sz w:val="24"/>
                <w:lang w:val="lv-LV"/>
              </w:rPr>
              <w:t>Covid</w:t>
            </w:r>
            <w:r w:rsidRPr="004B0702">
              <w:rPr>
                <w:rFonts w:ascii="Arial" w:hAnsi="Arial"/>
                <w:b/>
                <w:sz w:val="24"/>
                <w:lang w:val="lv-LV"/>
              </w:rPr>
              <w:t xml:space="preserve">-19 </w:t>
            </w:r>
            <w:r w:rsidR="00861608" w:rsidRPr="004B0702">
              <w:rPr>
                <w:rFonts w:ascii="Arial" w:hAnsi="Arial"/>
                <w:b/>
                <w:sz w:val="24"/>
                <w:lang w:val="lv-LV"/>
              </w:rPr>
              <w:t xml:space="preserve">var inficēties </w:t>
            </w:r>
            <w:r w:rsidR="00861608">
              <w:rPr>
                <w:rFonts w:ascii="Arial" w:hAnsi="Arial"/>
                <w:b/>
                <w:sz w:val="24"/>
                <w:lang w:val="lv-LV"/>
              </w:rPr>
              <w:t>arī pēc vakcīnas saņemšanas</w:t>
            </w:r>
            <w:r w:rsidRPr="004B0702">
              <w:rPr>
                <w:rFonts w:ascii="Arial" w:hAnsi="Arial"/>
                <w:b/>
                <w:sz w:val="24"/>
                <w:lang w:val="lv-LV"/>
              </w:rPr>
              <w:t>?</w:t>
            </w:r>
          </w:p>
          <w:p w:rsidR="006F455C" w:rsidRPr="004B0702" w:rsidRDefault="006F455C" w:rsidP="00050B8F">
            <w:pPr>
              <w:keepNext/>
              <w:rPr>
                <w:rFonts w:ascii="Arial" w:hAnsi="Arial" w:cs="Arial"/>
                <w:lang w:val="lv-LV"/>
              </w:rPr>
            </w:pPr>
          </w:p>
          <w:p w:rsidR="006F455C" w:rsidRPr="004B0702" w:rsidRDefault="004B0702" w:rsidP="00050B8F">
            <w:pPr>
              <w:pStyle w:val="Heading2"/>
              <w:outlineLvl w:val="1"/>
              <w:rPr>
                <w:rFonts w:ascii="Arial" w:hAnsi="Arial" w:cs="Arial"/>
                <w:b/>
                <w:sz w:val="22"/>
                <w:szCs w:val="22"/>
                <w:lang w:val="lv-LV"/>
              </w:rPr>
            </w:pPr>
            <w:r>
              <w:rPr>
                <w:rFonts w:ascii="Arial" w:hAnsi="Arial"/>
                <w:color w:val="auto"/>
                <w:sz w:val="22"/>
                <w:szCs w:val="22"/>
                <w:lang w:val="lv-LV"/>
              </w:rPr>
              <w:t>Covid</w:t>
            </w:r>
            <w:r w:rsidR="00050B8F">
              <w:rPr>
                <w:rFonts w:ascii="Arial" w:hAnsi="Arial"/>
                <w:color w:val="auto"/>
                <w:sz w:val="22"/>
                <w:szCs w:val="22"/>
                <w:lang w:val="lv-LV"/>
              </w:rPr>
              <w:t xml:space="preserve">-19 </w:t>
            </w:r>
            <w:r w:rsidR="006F455C" w:rsidRPr="004B0702">
              <w:rPr>
                <w:rFonts w:ascii="Arial" w:hAnsi="Arial"/>
                <w:color w:val="auto"/>
                <w:sz w:val="22"/>
                <w:szCs w:val="22"/>
                <w:lang w:val="lv-LV"/>
              </w:rPr>
              <w:t xml:space="preserve">balstvakcīna mazinās </w:t>
            </w:r>
            <w:r w:rsidR="00861608">
              <w:rPr>
                <w:rFonts w:ascii="Arial" w:hAnsi="Arial"/>
                <w:color w:val="auto"/>
                <w:sz w:val="22"/>
                <w:szCs w:val="22"/>
                <w:lang w:val="lv-LV"/>
              </w:rPr>
              <w:t>risku,</w:t>
            </w:r>
            <w:r w:rsidR="006F455C" w:rsidRPr="004B0702">
              <w:rPr>
                <w:rFonts w:ascii="Arial" w:hAnsi="Arial"/>
                <w:color w:val="auto"/>
                <w:sz w:val="22"/>
                <w:szCs w:val="22"/>
                <w:lang w:val="lv-LV"/>
              </w:rPr>
              <w:t xml:space="preserve"> </w:t>
            </w:r>
            <w:r w:rsidR="00861608">
              <w:rPr>
                <w:rFonts w:ascii="Arial" w:hAnsi="Arial"/>
                <w:color w:val="auto"/>
                <w:sz w:val="22"/>
                <w:szCs w:val="22"/>
                <w:lang w:val="lv-LV"/>
              </w:rPr>
              <w:t xml:space="preserve">ka šoziem varat </w:t>
            </w:r>
            <w:r w:rsidR="006F455C" w:rsidRPr="004B0702">
              <w:rPr>
                <w:rFonts w:ascii="Arial" w:hAnsi="Arial"/>
                <w:color w:val="auto"/>
                <w:sz w:val="22"/>
                <w:szCs w:val="22"/>
                <w:lang w:val="lv-LV"/>
              </w:rPr>
              <w:t xml:space="preserve">nopietni saslimt ar </w:t>
            </w:r>
            <w:r>
              <w:rPr>
                <w:rFonts w:ascii="Arial" w:hAnsi="Arial"/>
                <w:color w:val="auto"/>
                <w:sz w:val="22"/>
                <w:szCs w:val="22"/>
                <w:lang w:val="lv-LV"/>
              </w:rPr>
              <w:t>Covid</w:t>
            </w:r>
            <w:r w:rsidR="00861608">
              <w:rPr>
                <w:rFonts w:ascii="Arial" w:hAnsi="Arial"/>
                <w:color w:val="auto"/>
                <w:sz w:val="22"/>
                <w:szCs w:val="22"/>
                <w:lang w:val="lv-LV"/>
              </w:rPr>
              <w:t>-19</w:t>
            </w:r>
            <w:r w:rsidR="006F455C" w:rsidRPr="004B0702">
              <w:rPr>
                <w:rFonts w:ascii="Arial" w:hAnsi="Arial"/>
                <w:color w:val="auto"/>
                <w:sz w:val="22"/>
                <w:szCs w:val="22"/>
                <w:lang w:val="lv-LV"/>
              </w:rPr>
              <w:t xml:space="preserve">. </w:t>
            </w:r>
            <w:r w:rsidR="00861608">
              <w:rPr>
                <w:rFonts w:ascii="Arial" w:hAnsi="Arial"/>
                <w:color w:val="auto"/>
                <w:sz w:val="22"/>
                <w:szCs w:val="22"/>
                <w:lang w:val="lv-LV"/>
              </w:rPr>
              <w:t>P</w:t>
            </w:r>
            <w:r w:rsidR="00861608" w:rsidRPr="004B0702">
              <w:rPr>
                <w:rFonts w:ascii="Arial" w:hAnsi="Arial"/>
                <w:color w:val="auto"/>
                <w:sz w:val="22"/>
                <w:szCs w:val="22"/>
                <w:lang w:val="lv-LV"/>
              </w:rPr>
              <w:t>apildu aizsargspēju organisms</w:t>
            </w:r>
            <w:r w:rsidR="00861608">
              <w:rPr>
                <w:rFonts w:ascii="Arial" w:hAnsi="Arial"/>
                <w:color w:val="auto"/>
                <w:sz w:val="22"/>
                <w:szCs w:val="22"/>
                <w:lang w:val="lv-LV"/>
              </w:rPr>
              <w:t xml:space="preserve"> var iegūt dažu dienu laikā pēc balstvakcīnas saņemšanas</w:t>
            </w:r>
            <w:r w:rsidR="006F455C" w:rsidRPr="004B0702">
              <w:rPr>
                <w:rFonts w:ascii="Arial" w:hAnsi="Arial"/>
                <w:color w:val="auto"/>
                <w:sz w:val="22"/>
                <w:szCs w:val="22"/>
                <w:lang w:val="lv-LV"/>
              </w:rPr>
              <w:t xml:space="preserve">. Tāpat kā </w:t>
            </w:r>
            <w:r w:rsidR="00D75E35">
              <w:rPr>
                <w:rFonts w:ascii="Arial" w:hAnsi="Arial"/>
                <w:color w:val="auto"/>
                <w:sz w:val="22"/>
                <w:szCs w:val="22"/>
                <w:lang w:val="lv-LV"/>
              </w:rPr>
              <w:t>jebkuras citas zāles</w:t>
            </w:r>
            <w:r w:rsidR="006F455C" w:rsidRPr="004B0702">
              <w:rPr>
                <w:rFonts w:ascii="Arial" w:hAnsi="Arial"/>
                <w:color w:val="auto"/>
                <w:sz w:val="22"/>
                <w:szCs w:val="22"/>
                <w:lang w:val="lv-LV"/>
              </w:rPr>
              <w:t>, neviena vakcīna n</w:t>
            </w:r>
            <w:r w:rsidR="00D75E35">
              <w:rPr>
                <w:rFonts w:ascii="Arial" w:hAnsi="Arial"/>
                <w:color w:val="auto"/>
                <w:sz w:val="22"/>
                <w:szCs w:val="22"/>
                <w:lang w:val="lv-LV"/>
              </w:rPr>
              <w:t>evar sniegt</w:t>
            </w:r>
            <w:r w:rsidR="006F455C" w:rsidRPr="004B0702">
              <w:rPr>
                <w:rFonts w:ascii="Arial" w:hAnsi="Arial"/>
                <w:color w:val="auto"/>
                <w:sz w:val="22"/>
                <w:szCs w:val="22"/>
                <w:lang w:val="lv-LV"/>
              </w:rPr>
              <w:t xml:space="preserve"> pilnī</w:t>
            </w:r>
            <w:r w:rsidR="00D75E35">
              <w:rPr>
                <w:rFonts w:ascii="Arial" w:hAnsi="Arial"/>
                <w:color w:val="auto"/>
                <w:sz w:val="22"/>
                <w:szCs w:val="22"/>
                <w:lang w:val="lv-LV"/>
              </w:rPr>
              <w:t>gu aizsardzību</w:t>
            </w:r>
            <w:r w:rsidR="006F455C" w:rsidRPr="004B0702">
              <w:rPr>
                <w:rFonts w:ascii="Arial" w:hAnsi="Arial"/>
                <w:color w:val="auto"/>
                <w:sz w:val="22"/>
                <w:szCs w:val="22"/>
                <w:lang w:val="lv-LV"/>
              </w:rPr>
              <w:t xml:space="preserve">, </w:t>
            </w:r>
            <w:r w:rsidR="00D75E35">
              <w:rPr>
                <w:rFonts w:ascii="Arial" w:hAnsi="Arial"/>
                <w:color w:val="auto"/>
                <w:sz w:val="22"/>
                <w:szCs w:val="22"/>
                <w:lang w:val="lv-LV"/>
              </w:rPr>
              <w:t>tāpēc</w:t>
            </w:r>
            <w:r w:rsidR="006F455C" w:rsidRPr="004B0702">
              <w:rPr>
                <w:rFonts w:ascii="Arial" w:hAnsi="Arial"/>
                <w:color w:val="auto"/>
                <w:sz w:val="22"/>
                <w:szCs w:val="22"/>
                <w:lang w:val="lv-LV"/>
              </w:rPr>
              <w:t xml:space="preserve"> ar </w:t>
            </w:r>
            <w:r>
              <w:rPr>
                <w:rFonts w:ascii="Arial" w:hAnsi="Arial"/>
                <w:color w:val="auto"/>
                <w:sz w:val="22"/>
                <w:szCs w:val="22"/>
                <w:lang w:val="lv-LV"/>
              </w:rPr>
              <w:t>Covid</w:t>
            </w:r>
            <w:r w:rsidR="006F455C" w:rsidRPr="004B0702">
              <w:rPr>
                <w:rFonts w:ascii="Arial" w:hAnsi="Arial"/>
                <w:color w:val="auto"/>
                <w:sz w:val="22"/>
                <w:szCs w:val="22"/>
                <w:lang w:val="lv-LV"/>
              </w:rPr>
              <w:t xml:space="preserve">-19 </w:t>
            </w:r>
            <w:r w:rsidR="00D75E35" w:rsidRPr="004B0702">
              <w:rPr>
                <w:rFonts w:ascii="Arial" w:hAnsi="Arial"/>
                <w:color w:val="auto"/>
                <w:sz w:val="22"/>
                <w:szCs w:val="22"/>
                <w:lang w:val="lv-LV"/>
              </w:rPr>
              <w:t>var saslimt</w:t>
            </w:r>
            <w:r w:rsidR="00D75E35">
              <w:rPr>
                <w:rFonts w:ascii="Arial" w:hAnsi="Arial"/>
                <w:color w:val="auto"/>
                <w:sz w:val="22"/>
                <w:szCs w:val="22"/>
                <w:lang w:val="lv-LV"/>
              </w:rPr>
              <w:t xml:space="preserve"> arī</w:t>
            </w:r>
            <w:r w:rsidR="00D75E35" w:rsidRPr="004B0702">
              <w:rPr>
                <w:rFonts w:ascii="Arial" w:hAnsi="Arial"/>
                <w:color w:val="auto"/>
                <w:sz w:val="22"/>
                <w:szCs w:val="22"/>
                <w:lang w:val="lv-LV"/>
              </w:rPr>
              <w:t xml:space="preserve"> </w:t>
            </w:r>
            <w:r w:rsidR="006F455C" w:rsidRPr="004B0702">
              <w:rPr>
                <w:rFonts w:ascii="Arial" w:hAnsi="Arial"/>
                <w:color w:val="auto"/>
                <w:sz w:val="22"/>
                <w:szCs w:val="22"/>
                <w:lang w:val="lv-LV"/>
              </w:rPr>
              <w:t>vakcin</w:t>
            </w:r>
            <w:r w:rsidR="00D75E35">
              <w:rPr>
                <w:rFonts w:ascii="Arial" w:hAnsi="Arial"/>
                <w:color w:val="auto"/>
                <w:sz w:val="22"/>
                <w:szCs w:val="22"/>
                <w:lang w:val="lv-LV"/>
              </w:rPr>
              <w:t>ētas personas,</w:t>
            </w:r>
            <w:r w:rsidR="006F455C" w:rsidRPr="004B0702">
              <w:rPr>
                <w:rFonts w:ascii="Arial" w:hAnsi="Arial"/>
                <w:color w:val="auto"/>
                <w:sz w:val="22"/>
                <w:szCs w:val="22"/>
                <w:lang w:val="lv-LV"/>
              </w:rPr>
              <w:t xml:space="preserve"> </w:t>
            </w:r>
            <w:r w:rsidR="00D75E35">
              <w:rPr>
                <w:rFonts w:ascii="Arial" w:hAnsi="Arial"/>
                <w:color w:val="auto"/>
                <w:sz w:val="22"/>
                <w:szCs w:val="22"/>
                <w:lang w:val="lv-LV"/>
              </w:rPr>
              <w:t>t</w:t>
            </w:r>
            <w:r w:rsidR="006F455C" w:rsidRPr="004B0702">
              <w:rPr>
                <w:rFonts w:ascii="Arial" w:hAnsi="Arial"/>
                <w:color w:val="auto"/>
                <w:sz w:val="22"/>
                <w:szCs w:val="22"/>
                <w:lang w:val="lv-LV"/>
              </w:rPr>
              <w:t xml:space="preserve">omēr infekcijai nevajadzētu būt </w:t>
            </w:r>
            <w:r w:rsidR="005844DF">
              <w:rPr>
                <w:rFonts w:ascii="Arial" w:hAnsi="Arial"/>
                <w:color w:val="auto"/>
                <w:sz w:val="22"/>
                <w:szCs w:val="22"/>
                <w:lang w:val="lv-LV"/>
              </w:rPr>
              <w:t>nopietnai</w:t>
            </w:r>
            <w:r w:rsidR="006F455C" w:rsidRPr="004B0702">
              <w:rPr>
                <w:rFonts w:ascii="Arial" w:hAnsi="Arial"/>
                <w:color w:val="auto"/>
                <w:sz w:val="22"/>
                <w:szCs w:val="22"/>
                <w:lang w:val="lv-LV"/>
              </w:rPr>
              <w:t>.</w:t>
            </w:r>
          </w:p>
        </w:tc>
        <w:tc>
          <w:tcPr>
            <w:tcW w:w="4946" w:type="dxa"/>
          </w:tcPr>
          <w:p w:rsidR="006F455C" w:rsidRPr="00BA0A3C" w:rsidRDefault="006F455C" w:rsidP="00050B8F">
            <w:pPr>
              <w:pStyle w:val="Heading2"/>
              <w:outlineLvl w:val="1"/>
              <w:rPr>
                <w:rFonts w:ascii="Arial" w:hAnsi="Arial" w:cs="Arial"/>
                <w:b/>
                <w:sz w:val="24"/>
                <w:szCs w:val="24"/>
              </w:rPr>
            </w:pPr>
            <w:r w:rsidRPr="00BA0A3C">
              <w:rPr>
                <w:rFonts w:ascii="Arial" w:hAnsi="Arial" w:cs="Arial"/>
                <w:b/>
                <w:sz w:val="24"/>
                <w:szCs w:val="24"/>
              </w:rPr>
              <w:t>Can you still catch COVID-19 after having the vaccine?</w:t>
            </w:r>
          </w:p>
          <w:p w:rsidR="006F455C" w:rsidRPr="00BA0A3C" w:rsidRDefault="006F455C" w:rsidP="00050B8F">
            <w:pPr>
              <w:keepNext/>
              <w:rPr>
                <w:rFonts w:ascii="Arial" w:hAnsi="Arial" w:cs="Arial"/>
              </w:rPr>
            </w:pPr>
          </w:p>
          <w:p w:rsidR="006F455C" w:rsidRPr="00BA0A3C" w:rsidRDefault="006F455C" w:rsidP="00050B8F">
            <w:pPr>
              <w:keepNext/>
              <w:rPr>
                <w:rStyle w:val="Heading3Char"/>
                <w:rFonts w:ascii="Arial" w:eastAsiaTheme="minorHAnsi" w:hAnsi="Arial" w:cs="Arial"/>
                <w:color w:val="auto"/>
                <w:sz w:val="22"/>
                <w:szCs w:val="22"/>
              </w:rPr>
            </w:pPr>
            <w:r w:rsidRPr="00BA0A3C">
              <w:rPr>
                <w:rFonts w:ascii="Arial" w:hAnsi="Arial" w:cs="Arial"/>
              </w:rPr>
              <w:t>The COVID-19 booster will reduce the chance of you becoming severely unwell from COVID-19 this winter. It may take a few days for your body to build up some extra protection from the booster. Like all medicines, no vaccine is completely effective – some people may still get COVID-19 despite having a vaccination, but any infection should be less severe.</w:t>
            </w:r>
          </w:p>
        </w:tc>
      </w:tr>
      <w:tr w:rsidR="006F455C" w:rsidRPr="00BA0A3C" w:rsidTr="006F455C">
        <w:tc>
          <w:tcPr>
            <w:tcW w:w="4405" w:type="dxa"/>
          </w:tcPr>
          <w:p w:rsidR="006F455C" w:rsidRPr="004B0702" w:rsidRDefault="006F455C" w:rsidP="00050B8F">
            <w:pPr>
              <w:pStyle w:val="Heading2"/>
              <w:outlineLvl w:val="1"/>
              <w:rPr>
                <w:rFonts w:ascii="Arial" w:hAnsi="Arial" w:cs="Arial"/>
                <w:b/>
                <w:lang w:val="lv-LV"/>
              </w:rPr>
            </w:pPr>
            <w:r w:rsidRPr="004B0702">
              <w:rPr>
                <w:rFonts w:ascii="Arial" w:hAnsi="Arial"/>
                <w:b/>
                <w:lang w:val="lv-LV"/>
              </w:rPr>
              <w:t>Ja nav saņemtas visas vakcīnas devas</w:t>
            </w:r>
          </w:p>
          <w:p w:rsidR="006F455C" w:rsidRPr="004B0702" w:rsidRDefault="006F455C" w:rsidP="00050B8F">
            <w:pPr>
              <w:pStyle w:val="Heading2"/>
              <w:outlineLvl w:val="1"/>
              <w:rPr>
                <w:rFonts w:ascii="Arial" w:hAnsi="Arial" w:cs="Arial"/>
                <w:b/>
                <w:sz w:val="22"/>
                <w:szCs w:val="22"/>
                <w:lang w:val="lv-LV"/>
              </w:rPr>
            </w:pPr>
            <w:r w:rsidRPr="004B0702">
              <w:rPr>
                <w:rFonts w:ascii="Arial" w:hAnsi="Arial"/>
                <w:color w:val="auto"/>
                <w:sz w:val="22"/>
                <w:szCs w:val="22"/>
                <w:lang w:val="lv-LV"/>
              </w:rPr>
              <w:t>Ja vēl nav saņemta kāda n</w:t>
            </w:r>
            <w:r w:rsidR="00050B8F">
              <w:rPr>
                <w:rFonts w:ascii="Arial" w:hAnsi="Arial"/>
                <w:color w:val="auto"/>
                <w:sz w:val="22"/>
                <w:szCs w:val="22"/>
                <w:lang w:val="lv-LV"/>
              </w:rPr>
              <w:t xml:space="preserve">o pirmajām divām vakcīnas devām </w:t>
            </w:r>
            <w:r w:rsidRPr="004B0702">
              <w:rPr>
                <w:rFonts w:ascii="Arial" w:hAnsi="Arial"/>
                <w:color w:val="auto"/>
                <w:sz w:val="22"/>
                <w:szCs w:val="22"/>
                <w:lang w:val="lv-LV"/>
              </w:rPr>
              <w:t>(vai trešā deva, ja jums ir novājināta imūnsistēma), jums vajadzētu to</w:t>
            </w:r>
            <w:r w:rsidR="005844DF">
              <w:rPr>
                <w:rFonts w:ascii="Arial" w:hAnsi="Arial"/>
                <w:color w:val="auto"/>
                <w:sz w:val="22"/>
                <w:szCs w:val="22"/>
                <w:lang w:val="lv-LV"/>
              </w:rPr>
              <w:t xml:space="preserve"> saņemt</w:t>
            </w:r>
            <w:r w:rsidRPr="004B0702">
              <w:rPr>
                <w:rFonts w:ascii="Arial" w:hAnsi="Arial"/>
                <w:color w:val="auto"/>
                <w:sz w:val="22"/>
                <w:szCs w:val="22"/>
                <w:lang w:val="lv-LV"/>
              </w:rPr>
              <w:t xml:space="preserve"> pēc iespējas ātrāk. Ja jums </w:t>
            </w:r>
            <w:r w:rsidR="005844DF">
              <w:rPr>
                <w:rFonts w:ascii="Arial" w:hAnsi="Arial"/>
                <w:color w:val="auto"/>
                <w:sz w:val="22"/>
                <w:szCs w:val="22"/>
                <w:lang w:val="lv-LV"/>
              </w:rPr>
              <w:t xml:space="preserve">pienākas </w:t>
            </w:r>
            <w:r w:rsidRPr="004B0702">
              <w:rPr>
                <w:rFonts w:ascii="Arial" w:hAnsi="Arial"/>
                <w:color w:val="auto"/>
                <w:sz w:val="22"/>
                <w:szCs w:val="22"/>
                <w:lang w:val="lv-LV"/>
              </w:rPr>
              <w:t>rudens balstvakcīn</w:t>
            </w:r>
            <w:r w:rsidR="005844DF">
              <w:rPr>
                <w:rFonts w:ascii="Arial" w:hAnsi="Arial"/>
                <w:color w:val="auto"/>
                <w:sz w:val="22"/>
                <w:szCs w:val="22"/>
                <w:lang w:val="lv-LV"/>
              </w:rPr>
              <w:t>a</w:t>
            </w:r>
            <w:r w:rsidRPr="004B0702">
              <w:rPr>
                <w:rFonts w:ascii="Arial" w:hAnsi="Arial"/>
                <w:color w:val="auto"/>
                <w:sz w:val="22"/>
                <w:szCs w:val="22"/>
                <w:lang w:val="lv-LV"/>
              </w:rPr>
              <w:t xml:space="preserve">, </w:t>
            </w:r>
            <w:r w:rsidR="005844DF">
              <w:rPr>
                <w:rFonts w:ascii="Arial" w:hAnsi="Arial"/>
                <w:color w:val="auto"/>
                <w:sz w:val="22"/>
                <w:szCs w:val="22"/>
                <w:lang w:val="lv-LV"/>
              </w:rPr>
              <w:t>taču šķiet</w:t>
            </w:r>
            <w:r w:rsidRPr="004B0702">
              <w:rPr>
                <w:rFonts w:ascii="Arial" w:hAnsi="Arial"/>
                <w:color w:val="auto"/>
                <w:sz w:val="22"/>
                <w:szCs w:val="22"/>
                <w:lang w:val="lv-LV"/>
              </w:rPr>
              <w:t>, ka n</w:t>
            </w:r>
            <w:r w:rsidR="005844DF">
              <w:rPr>
                <w:rFonts w:ascii="Arial" w:hAnsi="Arial"/>
                <w:color w:val="auto"/>
                <w:sz w:val="22"/>
                <w:szCs w:val="22"/>
                <w:lang w:val="lv-LV"/>
              </w:rPr>
              <w:t>e</w:t>
            </w:r>
            <w:r w:rsidRPr="004B0702">
              <w:rPr>
                <w:rFonts w:ascii="Arial" w:hAnsi="Arial"/>
                <w:color w:val="auto"/>
                <w:sz w:val="22"/>
                <w:szCs w:val="22"/>
                <w:lang w:val="lv-LV"/>
              </w:rPr>
              <w:t>saņ</w:t>
            </w:r>
            <w:r w:rsidR="005844DF">
              <w:rPr>
                <w:rFonts w:ascii="Arial" w:hAnsi="Arial"/>
                <w:color w:val="auto"/>
                <w:sz w:val="22"/>
                <w:szCs w:val="22"/>
                <w:lang w:val="lv-LV"/>
              </w:rPr>
              <w:t>ēmāt</w:t>
            </w:r>
            <w:r w:rsidRPr="004B0702">
              <w:rPr>
                <w:rFonts w:ascii="Arial" w:hAnsi="Arial"/>
                <w:color w:val="auto"/>
                <w:sz w:val="22"/>
                <w:szCs w:val="22"/>
                <w:lang w:val="lv-LV"/>
              </w:rPr>
              <w:t xml:space="preserve"> iepriekšēj</w:t>
            </w:r>
            <w:r w:rsidR="005844DF">
              <w:rPr>
                <w:rFonts w:ascii="Arial" w:hAnsi="Arial"/>
                <w:color w:val="auto"/>
                <w:sz w:val="22"/>
                <w:szCs w:val="22"/>
                <w:lang w:val="lv-LV"/>
              </w:rPr>
              <w:t>o</w:t>
            </w:r>
            <w:r w:rsidRPr="004B0702">
              <w:rPr>
                <w:rFonts w:ascii="Arial" w:hAnsi="Arial"/>
                <w:color w:val="auto"/>
                <w:sz w:val="22"/>
                <w:szCs w:val="22"/>
                <w:lang w:val="lv-LV"/>
              </w:rPr>
              <w:t xml:space="preserve"> balstvakcīn</w:t>
            </w:r>
            <w:r w:rsidR="005844DF">
              <w:rPr>
                <w:rFonts w:ascii="Arial" w:hAnsi="Arial"/>
                <w:color w:val="auto"/>
                <w:sz w:val="22"/>
                <w:szCs w:val="22"/>
                <w:lang w:val="lv-LV"/>
              </w:rPr>
              <w:t>u</w:t>
            </w:r>
            <w:r w:rsidRPr="004B0702">
              <w:rPr>
                <w:rFonts w:ascii="Arial" w:hAnsi="Arial"/>
                <w:color w:val="auto"/>
                <w:sz w:val="22"/>
                <w:szCs w:val="22"/>
                <w:lang w:val="lv-LV"/>
              </w:rPr>
              <w:t xml:space="preserve">, </w:t>
            </w:r>
            <w:r w:rsidR="005844DF">
              <w:rPr>
                <w:rFonts w:ascii="Arial" w:hAnsi="Arial"/>
                <w:color w:val="auto"/>
                <w:sz w:val="22"/>
                <w:szCs w:val="22"/>
                <w:lang w:val="lv-LV"/>
              </w:rPr>
              <w:t xml:space="preserve">saņemiet tagad </w:t>
            </w:r>
            <w:r w:rsidRPr="004B0702">
              <w:rPr>
                <w:rFonts w:ascii="Arial" w:hAnsi="Arial"/>
                <w:color w:val="auto"/>
                <w:sz w:val="22"/>
                <w:szCs w:val="22"/>
                <w:lang w:val="lv-LV"/>
              </w:rPr>
              <w:t>piedāvāto balstvakcīnu</w:t>
            </w:r>
            <w:r w:rsidR="00050B8F">
              <w:rPr>
                <w:rFonts w:ascii="Arial" w:hAnsi="Arial"/>
                <w:color w:val="auto"/>
                <w:sz w:val="22"/>
                <w:szCs w:val="22"/>
                <w:lang w:val="lv-LV"/>
              </w:rPr>
              <w:t xml:space="preserve"> </w:t>
            </w:r>
            <w:r w:rsidR="005844DF">
              <w:rPr>
                <w:rFonts w:ascii="Arial" w:hAnsi="Arial"/>
                <w:color w:val="auto"/>
                <w:sz w:val="22"/>
                <w:szCs w:val="22"/>
                <w:lang w:val="lv-LV"/>
              </w:rPr>
              <w:t xml:space="preserve">– </w:t>
            </w:r>
            <w:r w:rsidRPr="004B0702">
              <w:rPr>
                <w:rFonts w:ascii="Arial" w:hAnsi="Arial"/>
                <w:color w:val="auto"/>
                <w:sz w:val="22"/>
                <w:szCs w:val="22"/>
                <w:lang w:val="lv-LV"/>
              </w:rPr>
              <w:t>vēl viena deva</w:t>
            </w:r>
            <w:r w:rsidR="005844DF">
              <w:rPr>
                <w:rFonts w:ascii="Arial" w:hAnsi="Arial"/>
                <w:color w:val="auto"/>
                <w:sz w:val="22"/>
                <w:szCs w:val="22"/>
                <w:lang w:val="lv-LV"/>
              </w:rPr>
              <w:t xml:space="preserve"> nebūs jāsaņem</w:t>
            </w:r>
            <w:r w:rsidRPr="004B0702">
              <w:rPr>
                <w:rFonts w:ascii="Arial" w:hAnsi="Arial"/>
                <w:color w:val="auto"/>
                <w:sz w:val="22"/>
                <w:szCs w:val="22"/>
                <w:lang w:val="lv-LV"/>
              </w:rPr>
              <w:t>.</w:t>
            </w:r>
          </w:p>
        </w:tc>
        <w:tc>
          <w:tcPr>
            <w:tcW w:w="4946" w:type="dxa"/>
          </w:tcPr>
          <w:p w:rsidR="006F455C" w:rsidRPr="00BA0A3C" w:rsidRDefault="006F455C" w:rsidP="00050B8F">
            <w:pPr>
              <w:pStyle w:val="Heading2"/>
              <w:outlineLvl w:val="1"/>
              <w:rPr>
                <w:rFonts w:ascii="Arial" w:hAnsi="Arial" w:cs="Arial"/>
                <w:b/>
              </w:rPr>
            </w:pPr>
            <w:r w:rsidRPr="00BA0A3C">
              <w:rPr>
                <w:rFonts w:ascii="Arial" w:hAnsi="Arial" w:cs="Arial"/>
                <w:b/>
              </w:rPr>
              <w:t>If you have not had all your vaccinations</w:t>
            </w:r>
          </w:p>
          <w:p w:rsidR="006F455C" w:rsidRPr="00BA0A3C" w:rsidRDefault="006F455C" w:rsidP="00050B8F">
            <w:pPr>
              <w:keepNext/>
              <w:rPr>
                <w:rFonts w:ascii="Arial" w:hAnsi="Arial" w:cs="Arial"/>
              </w:rPr>
            </w:pPr>
            <w:r w:rsidRPr="00BA0A3C">
              <w:rPr>
                <w:rFonts w:ascii="Arial" w:hAnsi="Arial" w:cs="Arial"/>
              </w:rPr>
              <w:t>If you have not yet had either of your first 2 doses of the vaccine (or a third dose for those with a weakened immune system) you should have them as soon as possible. If you are eligible for the autumn booster but think you have missed a previous booster you should still go ahead – you will not need another dose.</w:t>
            </w:r>
          </w:p>
        </w:tc>
      </w:tr>
      <w:tr w:rsidR="006F455C" w:rsidRPr="00BA0A3C" w:rsidTr="006F455C">
        <w:tc>
          <w:tcPr>
            <w:tcW w:w="4405" w:type="dxa"/>
          </w:tcPr>
          <w:p w:rsidR="006F455C" w:rsidRPr="004B0702" w:rsidRDefault="006F455C" w:rsidP="00050B8F">
            <w:pPr>
              <w:pStyle w:val="Heading2"/>
              <w:outlineLvl w:val="1"/>
              <w:rPr>
                <w:rFonts w:ascii="Arial" w:hAnsi="Arial" w:cs="Arial"/>
                <w:b/>
                <w:lang w:val="lv-LV"/>
              </w:rPr>
            </w:pPr>
            <w:r w:rsidRPr="004B0702">
              <w:rPr>
                <w:rFonts w:ascii="Arial" w:hAnsi="Arial"/>
                <w:b/>
                <w:lang w:val="lv-LV"/>
              </w:rPr>
              <w:t xml:space="preserve">Kad var saņemt rudens balstvakcīnu, ja </w:t>
            </w:r>
            <w:r w:rsidR="004B0702">
              <w:rPr>
                <w:rFonts w:ascii="Arial" w:hAnsi="Arial"/>
                <w:b/>
                <w:lang w:val="lv-LV"/>
              </w:rPr>
              <w:t>Covid</w:t>
            </w:r>
            <w:r w:rsidR="00050B8F">
              <w:rPr>
                <w:rFonts w:ascii="Arial" w:hAnsi="Arial"/>
                <w:b/>
                <w:lang w:val="lv-LV"/>
              </w:rPr>
              <w:t xml:space="preserve">-19 </w:t>
            </w:r>
            <w:r w:rsidRPr="004B0702">
              <w:rPr>
                <w:rFonts w:ascii="Arial" w:hAnsi="Arial"/>
                <w:b/>
                <w:lang w:val="lv-LV"/>
              </w:rPr>
              <w:t>testa rezultāts ir pozitīvs?</w:t>
            </w:r>
          </w:p>
          <w:p w:rsidR="006F455C" w:rsidRPr="004B0702" w:rsidRDefault="006F455C" w:rsidP="00050B8F">
            <w:pPr>
              <w:keepNext/>
              <w:rPr>
                <w:rFonts w:ascii="Arial" w:hAnsi="Arial" w:cs="Arial"/>
                <w:lang w:val="lv-LV"/>
              </w:rPr>
            </w:pPr>
            <w:r w:rsidRPr="004B0702">
              <w:rPr>
                <w:rFonts w:ascii="Arial" w:hAnsi="Arial"/>
                <w:lang w:val="lv-LV"/>
              </w:rPr>
              <w:lastRenderedPageBreak/>
              <w:t>Ja</w:t>
            </w:r>
            <w:r w:rsidR="005844DF">
              <w:rPr>
                <w:rFonts w:ascii="Arial" w:hAnsi="Arial"/>
                <w:lang w:val="lv-LV"/>
              </w:rPr>
              <w:t xml:space="preserve"> jums ir slikta</w:t>
            </w:r>
            <w:r w:rsidRPr="004B0702">
              <w:rPr>
                <w:rFonts w:ascii="Arial" w:hAnsi="Arial"/>
                <w:lang w:val="lv-LV"/>
              </w:rPr>
              <w:t xml:space="preserve"> </w:t>
            </w:r>
            <w:r w:rsidR="005844DF">
              <w:rPr>
                <w:rFonts w:ascii="Arial" w:hAnsi="Arial"/>
                <w:lang w:val="lv-LV"/>
              </w:rPr>
              <w:t>pašsajūta</w:t>
            </w:r>
            <w:r w:rsidRPr="004B0702">
              <w:rPr>
                <w:rFonts w:ascii="Arial" w:hAnsi="Arial"/>
                <w:lang w:val="lv-LV"/>
              </w:rPr>
              <w:t xml:space="preserve">, </w:t>
            </w:r>
            <w:r w:rsidR="005844DF">
              <w:rPr>
                <w:rFonts w:ascii="Arial" w:hAnsi="Arial"/>
                <w:lang w:val="lv-LV"/>
              </w:rPr>
              <w:t xml:space="preserve">vispirms </w:t>
            </w:r>
            <w:r w:rsidRPr="004B0702">
              <w:rPr>
                <w:rFonts w:ascii="Arial" w:hAnsi="Arial"/>
                <w:lang w:val="lv-LV"/>
              </w:rPr>
              <w:t>atveseļojieties</w:t>
            </w:r>
            <w:r w:rsidR="005844DF">
              <w:rPr>
                <w:rFonts w:ascii="Arial" w:hAnsi="Arial"/>
                <w:lang w:val="lv-LV"/>
              </w:rPr>
              <w:t>.</w:t>
            </w:r>
            <w:r w:rsidRPr="004B0702">
              <w:rPr>
                <w:rFonts w:ascii="Arial" w:hAnsi="Arial"/>
                <w:lang w:val="lv-LV"/>
              </w:rPr>
              <w:t xml:space="preserve"> </w:t>
            </w:r>
            <w:r w:rsidR="005844DF">
              <w:rPr>
                <w:rFonts w:ascii="Arial" w:hAnsi="Arial"/>
                <w:lang w:val="lv-LV"/>
              </w:rPr>
              <w:t>P</w:t>
            </w:r>
            <w:r w:rsidRPr="004B0702">
              <w:rPr>
                <w:rFonts w:ascii="Arial" w:hAnsi="Arial"/>
                <w:lang w:val="lv-LV"/>
              </w:rPr>
              <w:t xml:space="preserve">ēc tam </w:t>
            </w:r>
            <w:r w:rsidR="005844DF">
              <w:rPr>
                <w:rFonts w:ascii="Arial" w:hAnsi="Arial"/>
                <w:lang w:val="lv-LV"/>
              </w:rPr>
              <w:t xml:space="preserve">varat saņemt </w:t>
            </w:r>
            <w:r w:rsidRPr="004B0702">
              <w:rPr>
                <w:rFonts w:ascii="Arial" w:hAnsi="Arial"/>
                <w:lang w:val="lv-LV"/>
              </w:rPr>
              <w:t>vakc</w:t>
            </w:r>
            <w:r w:rsidR="005844DF">
              <w:rPr>
                <w:rFonts w:ascii="Arial" w:hAnsi="Arial"/>
                <w:lang w:val="lv-LV"/>
              </w:rPr>
              <w:t>īnu</w:t>
            </w:r>
            <w:r w:rsidRPr="004B0702">
              <w:rPr>
                <w:rFonts w:ascii="Arial" w:hAnsi="Arial"/>
                <w:lang w:val="lv-LV"/>
              </w:rPr>
              <w:t xml:space="preserve">. Ja </w:t>
            </w:r>
            <w:r w:rsidR="004B0702">
              <w:rPr>
                <w:rFonts w:ascii="Arial" w:hAnsi="Arial"/>
                <w:lang w:val="lv-LV"/>
              </w:rPr>
              <w:t>Covid</w:t>
            </w:r>
            <w:r w:rsidRPr="004B0702">
              <w:rPr>
                <w:rFonts w:ascii="Arial" w:hAnsi="Arial"/>
                <w:lang w:val="lv-LV"/>
              </w:rPr>
              <w:t>-1</w:t>
            </w:r>
            <w:r w:rsidR="00050B8F">
              <w:rPr>
                <w:rFonts w:ascii="Arial" w:hAnsi="Arial"/>
                <w:lang w:val="lv-LV"/>
              </w:rPr>
              <w:t xml:space="preserve">9 </w:t>
            </w:r>
            <w:r w:rsidRPr="004B0702">
              <w:rPr>
                <w:rFonts w:ascii="Arial" w:hAnsi="Arial"/>
                <w:lang w:val="lv-LV"/>
              </w:rPr>
              <w:t>testa rezultāts ir pozitīvs, rudens balstvakcīnu</w:t>
            </w:r>
            <w:r w:rsidR="005844DF">
              <w:rPr>
                <w:rFonts w:ascii="Arial" w:hAnsi="Arial"/>
                <w:lang w:val="lv-LV"/>
              </w:rPr>
              <w:t xml:space="preserve"> </w:t>
            </w:r>
            <w:r w:rsidR="005844DF" w:rsidRPr="004B0702">
              <w:rPr>
                <w:rFonts w:ascii="Arial" w:hAnsi="Arial"/>
                <w:lang w:val="lv-LV"/>
              </w:rPr>
              <w:t xml:space="preserve">vajadzētu saņemt </w:t>
            </w:r>
            <w:r w:rsidR="005844DF">
              <w:rPr>
                <w:rFonts w:ascii="Arial" w:hAnsi="Arial"/>
                <w:lang w:val="lv-LV"/>
              </w:rPr>
              <w:t>pēc četrām</w:t>
            </w:r>
            <w:r w:rsidR="00050B8F">
              <w:rPr>
                <w:rFonts w:ascii="Arial" w:hAnsi="Arial"/>
                <w:lang w:val="lv-LV"/>
              </w:rPr>
              <w:t xml:space="preserve"> </w:t>
            </w:r>
            <w:r w:rsidR="005844DF" w:rsidRPr="004B0702">
              <w:rPr>
                <w:rFonts w:ascii="Arial" w:hAnsi="Arial"/>
                <w:lang w:val="lv-LV"/>
              </w:rPr>
              <w:t>nedēļ</w:t>
            </w:r>
            <w:r w:rsidR="005844DF">
              <w:rPr>
                <w:rFonts w:ascii="Arial" w:hAnsi="Arial"/>
                <w:lang w:val="lv-LV"/>
              </w:rPr>
              <w:t>ām</w:t>
            </w:r>
            <w:r w:rsidRPr="004B0702">
              <w:rPr>
                <w:rFonts w:ascii="Arial" w:hAnsi="Arial"/>
                <w:lang w:val="lv-LV"/>
              </w:rPr>
              <w:t>.</w:t>
            </w:r>
            <w:r w:rsidR="005844DF">
              <w:rPr>
                <w:rFonts w:ascii="Arial" w:hAnsi="Arial"/>
                <w:lang w:val="lv-LV"/>
              </w:rPr>
              <w:t xml:space="preserve"> Lūdzu, nenāciet saņemt </w:t>
            </w:r>
            <w:r w:rsidRPr="004B0702">
              <w:rPr>
                <w:rFonts w:ascii="Arial" w:hAnsi="Arial"/>
                <w:lang w:val="lv-LV"/>
              </w:rPr>
              <w:t>vakc</w:t>
            </w:r>
            <w:r w:rsidR="005844DF">
              <w:rPr>
                <w:rFonts w:ascii="Arial" w:hAnsi="Arial"/>
                <w:lang w:val="lv-LV"/>
              </w:rPr>
              <w:t>īnu</w:t>
            </w:r>
            <w:r w:rsidRPr="004B0702">
              <w:rPr>
                <w:rFonts w:ascii="Arial" w:hAnsi="Arial"/>
                <w:lang w:val="lv-LV"/>
              </w:rPr>
              <w:t xml:space="preserve">, ja </w:t>
            </w:r>
            <w:r w:rsidR="005844DF">
              <w:rPr>
                <w:rFonts w:ascii="Arial" w:hAnsi="Arial"/>
                <w:lang w:val="lv-LV"/>
              </w:rPr>
              <w:t xml:space="preserve">ievērojat </w:t>
            </w:r>
            <w:r w:rsidRPr="004B0702">
              <w:rPr>
                <w:rFonts w:ascii="Arial" w:hAnsi="Arial"/>
                <w:lang w:val="lv-LV"/>
              </w:rPr>
              <w:t>pašizol</w:t>
            </w:r>
            <w:r w:rsidR="005844DF">
              <w:rPr>
                <w:rFonts w:ascii="Arial" w:hAnsi="Arial"/>
                <w:lang w:val="lv-LV"/>
              </w:rPr>
              <w:t>āciju</w:t>
            </w:r>
            <w:r w:rsidRPr="004B0702">
              <w:rPr>
                <w:rFonts w:ascii="Arial" w:hAnsi="Arial"/>
                <w:lang w:val="lv-LV"/>
              </w:rPr>
              <w:t xml:space="preserve"> vai </w:t>
            </w:r>
            <w:r w:rsidR="005844DF">
              <w:rPr>
                <w:rFonts w:ascii="Arial" w:hAnsi="Arial"/>
                <w:lang w:val="lv-LV"/>
              </w:rPr>
              <w:t xml:space="preserve">vēl </w:t>
            </w:r>
            <w:r w:rsidRPr="004B0702">
              <w:rPr>
                <w:rFonts w:ascii="Arial" w:hAnsi="Arial"/>
                <w:lang w:val="lv-LV"/>
              </w:rPr>
              <w:t xml:space="preserve">gaidāt </w:t>
            </w:r>
            <w:r w:rsidR="004B0702">
              <w:rPr>
                <w:rFonts w:ascii="Arial" w:hAnsi="Arial"/>
                <w:lang w:val="lv-LV"/>
              </w:rPr>
              <w:t>Covid</w:t>
            </w:r>
            <w:r w:rsidR="00050B8F">
              <w:rPr>
                <w:rFonts w:ascii="Arial" w:hAnsi="Arial"/>
                <w:lang w:val="lv-LV"/>
              </w:rPr>
              <w:t xml:space="preserve">-19 </w:t>
            </w:r>
            <w:r w:rsidRPr="004B0702">
              <w:rPr>
                <w:rFonts w:ascii="Arial" w:hAnsi="Arial"/>
                <w:lang w:val="lv-LV"/>
              </w:rPr>
              <w:t>test</w:t>
            </w:r>
            <w:r w:rsidR="005844DF">
              <w:rPr>
                <w:rFonts w:ascii="Arial" w:hAnsi="Arial"/>
                <w:lang w:val="lv-LV"/>
              </w:rPr>
              <w:t>a rezultātu</w:t>
            </w:r>
            <w:r w:rsidRPr="004B0702">
              <w:rPr>
                <w:rFonts w:ascii="Arial" w:hAnsi="Arial"/>
                <w:lang w:val="lv-LV"/>
              </w:rPr>
              <w:t>.</w:t>
            </w:r>
          </w:p>
          <w:p w:rsidR="006F455C" w:rsidRPr="004B0702" w:rsidRDefault="006F455C" w:rsidP="00050B8F">
            <w:pPr>
              <w:pStyle w:val="Heading2"/>
              <w:outlineLvl w:val="1"/>
              <w:rPr>
                <w:rFonts w:ascii="Arial" w:hAnsi="Arial" w:cs="Arial"/>
                <w:b/>
                <w:lang w:val="lv-LV"/>
              </w:rPr>
            </w:pPr>
          </w:p>
        </w:tc>
        <w:tc>
          <w:tcPr>
            <w:tcW w:w="4946" w:type="dxa"/>
          </w:tcPr>
          <w:p w:rsidR="006F455C" w:rsidRPr="00BA0A3C" w:rsidRDefault="006F455C" w:rsidP="00050B8F">
            <w:pPr>
              <w:pStyle w:val="Heading2"/>
              <w:outlineLvl w:val="1"/>
              <w:rPr>
                <w:rFonts w:ascii="Arial" w:hAnsi="Arial" w:cs="Arial"/>
                <w:b/>
              </w:rPr>
            </w:pPr>
            <w:r w:rsidRPr="00BA0A3C">
              <w:rPr>
                <w:rFonts w:ascii="Arial" w:hAnsi="Arial" w:cs="Arial"/>
                <w:b/>
              </w:rPr>
              <w:lastRenderedPageBreak/>
              <w:t>If you have a COVID-19 positive result, when can you have your autumn booster?</w:t>
            </w:r>
          </w:p>
          <w:p w:rsidR="006F455C" w:rsidRPr="00BA0A3C" w:rsidRDefault="006F455C" w:rsidP="00050B8F">
            <w:pPr>
              <w:keepNext/>
              <w:rPr>
                <w:rFonts w:ascii="Arial" w:hAnsi="Arial" w:cs="Arial"/>
              </w:rPr>
            </w:pPr>
            <w:r w:rsidRPr="00BA0A3C">
              <w:rPr>
                <w:rFonts w:ascii="Arial" w:hAnsi="Arial" w:cs="Arial"/>
              </w:rPr>
              <w:lastRenderedPageBreak/>
              <w:t>If you are unwell, wait until you have recovered to have your vaccine. If you have had confirmed COVID-19 you should ideally wait 4 weeks before having your autumn booster. You should not attend for vaccination if you are self-isolating or waiting for a COVID-19 test.</w:t>
            </w:r>
          </w:p>
          <w:p w:rsidR="006F455C" w:rsidRPr="00BA0A3C" w:rsidRDefault="006F455C" w:rsidP="00050B8F">
            <w:pPr>
              <w:pStyle w:val="Heading2"/>
              <w:outlineLvl w:val="1"/>
              <w:rPr>
                <w:rFonts w:ascii="Arial" w:hAnsi="Arial" w:cs="Arial"/>
                <w:b/>
              </w:rPr>
            </w:pPr>
          </w:p>
        </w:tc>
      </w:tr>
      <w:tr w:rsidR="006F455C" w:rsidRPr="00BA0A3C" w:rsidTr="006F455C">
        <w:tc>
          <w:tcPr>
            <w:tcW w:w="4405" w:type="dxa"/>
          </w:tcPr>
          <w:p w:rsidR="006F455C" w:rsidRPr="00050B8F" w:rsidRDefault="006F455C" w:rsidP="00050B8F">
            <w:pPr>
              <w:pStyle w:val="Heading2"/>
              <w:outlineLvl w:val="1"/>
              <w:rPr>
                <w:rFonts w:ascii="Arial" w:hAnsi="Arial" w:cs="Arial"/>
                <w:b/>
                <w:sz w:val="24"/>
                <w:szCs w:val="24"/>
              </w:rPr>
            </w:pPr>
            <w:r w:rsidRPr="00050B8F">
              <w:rPr>
                <w:rFonts w:ascii="Arial" w:hAnsi="Arial" w:cs="Arial"/>
                <w:b/>
                <w:sz w:val="24"/>
                <w:szCs w:val="24"/>
              </w:rPr>
              <w:lastRenderedPageBreak/>
              <w:t>Papildinformācija</w:t>
            </w:r>
          </w:p>
          <w:p w:rsidR="006F455C" w:rsidRPr="00050B8F" w:rsidRDefault="006F455C" w:rsidP="00050B8F">
            <w:pPr>
              <w:keepNext/>
              <w:rPr>
                <w:rFonts w:ascii="Arial" w:hAnsi="Arial" w:cs="Arial"/>
                <w:sz w:val="24"/>
                <w:szCs w:val="24"/>
              </w:rPr>
            </w:pPr>
            <w:r w:rsidRPr="00050B8F">
              <w:rPr>
                <w:rFonts w:ascii="Arial" w:hAnsi="Arial" w:cs="Arial"/>
                <w:sz w:val="24"/>
                <w:szCs w:val="24"/>
              </w:rPr>
              <w:t xml:space="preserve">PHA </w:t>
            </w:r>
            <w:r w:rsidR="005844DF" w:rsidRPr="00050B8F">
              <w:rPr>
                <w:rFonts w:ascii="Arial" w:hAnsi="Arial" w:cs="Arial"/>
                <w:sz w:val="24"/>
                <w:szCs w:val="24"/>
              </w:rPr>
              <w:t xml:space="preserve">(Public Health Agency, </w:t>
            </w:r>
            <w:proofErr w:type="spellStart"/>
            <w:r w:rsidR="005844DF" w:rsidRPr="00050B8F">
              <w:rPr>
                <w:rFonts w:ascii="Arial" w:hAnsi="Arial" w:cs="Arial"/>
                <w:sz w:val="24"/>
                <w:szCs w:val="24"/>
              </w:rPr>
              <w:t>Sabiedrības</w:t>
            </w:r>
            <w:proofErr w:type="spellEnd"/>
            <w:r w:rsidR="005844DF" w:rsidRPr="00050B8F">
              <w:rPr>
                <w:rFonts w:ascii="Arial" w:hAnsi="Arial" w:cs="Arial"/>
                <w:sz w:val="24"/>
                <w:szCs w:val="24"/>
              </w:rPr>
              <w:t xml:space="preserve"> </w:t>
            </w:r>
            <w:proofErr w:type="spellStart"/>
            <w:r w:rsidR="005844DF" w:rsidRPr="00050B8F">
              <w:rPr>
                <w:rFonts w:ascii="Arial" w:hAnsi="Arial" w:cs="Arial"/>
                <w:sz w:val="24"/>
                <w:szCs w:val="24"/>
              </w:rPr>
              <w:t>veselības</w:t>
            </w:r>
            <w:proofErr w:type="spellEnd"/>
            <w:r w:rsidR="005844DF" w:rsidRPr="00050B8F">
              <w:rPr>
                <w:rFonts w:ascii="Arial" w:hAnsi="Arial" w:cs="Arial"/>
                <w:sz w:val="24"/>
                <w:szCs w:val="24"/>
              </w:rPr>
              <w:t xml:space="preserve"> </w:t>
            </w:r>
            <w:proofErr w:type="spellStart"/>
            <w:r w:rsidR="005844DF" w:rsidRPr="00050B8F">
              <w:rPr>
                <w:rFonts w:ascii="Arial" w:hAnsi="Arial" w:cs="Arial"/>
                <w:sz w:val="24"/>
                <w:szCs w:val="24"/>
              </w:rPr>
              <w:t>aģentūra</w:t>
            </w:r>
            <w:proofErr w:type="spellEnd"/>
            <w:r w:rsidR="005844DF" w:rsidRPr="00050B8F">
              <w:rPr>
                <w:rFonts w:ascii="Arial" w:hAnsi="Arial" w:cs="Arial"/>
                <w:sz w:val="24"/>
                <w:szCs w:val="24"/>
              </w:rPr>
              <w:t xml:space="preserve">) </w:t>
            </w:r>
            <w:proofErr w:type="spellStart"/>
            <w:r w:rsidRPr="00050B8F">
              <w:rPr>
                <w:rFonts w:ascii="Arial" w:hAnsi="Arial" w:cs="Arial"/>
                <w:sz w:val="24"/>
                <w:szCs w:val="24"/>
              </w:rPr>
              <w:t>vietnē</w:t>
            </w:r>
            <w:proofErr w:type="spellEnd"/>
            <w:r w:rsidRPr="00050B8F">
              <w:rPr>
                <w:rFonts w:ascii="Arial" w:hAnsi="Arial" w:cs="Arial"/>
                <w:sz w:val="24"/>
                <w:szCs w:val="24"/>
              </w:rPr>
              <w:t xml:space="preserve"> </w:t>
            </w:r>
            <w:r w:rsidR="00050B8F" w:rsidRPr="00BA0A3C">
              <w:rPr>
                <w:rStyle w:val="Heading3Char"/>
                <w:rFonts w:ascii="Arial" w:hAnsi="Arial" w:cs="Arial"/>
              </w:rPr>
              <w:t>www.pha.site/covid19infomaterials</w:t>
            </w:r>
            <w:r w:rsidR="005844DF" w:rsidRPr="00050B8F">
              <w:rPr>
                <w:rFonts w:ascii="Arial" w:hAnsi="Arial" w:cs="Arial"/>
                <w:sz w:val="24"/>
                <w:szCs w:val="24"/>
              </w:rPr>
              <w:t xml:space="preserve"> </w:t>
            </w:r>
            <w:proofErr w:type="spellStart"/>
            <w:r w:rsidR="005844DF" w:rsidRPr="00050B8F">
              <w:rPr>
                <w:rFonts w:ascii="Arial" w:hAnsi="Arial" w:cs="Arial"/>
                <w:sz w:val="24"/>
                <w:szCs w:val="24"/>
              </w:rPr>
              <w:t>ir</w:t>
            </w:r>
            <w:proofErr w:type="spellEnd"/>
            <w:r w:rsidR="005844DF" w:rsidRPr="00050B8F">
              <w:rPr>
                <w:rFonts w:ascii="Arial" w:hAnsi="Arial" w:cs="Arial"/>
                <w:sz w:val="24"/>
                <w:szCs w:val="24"/>
              </w:rPr>
              <w:t xml:space="preserve"> </w:t>
            </w:r>
            <w:proofErr w:type="spellStart"/>
            <w:r w:rsidR="005844DF" w:rsidRPr="00050B8F">
              <w:rPr>
                <w:rFonts w:ascii="Arial" w:hAnsi="Arial" w:cs="Arial"/>
                <w:sz w:val="24"/>
                <w:szCs w:val="24"/>
              </w:rPr>
              <w:t>pieejamas</w:t>
            </w:r>
            <w:proofErr w:type="spellEnd"/>
            <w:r w:rsidR="005844DF" w:rsidRPr="00050B8F">
              <w:rPr>
                <w:rFonts w:ascii="Arial" w:hAnsi="Arial" w:cs="Arial"/>
                <w:sz w:val="24"/>
                <w:szCs w:val="24"/>
              </w:rPr>
              <w:t xml:space="preserve"> </w:t>
            </w:r>
            <w:proofErr w:type="spellStart"/>
            <w:r w:rsidR="005844DF" w:rsidRPr="00050B8F">
              <w:rPr>
                <w:rFonts w:ascii="Arial" w:hAnsi="Arial" w:cs="Arial"/>
                <w:sz w:val="24"/>
                <w:szCs w:val="24"/>
              </w:rPr>
              <w:t>šādas</w:t>
            </w:r>
            <w:proofErr w:type="spellEnd"/>
            <w:r w:rsidR="005844DF" w:rsidRPr="00050B8F">
              <w:rPr>
                <w:rFonts w:ascii="Arial" w:hAnsi="Arial" w:cs="Arial"/>
                <w:sz w:val="24"/>
                <w:szCs w:val="24"/>
              </w:rPr>
              <w:t xml:space="preserve"> </w:t>
            </w:r>
            <w:proofErr w:type="spellStart"/>
            <w:r w:rsidR="005844DF" w:rsidRPr="00050B8F">
              <w:rPr>
                <w:rFonts w:ascii="Arial" w:hAnsi="Arial" w:cs="Arial"/>
                <w:sz w:val="24"/>
                <w:szCs w:val="24"/>
              </w:rPr>
              <w:t>brošūras</w:t>
            </w:r>
            <w:proofErr w:type="spellEnd"/>
            <w:r w:rsidR="005844DF" w:rsidRPr="00050B8F">
              <w:rPr>
                <w:rFonts w:ascii="Arial" w:hAnsi="Arial" w:cs="Arial"/>
                <w:sz w:val="24"/>
                <w:szCs w:val="24"/>
              </w:rPr>
              <w:t xml:space="preserve"> ar informāciju par Covid-19:</w:t>
            </w:r>
          </w:p>
          <w:p w:rsidR="006F455C" w:rsidRPr="00050B8F" w:rsidRDefault="005844DF" w:rsidP="00050B8F">
            <w:pPr>
              <w:pStyle w:val="ListParagraph"/>
              <w:keepNext/>
              <w:numPr>
                <w:ilvl w:val="0"/>
                <w:numId w:val="5"/>
              </w:numPr>
              <w:rPr>
                <w:rFonts w:cs="Arial"/>
                <w:sz w:val="24"/>
                <w:szCs w:val="24"/>
              </w:rPr>
            </w:pPr>
            <w:r w:rsidRPr="00050B8F">
              <w:rPr>
                <w:rFonts w:cs="Arial"/>
                <w:sz w:val="24"/>
                <w:szCs w:val="24"/>
              </w:rPr>
              <w:t>K</w:t>
            </w:r>
            <w:r w:rsidR="00827C56" w:rsidRPr="00050B8F">
              <w:rPr>
                <w:rFonts w:cs="Arial"/>
                <w:sz w:val="24"/>
                <w:szCs w:val="24"/>
              </w:rPr>
              <w:t>o</w:t>
            </w:r>
            <w:r w:rsidR="006F455C" w:rsidRPr="00050B8F">
              <w:rPr>
                <w:rFonts w:cs="Arial"/>
                <w:sz w:val="24"/>
                <w:szCs w:val="24"/>
              </w:rPr>
              <w:t xml:space="preserve"> </w:t>
            </w:r>
            <w:proofErr w:type="spellStart"/>
            <w:r w:rsidR="00827C56" w:rsidRPr="00050B8F">
              <w:rPr>
                <w:rFonts w:cs="Arial"/>
                <w:sz w:val="24"/>
                <w:szCs w:val="24"/>
              </w:rPr>
              <w:t>gaidīt</w:t>
            </w:r>
            <w:proofErr w:type="spellEnd"/>
            <w:r w:rsidR="00827C56" w:rsidRPr="00050B8F">
              <w:rPr>
                <w:rFonts w:cs="Arial"/>
                <w:sz w:val="24"/>
                <w:szCs w:val="24"/>
              </w:rPr>
              <w:t xml:space="preserve"> </w:t>
            </w:r>
            <w:proofErr w:type="spellStart"/>
            <w:r w:rsidR="006F455C" w:rsidRPr="00050B8F">
              <w:rPr>
                <w:rFonts w:cs="Arial"/>
                <w:sz w:val="24"/>
                <w:szCs w:val="24"/>
              </w:rPr>
              <w:t>pēc</w:t>
            </w:r>
            <w:proofErr w:type="spellEnd"/>
            <w:r w:rsidR="006F455C" w:rsidRPr="00050B8F">
              <w:rPr>
                <w:rFonts w:cs="Arial"/>
                <w:sz w:val="24"/>
                <w:szCs w:val="24"/>
              </w:rPr>
              <w:t xml:space="preserve"> </w:t>
            </w:r>
            <w:proofErr w:type="spellStart"/>
            <w:r w:rsidR="00827C56" w:rsidRPr="00050B8F">
              <w:rPr>
                <w:rFonts w:cs="Arial"/>
                <w:sz w:val="24"/>
                <w:szCs w:val="24"/>
              </w:rPr>
              <w:t>vakcinācijas</w:t>
            </w:r>
            <w:proofErr w:type="spellEnd"/>
            <w:r w:rsidR="00827C56" w:rsidRPr="00050B8F">
              <w:rPr>
                <w:rFonts w:cs="Arial"/>
                <w:sz w:val="24"/>
                <w:szCs w:val="24"/>
              </w:rPr>
              <w:t xml:space="preserve"> </w:t>
            </w:r>
            <w:proofErr w:type="spellStart"/>
            <w:r w:rsidR="00827C56" w:rsidRPr="00050B8F">
              <w:rPr>
                <w:rFonts w:cs="Arial"/>
                <w:sz w:val="24"/>
                <w:szCs w:val="24"/>
              </w:rPr>
              <w:t>pret</w:t>
            </w:r>
            <w:proofErr w:type="spellEnd"/>
            <w:r w:rsidR="00827C56" w:rsidRPr="00050B8F">
              <w:rPr>
                <w:rFonts w:cs="Arial"/>
                <w:sz w:val="24"/>
                <w:szCs w:val="24"/>
              </w:rPr>
              <w:t xml:space="preserve"> </w:t>
            </w:r>
            <w:r w:rsidRPr="00050B8F">
              <w:rPr>
                <w:rFonts w:cs="Arial"/>
                <w:sz w:val="24"/>
                <w:szCs w:val="24"/>
              </w:rPr>
              <w:t>Covid-19</w:t>
            </w:r>
            <w:r w:rsidR="00050B8F">
              <w:rPr>
                <w:rFonts w:cs="Arial"/>
                <w:sz w:val="24"/>
                <w:szCs w:val="24"/>
              </w:rPr>
              <w:t>?</w:t>
            </w:r>
          </w:p>
          <w:p w:rsidR="006F455C" w:rsidRPr="00050B8F" w:rsidRDefault="00827C56" w:rsidP="00050B8F">
            <w:pPr>
              <w:pStyle w:val="ListParagraph"/>
              <w:keepNext/>
              <w:numPr>
                <w:ilvl w:val="0"/>
                <w:numId w:val="5"/>
              </w:numPr>
              <w:rPr>
                <w:rFonts w:cs="Arial"/>
                <w:sz w:val="24"/>
                <w:szCs w:val="24"/>
              </w:rPr>
            </w:pPr>
            <w:proofErr w:type="spellStart"/>
            <w:r w:rsidRPr="00050B8F">
              <w:rPr>
                <w:rFonts w:cs="Arial"/>
                <w:sz w:val="24"/>
                <w:szCs w:val="24"/>
              </w:rPr>
              <w:t>Vakcinācija</w:t>
            </w:r>
            <w:proofErr w:type="spellEnd"/>
            <w:r w:rsidRPr="00050B8F">
              <w:rPr>
                <w:rFonts w:cs="Arial"/>
                <w:sz w:val="24"/>
                <w:szCs w:val="24"/>
              </w:rPr>
              <w:t xml:space="preserve"> </w:t>
            </w:r>
            <w:proofErr w:type="spellStart"/>
            <w:r w:rsidRPr="00050B8F">
              <w:rPr>
                <w:rFonts w:cs="Arial"/>
                <w:sz w:val="24"/>
                <w:szCs w:val="24"/>
              </w:rPr>
              <w:t>pret</w:t>
            </w:r>
            <w:proofErr w:type="spellEnd"/>
            <w:r w:rsidRPr="00050B8F">
              <w:rPr>
                <w:rFonts w:cs="Arial"/>
                <w:sz w:val="24"/>
                <w:szCs w:val="24"/>
              </w:rPr>
              <w:t xml:space="preserve"> COVID-19. </w:t>
            </w:r>
            <w:proofErr w:type="spellStart"/>
            <w:r w:rsidRPr="00050B8F">
              <w:rPr>
                <w:rFonts w:cs="Arial"/>
                <w:sz w:val="24"/>
                <w:szCs w:val="24"/>
              </w:rPr>
              <w:t>P</w:t>
            </w:r>
            <w:r w:rsidR="00050B8F">
              <w:rPr>
                <w:rFonts w:cs="Arial"/>
                <w:sz w:val="24"/>
                <w:szCs w:val="24"/>
              </w:rPr>
              <w:t>rogrammas</w:t>
            </w:r>
            <w:proofErr w:type="spellEnd"/>
            <w:r w:rsidR="00050B8F">
              <w:rPr>
                <w:rFonts w:cs="Arial"/>
                <w:sz w:val="24"/>
                <w:szCs w:val="24"/>
              </w:rPr>
              <w:t xml:space="preserve"> </w:t>
            </w:r>
            <w:proofErr w:type="spellStart"/>
            <w:r w:rsidR="00050B8F">
              <w:rPr>
                <w:rFonts w:cs="Arial"/>
                <w:sz w:val="24"/>
                <w:szCs w:val="24"/>
              </w:rPr>
              <w:t>ceļvedis</w:t>
            </w:r>
            <w:proofErr w:type="spellEnd"/>
          </w:p>
          <w:p w:rsidR="006F455C" w:rsidRPr="00050B8F" w:rsidRDefault="00A360F7" w:rsidP="00050B8F">
            <w:pPr>
              <w:pStyle w:val="ListParagraph"/>
              <w:keepNext/>
              <w:numPr>
                <w:ilvl w:val="0"/>
                <w:numId w:val="5"/>
              </w:numPr>
              <w:rPr>
                <w:rFonts w:cs="Arial"/>
                <w:sz w:val="24"/>
                <w:szCs w:val="24"/>
              </w:rPr>
            </w:pPr>
            <w:proofErr w:type="spellStart"/>
            <w:r w:rsidRPr="00050B8F">
              <w:rPr>
                <w:rFonts w:cs="Arial"/>
                <w:sz w:val="24"/>
                <w:szCs w:val="24"/>
              </w:rPr>
              <w:t>Jūs</w:t>
            </w:r>
            <w:proofErr w:type="spellEnd"/>
            <w:r w:rsidRPr="00050B8F">
              <w:rPr>
                <w:rFonts w:cs="Arial"/>
                <w:sz w:val="24"/>
                <w:szCs w:val="24"/>
              </w:rPr>
              <w:t xml:space="preserve"> </w:t>
            </w:r>
            <w:proofErr w:type="spellStart"/>
            <w:r w:rsidRPr="00050B8F">
              <w:rPr>
                <w:rFonts w:cs="Arial"/>
                <w:sz w:val="24"/>
                <w:szCs w:val="24"/>
              </w:rPr>
              <w:t>esat</w:t>
            </w:r>
            <w:proofErr w:type="spellEnd"/>
            <w:r w:rsidRPr="00050B8F">
              <w:rPr>
                <w:rFonts w:cs="Arial"/>
                <w:sz w:val="24"/>
                <w:szCs w:val="24"/>
              </w:rPr>
              <w:t xml:space="preserve"> </w:t>
            </w:r>
            <w:proofErr w:type="spellStart"/>
            <w:r w:rsidRPr="00050B8F">
              <w:rPr>
                <w:rFonts w:cs="Arial"/>
                <w:sz w:val="24"/>
                <w:szCs w:val="24"/>
              </w:rPr>
              <w:t>stāvoklī</w:t>
            </w:r>
            <w:proofErr w:type="spellEnd"/>
            <w:r w:rsidRPr="00050B8F">
              <w:rPr>
                <w:rFonts w:cs="Arial"/>
                <w:sz w:val="24"/>
                <w:szCs w:val="24"/>
              </w:rPr>
              <w:t xml:space="preserve">? </w:t>
            </w:r>
            <w:proofErr w:type="spellStart"/>
            <w:r w:rsidRPr="00050B8F">
              <w:rPr>
                <w:rFonts w:cs="Arial"/>
                <w:sz w:val="24"/>
                <w:szCs w:val="24"/>
              </w:rPr>
              <w:t>Vakcinējieties</w:t>
            </w:r>
            <w:proofErr w:type="spellEnd"/>
            <w:r w:rsidRPr="00050B8F">
              <w:rPr>
                <w:rFonts w:cs="Arial"/>
                <w:sz w:val="24"/>
                <w:szCs w:val="24"/>
              </w:rPr>
              <w:t xml:space="preserve"> </w:t>
            </w:r>
            <w:proofErr w:type="spellStart"/>
            <w:r w:rsidRPr="00050B8F">
              <w:rPr>
                <w:rFonts w:cs="Arial"/>
                <w:sz w:val="24"/>
                <w:szCs w:val="24"/>
              </w:rPr>
              <w:t>pret</w:t>
            </w:r>
            <w:proofErr w:type="spellEnd"/>
            <w:r w:rsidRPr="00050B8F">
              <w:rPr>
                <w:rFonts w:cs="Arial"/>
                <w:sz w:val="24"/>
                <w:szCs w:val="24"/>
              </w:rPr>
              <w:t xml:space="preserve"> COVID-19</w:t>
            </w:r>
          </w:p>
          <w:p w:rsidR="006F455C" w:rsidRPr="00050B8F" w:rsidRDefault="004B0702" w:rsidP="00050B8F">
            <w:pPr>
              <w:pStyle w:val="ListParagraph"/>
              <w:keepNext/>
              <w:numPr>
                <w:ilvl w:val="0"/>
                <w:numId w:val="5"/>
              </w:numPr>
              <w:rPr>
                <w:rFonts w:cs="Arial"/>
                <w:sz w:val="24"/>
                <w:szCs w:val="24"/>
              </w:rPr>
            </w:pPr>
            <w:r w:rsidRPr="00050B8F">
              <w:rPr>
                <w:rFonts w:cs="Arial"/>
                <w:sz w:val="24"/>
                <w:szCs w:val="24"/>
              </w:rPr>
              <w:t>Covid</w:t>
            </w:r>
            <w:r w:rsidR="006F455C" w:rsidRPr="00050B8F">
              <w:rPr>
                <w:rFonts w:cs="Arial"/>
                <w:sz w:val="24"/>
                <w:szCs w:val="24"/>
              </w:rPr>
              <w:t xml:space="preserve">-19 </w:t>
            </w:r>
            <w:proofErr w:type="spellStart"/>
            <w:r w:rsidR="006F455C" w:rsidRPr="00050B8F">
              <w:rPr>
                <w:rFonts w:cs="Arial"/>
                <w:sz w:val="24"/>
                <w:szCs w:val="24"/>
              </w:rPr>
              <w:t>vakcinācija</w:t>
            </w:r>
            <w:proofErr w:type="spellEnd"/>
            <w:r w:rsidR="006F455C" w:rsidRPr="00050B8F">
              <w:rPr>
                <w:rFonts w:cs="Arial"/>
                <w:sz w:val="24"/>
                <w:szCs w:val="24"/>
              </w:rPr>
              <w:t xml:space="preserve"> – </w:t>
            </w:r>
            <w:proofErr w:type="spellStart"/>
            <w:r w:rsidR="006F455C" w:rsidRPr="00050B8F">
              <w:rPr>
                <w:rFonts w:cs="Arial"/>
                <w:sz w:val="24"/>
                <w:szCs w:val="24"/>
              </w:rPr>
              <w:t>ceļvedis</w:t>
            </w:r>
            <w:proofErr w:type="spellEnd"/>
            <w:r w:rsidR="006F455C" w:rsidRPr="00050B8F">
              <w:rPr>
                <w:rFonts w:cs="Arial"/>
                <w:sz w:val="24"/>
                <w:szCs w:val="24"/>
              </w:rPr>
              <w:t xml:space="preserve"> </w:t>
            </w:r>
            <w:proofErr w:type="spellStart"/>
            <w:r w:rsidR="00B50E1F" w:rsidRPr="00050B8F">
              <w:rPr>
                <w:rFonts w:cs="Arial"/>
                <w:sz w:val="24"/>
                <w:szCs w:val="24"/>
              </w:rPr>
              <w:t>personām</w:t>
            </w:r>
            <w:proofErr w:type="spellEnd"/>
            <w:r w:rsidR="00050B8F">
              <w:rPr>
                <w:rFonts w:cs="Arial"/>
                <w:sz w:val="24"/>
                <w:szCs w:val="24"/>
              </w:rPr>
              <w:t xml:space="preserve"> </w:t>
            </w:r>
            <w:proofErr w:type="spellStart"/>
            <w:r w:rsidR="00050B8F">
              <w:rPr>
                <w:rFonts w:cs="Arial"/>
                <w:sz w:val="24"/>
                <w:szCs w:val="24"/>
              </w:rPr>
              <w:t>ar</w:t>
            </w:r>
            <w:proofErr w:type="spellEnd"/>
            <w:r w:rsidR="00050B8F">
              <w:rPr>
                <w:rFonts w:cs="Arial"/>
                <w:sz w:val="24"/>
                <w:szCs w:val="24"/>
              </w:rPr>
              <w:t xml:space="preserve"> </w:t>
            </w:r>
            <w:proofErr w:type="spellStart"/>
            <w:r w:rsidR="00050B8F">
              <w:rPr>
                <w:rFonts w:cs="Arial"/>
                <w:sz w:val="24"/>
                <w:szCs w:val="24"/>
              </w:rPr>
              <w:t>novājinātu</w:t>
            </w:r>
            <w:proofErr w:type="spellEnd"/>
            <w:r w:rsidR="00050B8F">
              <w:rPr>
                <w:rFonts w:cs="Arial"/>
                <w:sz w:val="24"/>
                <w:szCs w:val="24"/>
              </w:rPr>
              <w:t xml:space="preserve"> </w:t>
            </w:r>
            <w:proofErr w:type="spellStart"/>
            <w:r w:rsidR="00050B8F">
              <w:rPr>
                <w:rFonts w:cs="Arial"/>
                <w:sz w:val="24"/>
                <w:szCs w:val="24"/>
              </w:rPr>
              <w:t>imūnsistēmu</w:t>
            </w:r>
            <w:proofErr w:type="spellEnd"/>
          </w:p>
          <w:p w:rsidR="006F455C" w:rsidRPr="00050B8F" w:rsidRDefault="00A360F7" w:rsidP="00050B8F">
            <w:pPr>
              <w:keepNext/>
              <w:rPr>
                <w:rFonts w:ascii="Arial" w:hAnsi="Arial" w:cs="Arial"/>
                <w:sz w:val="24"/>
                <w:szCs w:val="24"/>
              </w:rPr>
            </w:pPr>
            <w:r w:rsidRPr="00050B8F">
              <w:rPr>
                <w:rFonts w:ascii="Arial" w:hAnsi="Arial" w:cs="Arial"/>
                <w:sz w:val="24"/>
                <w:szCs w:val="24"/>
              </w:rPr>
              <w:t xml:space="preserve">Plašāku informāciju par savu vakcīnu, tostarp iespējamajām blaknēm, lasiet </w:t>
            </w:r>
            <w:r w:rsidR="006F455C" w:rsidRPr="00050B8F">
              <w:rPr>
                <w:rFonts w:ascii="Arial" w:hAnsi="Arial" w:cs="Arial"/>
                <w:sz w:val="24"/>
                <w:szCs w:val="24"/>
              </w:rPr>
              <w:t xml:space="preserve">Pfizer un Moderna </w:t>
            </w:r>
            <w:r w:rsidRPr="00050B8F">
              <w:rPr>
                <w:rFonts w:ascii="Arial" w:hAnsi="Arial" w:cs="Arial"/>
                <w:sz w:val="24"/>
                <w:szCs w:val="24"/>
              </w:rPr>
              <w:t xml:space="preserve">informatīvajās brošūrās, kas paredzētas vakcīnas </w:t>
            </w:r>
            <w:r w:rsidR="006F455C" w:rsidRPr="00050B8F">
              <w:rPr>
                <w:rFonts w:ascii="Arial" w:hAnsi="Arial" w:cs="Arial"/>
                <w:sz w:val="24"/>
                <w:szCs w:val="24"/>
              </w:rPr>
              <w:t>saņēmējiem Apvienotajā Karalistē.</w:t>
            </w:r>
          </w:p>
          <w:p w:rsidR="006F455C" w:rsidRPr="00050B8F" w:rsidRDefault="006F455C" w:rsidP="00050B8F">
            <w:pPr>
              <w:keepNext/>
              <w:rPr>
                <w:rFonts w:ascii="Arial" w:hAnsi="Arial" w:cs="Arial"/>
                <w:sz w:val="24"/>
                <w:szCs w:val="24"/>
              </w:rPr>
            </w:pPr>
            <w:r w:rsidRPr="00050B8F">
              <w:rPr>
                <w:rFonts w:ascii="Arial" w:hAnsi="Arial" w:cs="Arial"/>
                <w:sz w:val="24"/>
                <w:szCs w:val="24"/>
              </w:rPr>
              <w:t xml:space="preserve">Ļoti nelielam skaitam </w:t>
            </w:r>
            <w:r w:rsidR="00A360F7" w:rsidRPr="00050B8F">
              <w:rPr>
                <w:rFonts w:ascii="Arial" w:hAnsi="Arial" w:cs="Arial"/>
                <w:sz w:val="24"/>
                <w:szCs w:val="24"/>
              </w:rPr>
              <w:t>personu</w:t>
            </w:r>
            <w:r w:rsidRPr="00050B8F">
              <w:rPr>
                <w:rFonts w:ascii="Arial" w:hAnsi="Arial" w:cs="Arial"/>
                <w:sz w:val="24"/>
                <w:szCs w:val="24"/>
              </w:rPr>
              <w:t xml:space="preserve"> ārsts var ieteikt kādu citu vakcīnu.</w:t>
            </w:r>
          </w:p>
          <w:p w:rsidR="006F455C" w:rsidRPr="00050B8F" w:rsidRDefault="00A360F7" w:rsidP="00050B8F">
            <w:pPr>
              <w:keepNext/>
              <w:rPr>
                <w:rFonts w:ascii="Arial" w:hAnsi="Arial" w:cs="Arial"/>
                <w:sz w:val="24"/>
                <w:szCs w:val="24"/>
              </w:rPr>
            </w:pPr>
            <w:r w:rsidRPr="00050B8F">
              <w:rPr>
                <w:rFonts w:ascii="Arial" w:hAnsi="Arial" w:cs="Arial"/>
                <w:sz w:val="24"/>
                <w:szCs w:val="24"/>
              </w:rPr>
              <w:t>I</w:t>
            </w:r>
            <w:r w:rsidR="006F455C" w:rsidRPr="00050B8F">
              <w:rPr>
                <w:rFonts w:ascii="Arial" w:hAnsi="Arial" w:cs="Arial"/>
                <w:sz w:val="24"/>
                <w:szCs w:val="24"/>
              </w:rPr>
              <w:t>nformācij</w:t>
            </w:r>
            <w:r w:rsidRPr="00050B8F">
              <w:rPr>
                <w:rFonts w:ascii="Arial" w:hAnsi="Arial" w:cs="Arial"/>
                <w:sz w:val="24"/>
                <w:szCs w:val="24"/>
              </w:rPr>
              <w:t>a</w:t>
            </w:r>
            <w:r w:rsidR="006F455C" w:rsidRPr="00050B8F">
              <w:rPr>
                <w:rFonts w:ascii="Arial" w:hAnsi="Arial" w:cs="Arial"/>
                <w:sz w:val="24"/>
                <w:szCs w:val="24"/>
              </w:rPr>
              <w:t xml:space="preserve"> par </w:t>
            </w:r>
            <w:proofErr w:type="spellStart"/>
            <w:r w:rsidR="006F455C" w:rsidRPr="00050B8F">
              <w:rPr>
                <w:rFonts w:ascii="Arial" w:hAnsi="Arial" w:cs="Arial"/>
                <w:sz w:val="24"/>
                <w:szCs w:val="24"/>
              </w:rPr>
              <w:t>rudens</w:t>
            </w:r>
            <w:proofErr w:type="spellEnd"/>
            <w:r w:rsidR="006F455C" w:rsidRPr="00050B8F">
              <w:rPr>
                <w:rFonts w:ascii="Arial" w:hAnsi="Arial" w:cs="Arial"/>
                <w:sz w:val="24"/>
                <w:szCs w:val="24"/>
              </w:rPr>
              <w:t xml:space="preserve"> </w:t>
            </w:r>
            <w:proofErr w:type="spellStart"/>
            <w:r w:rsidR="006F455C" w:rsidRPr="00050B8F">
              <w:rPr>
                <w:rFonts w:ascii="Arial" w:hAnsi="Arial" w:cs="Arial"/>
                <w:sz w:val="24"/>
                <w:szCs w:val="24"/>
              </w:rPr>
              <w:t>balstvakcīn</w:t>
            </w:r>
            <w:r w:rsidRPr="00050B8F">
              <w:rPr>
                <w:rFonts w:ascii="Arial" w:hAnsi="Arial" w:cs="Arial"/>
                <w:sz w:val="24"/>
                <w:szCs w:val="24"/>
              </w:rPr>
              <w:t>as</w:t>
            </w:r>
            <w:proofErr w:type="spellEnd"/>
            <w:r w:rsidR="006F455C" w:rsidRPr="00050B8F">
              <w:rPr>
                <w:rFonts w:ascii="Arial" w:hAnsi="Arial" w:cs="Arial"/>
                <w:sz w:val="24"/>
                <w:szCs w:val="24"/>
              </w:rPr>
              <w:t xml:space="preserve"> </w:t>
            </w:r>
            <w:proofErr w:type="spellStart"/>
            <w:r w:rsidRPr="00050B8F">
              <w:rPr>
                <w:rFonts w:ascii="Arial" w:hAnsi="Arial" w:cs="Arial"/>
                <w:sz w:val="24"/>
                <w:szCs w:val="24"/>
              </w:rPr>
              <w:t>saņemšanu</w:t>
            </w:r>
            <w:proofErr w:type="spellEnd"/>
            <w:r w:rsidRPr="00050B8F">
              <w:rPr>
                <w:rFonts w:ascii="Arial" w:hAnsi="Arial" w:cs="Arial"/>
                <w:sz w:val="24"/>
                <w:szCs w:val="24"/>
              </w:rPr>
              <w:t xml:space="preserve"> </w:t>
            </w:r>
            <w:proofErr w:type="spellStart"/>
            <w:r w:rsidRPr="00050B8F">
              <w:rPr>
                <w:rFonts w:ascii="Arial" w:hAnsi="Arial" w:cs="Arial"/>
                <w:sz w:val="24"/>
                <w:szCs w:val="24"/>
              </w:rPr>
              <w:t>ir</w:t>
            </w:r>
            <w:proofErr w:type="spellEnd"/>
            <w:r w:rsidRPr="00050B8F">
              <w:rPr>
                <w:rFonts w:ascii="Arial" w:hAnsi="Arial" w:cs="Arial"/>
                <w:sz w:val="24"/>
                <w:szCs w:val="24"/>
              </w:rPr>
              <w:t xml:space="preserve"> </w:t>
            </w:r>
            <w:proofErr w:type="spellStart"/>
            <w:r w:rsidRPr="00050B8F">
              <w:rPr>
                <w:rFonts w:ascii="Arial" w:hAnsi="Arial" w:cs="Arial"/>
                <w:sz w:val="24"/>
                <w:szCs w:val="24"/>
              </w:rPr>
              <w:t>sniegta</w:t>
            </w:r>
            <w:proofErr w:type="spellEnd"/>
            <w:r w:rsidRPr="00050B8F">
              <w:rPr>
                <w:rFonts w:ascii="Arial" w:hAnsi="Arial" w:cs="Arial"/>
                <w:sz w:val="24"/>
                <w:szCs w:val="24"/>
              </w:rPr>
              <w:t xml:space="preserve"> </w:t>
            </w:r>
            <w:proofErr w:type="spellStart"/>
            <w:r w:rsidR="006F455C" w:rsidRPr="00050B8F">
              <w:rPr>
                <w:rFonts w:ascii="Arial" w:hAnsi="Arial" w:cs="Arial"/>
                <w:sz w:val="24"/>
                <w:szCs w:val="24"/>
              </w:rPr>
              <w:t>vietn</w:t>
            </w:r>
            <w:r w:rsidRPr="00050B8F">
              <w:rPr>
                <w:rFonts w:ascii="Arial" w:hAnsi="Arial" w:cs="Arial"/>
                <w:sz w:val="24"/>
                <w:szCs w:val="24"/>
              </w:rPr>
              <w:t>ē</w:t>
            </w:r>
            <w:proofErr w:type="spellEnd"/>
            <w:r w:rsidR="006F455C" w:rsidRPr="00050B8F">
              <w:rPr>
                <w:rFonts w:ascii="Arial" w:hAnsi="Arial" w:cs="Arial"/>
                <w:sz w:val="24"/>
                <w:szCs w:val="24"/>
              </w:rPr>
              <w:t xml:space="preserve"> </w:t>
            </w:r>
            <w:r w:rsidR="00050B8F" w:rsidRPr="00BA0A3C">
              <w:rPr>
                <w:rStyle w:val="Heading3Char"/>
                <w:rFonts w:ascii="Arial" w:hAnsi="Arial" w:cs="Arial"/>
              </w:rPr>
              <w:t>nidirect.gov.uk/</w:t>
            </w:r>
            <w:proofErr w:type="spellStart"/>
            <w:r w:rsidR="00050B8F" w:rsidRPr="00BA0A3C">
              <w:rPr>
                <w:rStyle w:val="Heading3Char"/>
                <w:rFonts w:ascii="Arial" w:hAnsi="Arial" w:cs="Arial"/>
              </w:rPr>
              <w:t>covid</w:t>
            </w:r>
            <w:proofErr w:type="spellEnd"/>
            <w:r w:rsidR="00050B8F" w:rsidRPr="00BA0A3C">
              <w:rPr>
                <w:rStyle w:val="Heading3Char"/>
                <w:rFonts w:ascii="Arial" w:hAnsi="Arial" w:cs="Arial"/>
              </w:rPr>
              <w:t>-vaccine</w:t>
            </w:r>
          </w:p>
          <w:p w:rsidR="006F455C" w:rsidRPr="00050B8F" w:rsidRDefault="00A360F7" w:rsidP="00050B8F">
            <w:pPr>
              <w:keepNext/>
              <w:rPr>
                <w:rFonts w:ascii="Arial" w:hAnsi="Arial" w:cs="Arial"/>
                <w:sz w:val="24"/>
                <w:szCs w:val="24"/>
              </w:rPr>
            </w:pPr>
            <w:r w:rsidRPr="00050B8F">
              <w:rPr>
                <w:rFonts w:ascii="Arial" w:hAnsi="Arial" w:cs="Arial"/>
                <w:sz w:val="24"/>
                <w:szCs w:val="24"/>
              </w:rPr>
              <w:t xml:space="preserve">Ja jums rodas </w:t>
            </w:r>
            <w:r w:rsidR="006F455C" w:rsidRPr="00050B8F">
              <w:rPr>
                <w:rFonts w:ascii="Arial" w:hAnsi="Arial" w:cs="Arial"/>
                <w:sz w:val="24"/>
                <w:szCs w:val="24"/>
              </w:rPr>
              <w:t>aizdom</w:t>
            </w:r>
            <w:r w:rsidRPr="00050B8F">
              <w:rPr>
                <w:rFonts w:ascii="Arial" w:hAnsi="Arial" w:cs="Arial"/>
                <w:sz w:val="24"/>
                <w:szCs w:val="24"/>
              </w:rPr>
              <w:t>as</w:t>
            </w:r>
            <w:r w:rsidR="006F455C" w:rsidRPr="00050B8F">
              <w:rPr>
                <w:rFonts w:ascii="Arial" w:hAnsi="Arial" w:cs="Arial"/>
                <w:sz w:val="24"/>
                <w:szCs w:val="24"/>
              </w:rPr>
              <w:t xml:space="preserve"> par blaknēm</w:t>
            </w:r>
            <w:r w:rsidRPr="00050B8F">
              <w:rPr>
                <w:rFonts w:ascii="Arial" w:hAnsi="Arial" w:cs="Arial"/>
                <w:sz w:val="24"/>
                <w:szCs w:val="24"/>
              </w:rPr>
              <w:t>,</w:t>
            </w:r>
            <w:r w:rsidR="006F455C" w:rsidRPr="00050B8F">
              <w:rPr>
                <w:rFonts w:ascii="Arial" w:hAnsi="Arial" w:cs="Arial"/>
                <w:sz w:val="24"/>
                <w:szCs w:val="24"/>
              </w:rPr>
              <w:t xml:space="preserve"> </w:t>
            </w:r>
            <w:r w:rsidRPr="00050B8F">
              <w:rPr>
                <w:rFonts w:ascii="Arial" w:hAnsi="Arial" w:cs="Arial"/>
                <w:sz w:val="24"/>
                <w:szCs w:val="24"/>
              </w:rPr>
              <w:t>ziņojiet par tām</w:t>
            </w:r>
            <w:r w:rsidR="006F455C" w:rsidRPr="00050B8F">
              <w:rPr>
                <w:rFonts w:ascii="Arial" w:hAnsi="Arial" w:cs="Arial"/>
                <w:sz w:val="24"/>
                <w:szCs w:val="24"/>
              </w:rPr>
              <w:t xml:space="preserve"> Yellow Card tīmekļa vietnē</w:t>
            </w:r>
            <w:r w:rsidRPr="00050B8F">
              <w:rPr>
                <w:rFonts w:ascii="Arial" w:hAnsi="Arial" w:cs="Arial"/>
                <w:sz w:val="24"/>
                <w:szCs w:val="24"/>
              </w:rPr>
              <w:t xml:space="preserve"> vai</w:t>
            </w:r>
            <w:r w:rsidR="006F455C" w:rsidRPr="00050B8F">
              <w:rPr>
                <w:rFonts w:ascii="Arial" w:hAnsi="Arial" w:cs="Arial"/>
                <w:sz w:val="24"/>
                <w:szCs w:val="24"/>
              </w:rPr>
              <w:t xml:space="preserve"> zvan</w:t>
            </w:r>
            <w:r w:rsidRPr="00050B8F">
              <w:rPr>
                <w:rFonts w:ascii="Arial" w:hAnsi="Arial" w:cs="Arial"/>
                <w:sz w:val="24"/>
                <w:szCs w:val="24"/>
              </w:rPr>
              <w:t>ie</w:t>
            </w:r>
            <w:r w:rsidR="006F455C" w:rsidRPr="00050B8F">
              <w:rPr>
                <w:rFonts w:ascii="Arial" w:hAnsi="Arial" w:cs="Arial"/>
                <w:sz w:val="24"/>
                <w:szCs w:val="24"/>
              </w:rPr>
              <w:t xml:space="preserve">t uz </w:t>
            </w:r>
            <w:r w:rsidRPr="00050B8F">
              <w:rPr>
                <w:rFonts w:ascii="Arial" w:hAnsi="Arial" w:cs="Arial"/>
                <w:sz w:val="24"/>
                <w:szCs w:val="24"/>
              </w:rPr>
              <w:t xml:space="preserve">tālruņa </w:t>
            </w:r>
            <w:r w:rsidR="006F455C" w:rsidRPr="00050B8F">
              <w:rPr>
                <w:rFonts w:ascii="Arial" w:hAnsi="Arial" w:cs="Arial"/>
                <w:sz w:val="24"/>
                <w:szCs w:val="24"/>
              </w:rPr>
              <w:t>numuru 0800 731 6789 (no plkst. 9.00 līdz 17.00</w:t>
            </w:r>
            <w:r w:rsidRPr="00050B8F">
              <w:rPr>
                <w:rFonts w:ascii="Arial" w:hAnsi="Arial" w:cs="Arial"/>
                <w:sz w:val="24"/>
                <w:szCs w:val="24"/>
              </w:rPr>
              <w:t>,</w:t>
            </w:r>
            <w:r w:rsidR="006F455C" w:rsidRPr="00050B8F">
              <w:rPr>
                <w:rFonts w:ascii="Arial" w:hAnsi="Arial" w:cs="Arial"/>
                <w:sz w:val="24"/>
                <w:szCs w:val="24"/>
              </w:rPr>
              <w:t xml:space="preserve"> no pirmdienas līdz piektdienai)</w:t>
            </w:r>
            <w:r w:rsidRPr="00050B8F">
              <w:rPr>
                <w:rFonts w:ascii="Arial" w:hAnsi="Arial" w:cs="Arial"/>
                <w:sz w:val="24"/>
                <w:szCs w:val="24"/>
              </w:rPr>
              <w:t xml:space="preserve">. To varat izdarīt arī </w:t>
            </w:r>
            <w:r w:rsidR="006F455C" w:rsidRPr="00050B8F">
              <w:rPr>
                <w:rFonts w:ascii="Arial" w:hAnsi="Arial" w:cs="Arial"/>
                <w:sz w:val="24"/>
                <w:szCs w:val="24"/>
              </w:rPr>
              <w:t xml:space="preserve">Yellow Card </w:t>
            </w:r>
            <w:proofErr w:type="spellStart"/>
            <w:r w:rsidR="006F455C" w:rsidRPr="00050B8F">
              <w:rPr>
                <w:rFonts w:ascii="Arial" w:hAnsi="Arial" w:cs="Arial"/>
                <w:sz w:val="24"/>
                <w:szCs w:val="24"/>
              </w:rPr>
              <w:t>lietotn</w:t>
            </w:r>
            <w:r w:rsidRPr="00050B8F">
              <w:rPr>
                <w:rFonts w:ascii="Arial" w:hAnsi="Arial" w:cs="Arial"/>
                <w:sz w:val="24"/>
                <w:szCs w:val="24"/>
              </w:rPr>
              <w:t>ē</w:t>
            </w:r>
            <w:proofErr w:type="spellEnd"/>
            <w:r w:rsidRPr="00050B8F">
              <w:rPr>
                <w:rFonts w:ascii="Arial" w:hAnsi="Arial" w:cs="Arial"/>
                <w:sz w:val="24"/>
                <w:szCs w:val="24"/>
              </w:rPr>
              <w:t xml:space="preserve">, ko </w:t>
            </w:r>
            <w:proofErr w:type="spellStart"/>
            <w:r w:rsidRPr="00050B8F">
              <w:rPr>
                <w:rFonts w:ascii="Arial" w:hAnsi="Arial" w:cs="Arial"/>
                <w:sz w:val="24"/>
                <w:szCs w:val="24"/>
              </w:rPr>
              <w:t>varat</w:t>
            </w:r>
            <w:proofErr w:type="spellEnd"/>
            <w:r w:rsidRPr="00050B8F">
              <w:rPr>
                <w:rFonts w:ascii="Arial" w:hAnsi="Arial" w:cs="Arial"/>
                <w:sz w:val="24"/>
                <w:szCs w:val="24"/>
              </w:rPr>
              <w:t xml:space="preserve"> </w:t>
            </w:r>
            <w:proofErr w:type="spellStart"/>
            <w:r w:rsidRPr="00050B8F">
              <w:rPr>
                <w:rFonts w:ascii="Arial" w:hAnsi="Arial" w:cs="Arial"/>
                <w:sz w:val="24"/>
                <w:szCs w:val="24"/>
              </w:rPr>
              <w:t>lejupielādēt</w:t>
            </w:r>
            <w:proofErr w:type="spellEnd"/>
            <w:r w:rsidRPr="00050B8F">
              <w:rPr>
                <w:rFonts w:ascii="Arial" w:hAnsi="Arial" w:cs="Arial"/>
                <w:sz w:val="24"/>
                <w:szCs w:val="24"/>
              </w:rPr>
              <w:t xml:space="preserve"> no </w:t>
            </w:r>
            <w:proofErr w:type="spellStart"/>
            <w:r w:rsidRPr="00050B8F">
              <w:rPr>
                <w:rFonts w:ascii="Arial" w:hAnsi="Arial" w:cs="Arial"/>
                <w:sz w:val="24"/>
                <w:szCs w:val="24"/>
              </w:rPr>
              <w:t>vietnes</w:t>
            </w:r>
            <w:proofErr w:type="spellEnd"/>
            <w:r w:rsidR="006F455C" w:rsidRPr="00050B8F">
              <w:rPr>
                <w:rFonts w:ascii="Arial" w:hAnsi="Arial" w:cs="Arial"/>
                <w:sz w:val="24"/>
                <w:szCs w:val="24"/>
              </w:rPr>
              <w:t xml:space="preserve"> </w:t>
            </w:r>
            <w:r w:rsidR="00050B8F" w:rsidRPr="00BA0A3C">
              <w:rPr>
                <w:rStyle w:val="Heading3Char"/>
                <w:rFonts w:ascii="Arial" w:hAnsi="Arial" w:cs="Arial"/>
              </w:rPr>
              <w:t>www.mhra.gov.uk/yellowcard</w:t>
            </w:r>
          </w:p>
          <w:p w:rsidR="006F455C" w:rsidRPr="00050B8F" w:rsidRDefault="006F455C" w:rsidP="00050B8F">
            <w:pPr>
              <w:keepNext/>
              <w:rPr>
                <w:rFonts w:ascii="Arial" w:hAnsi="Arial" w:cs="Arial"/>
                <w:sz w:val="24"/>
                <w:szCs w:val="24"/>
              </w:rPr>
            </w:pPr>
            <w:r w:rsidRPr="00050B8F">
              <w:rPr>
                <w:rFonts w:ascii="Arial" w:hAnsi="Arial" w:cs="Arial"/>
                <w:sz w:val="24"/>
                <w:szCs w:val="24"/>
              </w:rPr>
              <w:t xml:space="preserve">Informācija </w:t>
            </w:r>
            <w:r w:rsidR="00A360F7" w:rsidRPr="00050B8F">
              <w:rPr>
                <w:rFonts w:ascii="Arial" w:hAnsi="Arial" w:cs="Arial"/>
                <w:sz w:val="24"/>
                <w:szCs w:val="24"/>
              </w:rPr>
              <w:t xml:space="preserve">tās </w:t>
            </w:r>
            <w:r w:rsidRPr="00050B8F">
              <w:rPr>
                <w:rFonts w:ascii="Arial" w:hAnsi="Arial" w:cs="Arial"/>
                <w:sz w:val="24"/>
                <w:szCs w:val="24"/>
              </w:rPr>
              <w:t>publicēšanas brīdī</w:t>
            </w:r>
            <w:r w:rsidR="00A360F7" w:rsidRPr="00050B8F">
              <w:rPr>
                <w:rFonts w:ascii="Arial" w:hAnsi="Arial" w:cs="Arial"/>
                <w:sz w:val="24"/>
                <w:szCs w:val="24"/>
              </w:rPr>
              <w:t xml:space="preserve"> ir pareiza</w:t>
            </w:r>
            <w:r w:rsidRPr="00050B8F">
              <w:rPr>
                <w:rFonts w:ascii="Arial" w:hAnsi="Arial" w:cs="Arial"/>
                <w:sz w:val="24"/>
                <w:szCs w:val="24"/>
              </w:rPr>
              <w:t xml:space="preserve">. </w:t>
            </w:r>
            <w:r w:rsidR="00A360F7" w:rsidRPr="00050B8F">
              <w:rPr>
                <w:rFonts w:ascii="Arial" w:hAnsi="Arial" w:cs="Arial"/>
                <w:sz w:val="24"/>
                <w:szCs w:val="24"/>
              </w:rPr>
              <w:t>Š</w:t>
            </w:r>
            <w:r w:rsidRPr="00050B8F">
              <w:rPr>
                <w:rFonts w:ascii="Arial" w:hAnsi="Arial" w:cs="Arial"/>
                <w:sz w:val="24"/>
                <w:szCs w:val="24"/>
              </w:rPr>
              <w:t xml:space="preserve">īs brošūras </w:t>
            </w:r>
            <w:r w:rsidR="00A360F7" w:rsidRPr="00050B8F">
              <w:rPr>
                <w:rFonts w:ascii="Arial" w:hAnsi="Arial" w:cs="Arial"/>
                <w:sz w:val="24"/>
                <w:szCs w:val="24"/>
              </w:rPr>
              <w:t>jaunāk</w:t>
            </w:r>
            <w:r w:rsidR="006D7028" w:rsidRPr="00050B8F">
              <w:rPr>
                <w:rFonts w:ascii="Arial" w:hAnsi="Arial" w:cs="Arial"/>
                <w:sz w:val="24"/>
                <w:szCs w:val="24"/>
              </w:rPr>
              <w:t>ā</w:t>
            </w:r>
            <w:r w:rsidR="00A360F7" w:rsidRPr="00050B8F">
              <w:rPr>
                <w:rFonts w:ascii="Arial" w:hAnsi="Arial" w:cs="Arial"/>
                <w:sz w:val="24"/>
                <w:szCs w:val="24"/>
              </w:rPr>
              <w:t xml:space="preserve"> </w:t>
            </w:r>
            <w:r w:rsidRPr="00050B8F">
              <w:rPr>
                <w:rFonts w:ascii="Arial" w:hAnsi="Arial" w:cs="Arial"/>
                <w:sz w:val="24"/>
                <w:szCs w:val="24"/>
              </w:rPr>
              <w:t>versij</w:t>
            </w:r>
            <w:r w:rsidR="006D7028" w:rsidRPr="00050B8F">
              <w:rPr>
                <w:rFonts w:ascii="Arial" w:hAnsi="Arial" w:cs="Arial"/>
                <w:sz w:val="24"/>
                <w:szCs w:val="24"/>
              </w:rPr>
              <w:t>a, tostarp</w:t>
            </w:r>
            <w:r w:rsidRPr="00050B8F">
              <w:rPr>
                <w:rFonts w:ascii="Arial" w:hAnsi="Arial" w:cs="Arial"/>
                <w:sz w:val="24"/>
                <w:szCs w:val="24"/>
              </w:rPr>
              <w:t xml:space="preserve"> </w:t>
            </w:r>
            <w:r w:rsidR="006D7028" w:rsidRPr="00050B8F">
              <w:rPr>
                <w:rFonts w:ascii="Arial" w:hAnsi="Arial" w:cs="Arial"/>
                <w:sz w:val="24"/>
                <w:szCs w:val="24"/>
              </w:rPr>
              <w:t xml:space="preserve">brošūra </w:t>
            </w:r>
            <w:r w:rsidRPr="00050B8F">
              <w:rPr>
                <w:rFonts w:ascii="Arial" w:hAnsi="Arial" w:cs="Arial"/>
                <w:sz w:val="24"/>
                <w:szCs w:val="24"/>
              </w:rPr>
              <w:t>cit</w:t>
            </w:r>
            <w:r w:rsidR="006D7028" w:rsidRPr="00050B8F">
              <w:rPr>
                <w:rFonts w:ascii="Arial" w:hAnsi="Arial" w:cs="Arial"/>
                <w:sz w:val="24"/>
                <w:szCs w:val="24"/>
              </w:rPr>
              <w:t>o</w:t>
            </w:r>
            <w:r w:rsidRPr="00050B8F">
              <w:rPr>
                <w:rFonts w:ascii="Arial" w:hAnsi="Arial" w:cs="Arial"/>
                <w:sz w:val="24"/>
                <w:szCs w:val="24"/>
              </w:rPr>
              <w:t>s formāt</w:t>
            </w:r>
            <w:r w:rsidR="006D7028" w:rsidRPr="00050B8F">
              <w:rPr>
                <w:rFonts w:ascii="Arial" w:hAnsi="Arial" w:cs="Arial"/>
                <w:sz w:val="24"/>
                <w:szCs w:val="24"/>
              </w:rPr>
              <w:t>o</w:t>
            </w:r>
            <w:r w:rsidRPr="00050B8F">
              <w:rPr>
                <w:rFonts w:ascii="Arial" w:hAnsi="Arial" w:cs="Arial"/>
                <w:sz w:val="24"/>
                <w:szCs w:val="24"/>
              </w:rPr>
              <w:t xml:space="preserve">s, </w:t>
            </w:r>
            <w:r w:rsidR="006D7028" w:rsidRPr="00050B8F">
              <w:rPr>
                <w:rFonts w:ascii="Arial" w:hAnsi="Arial" w:cs="Arial"/>
                <w:sz w:val="24"/>
                <w:szCs w:val="24"/>
              </w:rPr>
              <w:t xml:space="preserve">ir pieejama </w:t>
            </w:r>
            <w:r w:rsidRPr="00050B8F">
              <w:rPr>
                <w:rFonts w:ascii="Arial" w:hAnsi="Arial" w:cs="Arial"/>
                <w:sz w:val="24"/>
                <w:szCs w:val="24"/>
              </w:rPr>
              <w:t>PHA tīmekļa vietn</w:t>
            </w:r>
            <w:r w:rsidR="006D7028" w:rsidRPr="00050B8F">
              <w:rPr>
                <w:rFonts w:ascii="Arial" w:hAnsi="Arial" w:cs="Arial"/>
                <w:sz w:val="24"/>
                <w:szCs w:val="24"/>
              </w:rPr>
              <w:t>ē</w:t>
            </w:r>
            <w:r w:rsidRPr="00050B8F">
              <w:rPr>
                <w:rFonts w:ascii="Arial" w:hAnsi="Arial" w:cs="Arial"/>
                <w:sz w:val="24"/>
                <w:szCs w:val="24"/>
              </w:rPr>
              <w:t xml:space="preserve"> www.publichealth.hscni.net</w:t>
            </w:r>
          </w:p>
        </w:tc>
        <w:tc>
          <w:tcPr>
            <w:tcW w:w="4946" w:type="dxa"/>
          </w:tcPr>
          <w:p w:rsidR="006F455C" w:rsidRPr="00BA0A3C" w:rsidRDefault="006F455C" w:rsidP="00050B8F">
            <w:pPr>
              <w:pStyle w:val="Heading2"/>
              <w:outlineLvl w:val="1"/>
              <w:rPr>
                <w:rFonts w:ascii="Arial" w:hAnsi="Arial" w:cs="Arial"/>
                <w:b/>
                <w:sz w:val="24"/>
                <w:szCs w:val="24"/>
              </w:rPr>
            </w:pPr>
            <w:r w:rsidRPr="00BA0A3C">
              <w:rPr>
                <w:rFonts w:ascii="Arial" w:hAnsi="Arial" w:cs="Arial"/>
                <w:b/>
                <w:sz w:val="24"/>
                <w:szCs w:val="24"/>
              </w:rPr>
              <w:t>Further information</w:t>
            </w:r>
          </w:p>
          <w:p w:rsidR="006F455C" w:rsidRPr="00BA0A3C" w:rsidRDefault="006F455C" w:rsidP="00050B8F">
            <w:pPr>
              <w:keepNext/>
              <w:rPr>
                <w:rFonts w:ascii="Arial" w:hAnsi="Arial" w:cs="Arial"/>
                <w:sz w:val="24"/>
                <w:szCs w:val="24"/>
              </w:rPr>
            </w:pPr>
            <w:r w:rsidRPr="00BA0A3C">
              <w:rPr>
                <w:rFonts w:ascii="Arial" w:hAnsi="Arial" w:cs="Arial"/>
                <w:sz w:val="24"/>
                <w:szCs w:val="24"/>
              </w:rPr>
              <w:t xml:space="preserve">You can read the following COVID-19 information leaflets on the PHA website </w:t>
            </w:r>
            <w:r w:rsidRPr="00BA0A3C">
              <w:rPr>
                <w:rStyle w:val="Heading3Char"/>
                <w:rFonts w:ascii="Arial" w:hAnsi="Arial" w:cs="Arial"/>
              </w:rPr>
              <w:t>www.pha.site/covid19infomaterials</w:t>
            </w:r>
          </w:p>
          <w:p w:rsidR="006F455C" w:rsidRPr="00BA0A3C" w:rsidRDefault="006F455C" w:rsidP="00050B8F">
            <w:pPr>
              <w:pStyle w:val="ListParagraph"/>
              <w:keepNext/>
              <w:numPr>
                <w:ilvl w:val="0"/>
                <w:numId w:val="4"/>
              </w:numPr>
              <w:rPr>
                <w:rFonts w:cs="Arial"/>
                <w:sz w:val="24"/>
                <w:szCs w:val="24"/>
              </w:rPr>
            </w:pPr>
            <w:r w:rsidRPr="00BA0A3C">
              <w:rPr>
                <w:rFonts w:cs="Arial"/>
                <w:sz w:val="24"/>
                <w:szCs w:val="24"/>
              </w:rPr>
              <w:t>COVID-19 What to expect after vaccination</w:t>
            </w:r>
          </w:p>
          <w:p w:rsidR="006F455C" w:rsidRPr="00BA0A3C" w:rsidRDefault="006F455C" w:rsidP="00050B8F">
            <w:pPr>
              <w:pStyle w:val="ListParagraph"/>
              <w:keepNext/>
              <w:numPr>
                <w:ilvl w:val="0"/>
                <w:numId w:val="4"/>
              </w:numPr>
              <w:rPr>
                <w:rFonts w:cs="Arial"/>
                <w:sz w:val="24"/>
                <w:szCs w:val="24"/>
              </w:rPr>
            </w:pPr>
            <w:r w:rsidRPr="00BA0A3C">
              <w:rPr>
                <w:rFonts w:cs="Arial"/>
                <w:sz w:val="24"/>
                <w:szCs w:val="24"/>
              </w:rPr>
              <w:t>COVID-19 A guide to the programme</w:t>
            </w:r>
          </w:p>
          <w:p w:rsidR="006F455C" w:rsidRPr="00BA0A3C" w:rsidRDefault="006F455C" w:rsidP="00050B8F">
            <w:pPr>
              <w:pStyle w:val="ListParagraph"/>
              <w:keepNext/>
              <w:numPr>
                <w:ilvl w:val="0"/>
                <w:numId w:val="4"/>
              </w:numPr>
              <w:rPr>
                <w:rFonts w:cs="Arial"/>
                <w:sz w:val="24"/>
                <w:szCs w:val="24"/>
              </w:rPr>
            </w:pPr>
            <w:r w:rsidRPr="00BA0A3C">
              <w:rPr>
                <w:rFonts w:cs="Arial"/>
                <w:sz w:val="24"/>
                <w:szCs w:val="24"/>
              </w:rPr>
              <w:t>Pregnant? Have your COVID-19 vaccinations</w:t>
            </w:r>
          </w:p>
          <w:p w:rsidR="006F455C" w:rsidRPr="00BA0A3C" w:rsidRDefault="006F455C" w:rsidP="00050B8F">
            <w:pPr>
              <w:pStyle w:val="ListParagraph"/>
              <w:keepNext/>
              <w:numPr>
                <w:ilvl w:val="0"/>
                <w:numId w:val="4"/>
              </w:numPr>
              <w:rPr>
                <w:rFonts w:cs="Arial"/>
                <w:sz w:val="24"/>
                <w:szCs w:val="24"/>
              </w:rPr>
            </w:pPr>
            <w:r w:rsidRPr="00BA0A3C">
              <w:rPr>
                <w:rFonts w:cs="Arial"/>
                <w:sz w:val="24"/>
                <w:szCs w:val="24"/>
              </w:rPr>
              <w:t>COVID-19 vaccinations – a guide for people with a weakened immune system</w:t>
            </w:r>
          </w:p>
          <w:p w:rsidR="006F455C" w:rsidRPr="00BA0A3C" w:rsidRDefault="006F455C" w:rsidP="00050B8F">
            <w:pPr>
              <w:keepNext/>
              <w:rPr>
                <w:rFonts w:ascii="Arial" w:hAnsi="Arial" w:cs="Arial"/>
                <w:sz w:val="24"/>
                <w:szCs w:val="24"/>
              </w:rPr>
            </w:pPr>
            <w:r w:rsidRPr="00BA0A3C">
              <w:rPr>
                <w:rFonts w:ascii="Arial" w:hAnsi="Arial" w:cs="Arial"/>
                <w:sz w:val="24"/>
                <w:szCs w:val="24"/>
              </w:rPr>
              <w:t xml:space="preserve">Read the product information leaflets for UK recipients of the Pfizer and </w:t>
            </w:r>
            <w:proofErr w:type="spellStart"/>
            <w:r w:rsidRPr="00BA0A3C">
              <w:rPr>
                <w:rFonts w:ascii="Arial" w:hAnsi="Arial" w:cs="Arial"/>
                <w:sz w:val="24"/>
                <w:szCs w:val="24"/>
              </w:rPr>
              <w:t>Moderna</w:t>
            </w:r>
            <w:proofErr w:type="spellEnd"/>
            <w:r w:rsidRPr="00BA0A3C">
              <w:rPr>
                <w:rFonts w:ascii="Arial" w:hAnsi="Arial" w:cs="Arial"/>
                <w:sz w:val="24"/>
                <w:szCs w:val="24"/>
              </w:rPr>
              <w:t xml:space="preserve"> vaccines for more details on your vaccine, including possible side effects.</w:t>
            </w:r>
          </w:p>
          <w:p w:rsidR="006F455C" w:rsidRPr="00BA0A3C" w:rsidRDefault="006F455C" w:rsidP="00050B8F">
            <w:pPr>
              <w:keepNext/>
              <w:rPr>
                <w:rFonts w:ascii="Arial" w:hAnsi="Arial" w:cs="Arial"/>
                <w:sz w:val="24"/>
                <w:szCs w:val="24"/>
              </w:rPr>
            </w:pPr>
            <w:r w:rsidRPr="00BA0A3C">
              <w:rPr>
                <w:rFonts w:ascii="Arial" w:hAnsi="Arial" w:cs="Arial"/>
                <w:sz w:val="24"/>
                <w:szCs w:val="24"/>
              </w:rPr>
              <w:t>For a very small number of people another vaccine product may be advised by your doctor.</w:t>
            </w:r>
          </w:p>
          <w:p w:rsidR="006F455C" w:rsidRPr="00BA0A3C" w:rsidRDefault="006F455C" w:rsidP="00050B8F">
            <w:pPr>
              <w:keepNext/>
              <w:rPr>
                <w:rFonts w:ascii="Arial" w:hAnsi="Arial" w:cs="Arial"/>
                <w:sz w:val="24"/>
                <w:szCs w:val="24"/>
              </w:rPr>
            </w:pPr>
            <w:r w:rsidRPr="00BA0A3C">
              <w:rPr>
                <w:rFonts w:ascii="Arial" w:hAnsi="Arial" w:cs="Arial"/>
                <w:sz w:val="24"/>
                <w:szCs w:val="24"/>
              </w:rPr>
              <w:t xml:space="preserve">For more information on how to get your autumn booster, visit </w:t>
            </w:r>
            <w:r w:rsidRPr="00BA0A3C">
              <w:rPr>
                <w:rStyle w:val="Heading3Char"/>
                <w:rFonts w:ascii="Arial" w:hAnsi="Arial" w:cs="Arial"/>
              </w:rPr>
              <w:t>nidirect.gov.uk/</w:t>
            </w:r>
            <w:proofErr w:type="spellStart"/>
            <w:r w:rsidRPr="00BA0A3C">
              <w:rPr>
                <w:rStyle w:val="Heading3Char"/>
                <w:rFonts w:ascii="Arial" w:hAnsi="Arial" w:cs="Arial"/>
              </w:rPr>
              <w:t>covid</w:t>
            </w:r>
            <w:proofErr w:type="spellEnd"/>
            <w:r w:rsidRPr="00BA0A3C">
              <w:rPr>
                <w:rStyle w:val="Heading3Char"/>
                <w:rFonts w:ascii="Arial" w:hAnsi="Arial" w:cs="Arial"/>
              </w:rPr>
              <w:t>-vaccine</w:t>
            </w:r>
          </w:p>
          <w:p w:rsidR="006F455C" w:rsidRPr="00BA0A3C" w:rsidRDefault="006F455C" w:rsidP="00050B8F">
            <w:pPr>
              <w:keepNext/>
              <w:rPr>
                <w:rFonts w:ascii="Arial" w:hAnsi="Arial" w:cs="Arial"/>
                <w:sz w:val="24"/>
                <w:szCs w:val="24"/>
              </w:rPr>
            </w:pPr>
            <w:r w:rsidRPr="00BA0A3C">
              <w:rPr>
                <w:rFonts w:ascii="Arial" w:hAnsi="Arial" w:cs="Arial"/>
                <w:sz w:val="24"/>
                <w:szCs w:val="24"/>
              </w:rPr>
              <w:t xml:space="preserve">You can report suspected side effects on the Yellow Card website or by calling 0800 731 6789 (9am to 5pm Monday to Friday) or by downloading the Yellow Card app: </w:t>
            </w:r>
            <w:r w:rsidRPr="00BA0A3C">
              <w:rPr>
                <w:rStyle w:val="Heading3Char"/>
                <w:rFonts w:ascii="Arial" w:hAnsi="Arial" w:cs="Arial"/>
              </w:rPr>
              <w:t>www.mhra.gov.uk/yellowcard</w:t>
            </w:r>
          </w:p>
          <w:p w:rsidR="006F455C" w:rsidRPr="00BA0A3C" w:rsidRDefault="006F455C" w:rsidP="00050B8F">
            <w:pPr>
              <w:keepNext/>
              <w:rPr>
                <w:rFonts w:ascii="Arial" w:hAnsi="Arial" w:cs="Arial"/>
                <w:sz w:val="24"/>
                <w:szCs w:val="24"/>
              </w:rPr>
            </w:pPr>
            <w:r w:rsidRPr="00BA0A3C">
              <w:rPr>
                <w:rFonts w:ascii="Arial" w:hAnsi="Arial" w:cs="Arial"/>
                <w:sz w:val="24"/>
                <w:szCs w:val="24"/>
              </w:rPr>
              <w:t>Information correct at time of publication. For the latest version of this leaflet and alternative formats visit the PHA website www.publichealth.hscni.net</w:t>
            </w:r>
          </w:p>
        </w:tc>
      </w:tr>
      <w:tr w:rsidR="006F455C" w:rsidRPr="00BA0A3C" w:rsidTr="006F455C">
        <w:tc>
          <w:tcPr>
            <w:tcW w:w="4405" w:type="dxa"/>
          </w:tcPr>
          <w:p w:rsidR="006F455C" w:rsidRPr="00050B8F" w:rsidRDefault="006F455C" w:rsidP="00050B8F">
            <w:pPr>
              <w:keepNext/>
              <w:rPr>
                <w:rFonts w:ascii="Arial" w:hAnsi="Arial" w:cs="Arial"/>
              </w:rPr>
            </w:pPr>
            <w:r w:rsidRPr="00050B8F">
              <w:rPr>
                <w:rFonts w:ascii="Arial" w:hAnsi="Arial" w:cs="Arial"/>
              </w:rPr>
              <w:t>Publicēj</w:t>
            </w:r>
            <w:r w:rsidR="006D7028" w:rsidRPr="00050B8F">
              <w:rPr>
                <w:rFonts w:ascii="Arial" w:hAnsi="Arial" w:cs="Arial"/>
              </w:rPr>
              <w:t>a</w:t>
            </w:r>
            <w:r w:rsidRPr="00050B8F">
              <w:rPr>
                <w:rFonts w:ascii="Arial" w:hAnsi="Arial" w:cs="Arial"/>
              </w:rPr>
              <w:t xml:space="preserve"> Public Health Agency</w:t>
            </w:r>
            <w:r w:rsidR="00050B8F">
              <w:rPr>
                <w:rFonts w:ascii="Arial" w:hAnsi="Arial" w:cs="Arial"/>
              </w:rPr>
              <w:t xml:space="preserve"> 2022. </w:t>
            </w:r>
            <w:r w:rsidRPr="00050B8F">
              <w:rPr>
                <w:rFonts w:ascii="Arial" w:hAnsi="Arial" w:cs="Arial"/>
              </w:rPr>
              <w:t>gada septembrī.</w:t>
            </w:r>
          </w:p>
          <w:p w:rsidR="006F455C" w:rsidRPr="00050B8F" w:rsidRDefault="006F455C" w:rsidP="00050B8F">
            <w:pPr>
              <w:keepNext/>
              <w:rPr>
                <w:rFonts w:ascii="Arial" w:hAnsi="Arial" w:cs="Arial"/>
              </w:rPr>
            </w:pPr>
          </w:p>
          <w:p w:rsidR="006F455C" w:rsidRPr="00050B8F" w:rsidRDefault="006F455C" w:rsidP="00050B8F">
            <w:pPr>
              <w:keepNext/>
              <w:rPr>
                <w:rFonts w:ascii="Arial" w:hAnsi="Arial" w:cs="Arial"/>
              </w:rPr>
            </w:pPr>
            <w:r w:rsidRPr="00050B8F">
              <w:rPr>
                <w:rFonts w:ascii="Arial" w:hAnsi="Arial" w:cs="Arial"/>
              </w:rPr>
              <w:lastRenderedPageBreak/>
              <w:t xml:space="preserve">© Crown copyright 2022. Šī </w:t>
            </w:r>
            <w:r w:rsidR="006D7028" w:rsidRPr="00050B8F">
              <w:rPr>
                <w:rFonts w:ascii="Arial" w:hAnsi="Arial" w:cs="Arial"/>
              </w:rPr>
              <w:t>brošūra satur Apvienotās Karalistes Veselības aizsardzības aģentūras (</w:t>
            </w:r>
            <w:r w:rsidRPr="00050B8F">
              <w:rPr>
                <w:rFonts w:ascii="Arial" w:hAnsi="Arial" w:cs="Arial"/>
              </w:rPr>
              <w:t>Health Security Agency</w:t>
            </w:r>
            <w:r w:rsidR="006D7028" w:rsidRPr="00050B8F">
              <w:rPr>
                <w:rFonts w:ascii="Arial" w:hAnsi="Arial" w:cs="Arial"/>
              </w:rPr>
              <w:t>)</w:t>
            </w:r>
            <w:r w:rsidRPr="00050B8F">
              <w:rPr>
                <w:rFonts w:ascii="Arial" w:hAnsi="Arial" w:cs="Arial"/>
              </w:rPr>
              <w:t xml:space="preserve"> sākotnēji </w:t>
            </w:r>
            <w:r w:rsidR="006D7028" w:rsidRPr="00050B8F">
              <w:rPr>
                <w:rFonts w:ascii="Arial" w:hAnsi="Arial" w:cs="Arial"/>
              </w:rPr>
              <w:t>sniegto</w:t>
            </w:r>
            <w:r w:rsidRPr="00050B8F">
              <w:rPr>
                <w:rFonts w:ascii="Arial" w:hAnsi="Arial" w:cs="Arial"/>
              </w:rPr>
              <w:t xml:space="preserve"> informācij</w:t>
            </w:r>
            <w:r w:rsidR="006D7028" w:rsidRPr="00050B8F">
              <w:rPr>
                <w:rFonts w:ascii="Arial" w:hAnsi="Arial" w:cs="Arial"/>
              </w:rPr>
              <w:t>u</w:t>
            </w:r>
            <w:r w:rsidRPr="00050B8F">
              <w:rPr>
                <w:rFonts w:ascii="Arial" w:hAnsi="Arial" w:cs="Arial"/>
              </w:rPr>
              <w:t>, un tā tiek izmantota saskaņā ar</w:t>
            </w:r>
            <w:r w:rsidR="006D7028" w:rsidRPr="00050B8F">
              <w:rPr>
                <w:rFonts w:ascii="Arial" w:hAnsi="Arial" w:cs="Arial"/>
              </w:rPr>
              <w:t xml:space="preserve"> valsts atklāto licenci</w:t>
            </w:r>
            <w:r w:rsidRPr="00050B8F">
              <w:rPr>
                <w:rFonts w:ascii="Arial" w:hAnsi="Arial" w:cs="Arial"/>
              </w:rPr>
              <w:t xml:space="preserve"> Open Government Licence v 3.0.</w:t>
            </w:r>
          </w:p>
          <w:p w:rsidR="006F455C" w:rsidRPr="00050B8F" w:rsidRDefault="006F455C" w:rsidP="00050B8F">
            <w:pPr>
              <w:keepNext/>
              <w:rPr>
                <w:rFonts w:ascii="Arial" w:hAnsi="Arial" w:cs="Arial"/>
              </w:rPr>
            </w:pPr>
          </w:p>
        </w:tc>
        <w:tc>
          <w:tcPr>
            <w:tcW w:w="4946" w:type="dxa"/>
          </w:tcPr>
          <w:p w:rsidR="006F455C" w:rsidRDefault="006F455C" w:rsidP="00050B8F">
            <w:pPr>
              <w:keepNext/>
              <w:rPr>
                <w:rFonts w:ascii="Arial" w:hAnsi="Arial" w:cs="Arial"/>
              </w:rPr>
            </w:pPr>
            <w:r w:rsidRPr="00852CE0">
              <w:rPr>
                <w:rFonts w:ascii="Arial" w:hAnsi="Arial" w:cs="Arial"/>
              </w:rPr>
              <w:lastRenderedPageBreak/>
              <w:t>Published September 2022 by the Public Health Agency.</w:t>
            </w:r>
          </w:p>
          <w:p w:rsidR="006F455C" w:rsidRPr="00852CE0" w:rsidRDefault="006F455C" w:rsidP="00050B8F">
            <w:pPr>
              <w:keepNext/>
              <w:rPr>
                <w:rFonts w:ascii="Arial" w:hAnsi="Arial" w:cs="Arial"/>
              </w:rPr>
            </w:pPr>
          </w:p>
          <w:p w:rsidR="006F455C" w:rsidRPr="00852CE0" w:rsidRDefault="006F455C" w:rsidP="00050B8F">
            <w:pPr>
              <w:keepNext/>
              <w:rPr>
                <w:rFonts w:ascii="Arial" w:hAnsi="Arial" w:cs="Arial"/>
              </w:rPr>
            </w:pPr>
            <w:r w:rsidRPr="00852CE0">
              <w:rPr>
                <w:rFonts w:ascii="Arial" w:hAnsi="Arial" w:cs="Arial"/>
              </w:rPr>
              <w:lastRenderedPageBreak/>
              <w:t>© Crown copyright 2022. This publication is adapted from information originally developed by the UK Health Security Agency and is used under the Open Government Licence v 3.0</w:t>
            </w:r>
          </w:p>
          <w:p w:rsidR="006F455C" w:rsidRPr="00852CE0" w:rsidRDefault="006F455C" w:rsidP="00050B8F">
            <w:pPr>
              <w:pStyle w:val="Heading2"/>
              <w:outlineLvl w:val="1"/>
              <w:rPr>
                <w:rFonts w:ascii="Arial" w:hAnsi="Arial" w:cs="Arial"/>
                <w:b/>
                <w:sz w:val="24"/>
                <w:szCs w:val="24"/>
              </w:rPr>
            </w:pPr>
          </w:p>
        </w:tc>
      </w:tr>
      <w:bookmarkEnd w:id="2"/>
    </w:tbl>
    <w:p w:rsidR="003973D4" w:rsidRPr="00271F6E" w:rsidRDefault="003973D4" w:rsidP="00050B8F">
      <w:pPr>
        <w:keepNext/>
        <w:rPr>
          <w:rFonts w:ascii="Arial" w:hAnsi="Arial" w:cs="Arial"/>
        </w:rPr>
      </w:pPr>
    </w:p>
    <w:sectPr w:rsidR="003973D4" w:rsidRPr="00271F6E" w:rsidSect="009705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A02" w:rsidRDefault="00F54A02" w:rsidP="007831C7">
      <w:pPr>
        <w:spacing w:after="0" w:line="240" w:lineRule="auto"/>
      </w:pPr>
      <w:r>
        <w:separator/>
      </w:r>
    </w:p>
  </w:endnote>
  <w:endnote w:type="continuationSeparator" w:id="0">
    <w:p w:rsidR="00F54A02" w:rsidRDefault="00F54A02" w:rsidP="0078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A02" w:rsidRDefault="00F54A02" w:rsidP="007831C7">
      <w:pPr>
        <w:spacing w:after="0" w:line="240" w:lineRule="auto"/>
      </w:pPr>
      <w:r>
        <w:separator/>
      </w:r>
    </w:p>
  </w:footnote>
  <w:footnote w:type="continuationSeparator" w:id="0">
    <w:p w:rsidR="00F54A02" w:rsidRDefault="00F54A02" w:rsidP="0078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1C7" w:rsidRDefault="00050B8F">
    <w:pPr>
      <w:pStyle w:val="Header"/>
    </w:pPr>
    <w:r w:rsidRPr="00050B8F">
      <w:t>Latvian</w:t>
    </w:r>
    <w:r>
      <w:tab/>
    </w:r>
    <w:r>
      <w:tab/>
    </w:r>
    <w:r w:rsidR="00FF798A">
      <w:rPr>
        <w:noProof/>
        <w:lang w:eastAsia="zh-CN" w:bidi="bn-BD"/>
      </w:rPr>
      <w:drawing>
        <wp:inline distT="0" distB="0" distL="0" distR="0">
          <wp:extent cx="1685925" cy="4883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Health Agenc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925" cy="488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1E32"/>
    <w:multiLevelType w:val="hybridMultilevel"/>
    <w:tmpl w:val="591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C3701"/>
    <w:multiLevelType w:val="hybridMultilevel"/>
    <w:tmpl w:val="CF46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9562F"/>
    <w:multiLevelType w:val="hybridMultilevel"/>
    <w:tmpl w:val="3E7C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670A1"/>
    <w:multiLevelType w:val="hybridMultilevel"/>
    <w:tmpl w:val="2396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B0F4E"/>
    <w:multiLevelType w:val="hybridMultilevel"/>
    <w:tmpl w:val="9DBE1B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9A"/>
    <w:rsid w:val="00023C17"/>
    <w:rsid w:val="00050B8F"/>
    <w:rsid w:val="00271F6E"/>
    <w:rsid w:val="00280A4B"/>
    <w:rsid w:val="00296A78"/>
    <w:rsid w:val="00322C99"/>
    <w:rsid w:val="00376A79"/>
    <w:rsid w:val="003973D4"/>
    <w:rsid w:val="004B0702"/>
    <w:rsid w:val="00575CC6"/>
    <w:rsid w:val="005844DF"/>
    <w:rsid w:val="005A7ED0"/>
    <w:rsid w:val="005C2D85"/>
    <w:rsid w:val="006549D8"/>
    <w:rsid w:val="006D7028"/>
    <w:rsid w:val="006F455C"/>
    <w:rsid w:val="007831C7"/>
    <w:rsid w:val="007B607A"/>
    <w:rsid w:val="00814FBA"/>
    <w:rsid w:val="00827C56"/>
    <w:rsid w:val="008452AE"/>
    <w:rsid w:val="00850868"/>
    <w:rsid w:val="00852CE0"/>
    <w:rsid w:val="00861608"/>
    <w:rsid w:val="008A1D9A"/>
    <w:rsid w:val="008F0A62"/>
    <w:rsid w:val="009705BC"/>
    <w:rsid w:val="0098012A"/>
    <w:rsid w:val="009C3833"/>
    <w:rsid w:val="009F1770"/>
    <w:rsid w:val="00A360F7"/>
    <w:rsid w:val="00A776A8"/>
    <w:rsid w:val="00B50E1F"/>
    <w:rsid w:val="00BA0A3C"/>
    <w:rsid w:val="00BD74E8"/>
    <w:rsid w:val="00C0004A"/>
    <w:rsid w:val="00D75E35"/>
    <w:rsid w:val="00DB1479"/>
    <w:rsid w:val="00E940B8"/>
    <w:rsid w:val="00F54A02"/>
    <w:rsid w:val="00FD0CD1"/>
    <w:rsid w:val="00FF798A"/>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ED2EF-C67D-4B4E-BFD9-56C4FB14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5BC"/>
  </w:style>
  <w:style w:type="paragraph" w:styleId="Heading1">
    <w:name w:val="heading 1"/>
    <w:basedOn w:val="Normal"/>
    <w:next w:val="Normal"/>
    <w:link w:val="Heading1Char"/>
    <w:uiPriority w:val="9"/>
    <w:qFormat/>
    <w:rsid w:val="008A1D9A"/>
    <w:pPr>
      <w:keepNext/>
      <w:keepLines/>
      <w:spacing w:before="480" w:after="0"/>
      <w:outlineLvl w:val="0"/>
    </w:pPr>
    <w:rPr>
      <w:rFonts w:ascii="Arial" w:eastAsiaTheme="majorEastAsia" w:hAnsi="Arial" w:cstheme="majorBidi"/>
      <w:b/>
      <w:bCs/>
      <w:sz w:val="44"/>
      <w:szCs w:val="28"/>
    </w:rPr>
  </w:style>
  <w:style w:type="paragraph" w:styleId="Heading2">
    <w:name w:val="heading 2"/>
    <w:basedOn w:val="Normal"/>
    <w:next w:val="Normal"/>
    <w:link w:val="Heading2Char"/>
    <w:uiPriority w:val="9"/>
    <w:unhideWhenUsed/>
    <w:qFormat/>
    <w:rsid w:val="008A1D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1D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1D9A"/>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8A1D9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A1D9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A1D9A"/>
    <w:pPr>
      <w:ind w:left="720"/>
      <w:contextualSpacing/>
    </w:pPr>
    <w:rPr>
      <w:rFonts w:ascii="Arial" w:hAnsi="Arial"/>
      <w:sz w:val="28"/>
    </w:rPr>
  </w:style>
  <w:style w:type="paragraph" w:styleId="Header">
    <w:name w:val="header"/>
    <w:basedOn w:val="Normal"/>
    <w:link w:val="HeaderChar"/>
    <w:uiPriority w:val="99"/>
    <w:unhideWhenUsed/>
    <w:rsid w:val="0078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C7"/>
  </w:style>
  <w:style w:type="paragraph" w:styleId="Footer">
    <w:name w:val="footer"/>
    <w:basedOn w:val="Normal"/>
    <w:link w:val="FooterChar"/>
    <w:uiPriority w:val="99"/>
    <w:unhideWhenUsed/>
    <w:rsid w:val="0078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C7"/>
  </w:style>
  <w:style w:type="paragraph" w:styleId="BalloonText">
    <w:name w:val="Balloon Text"/>
    <w:basedOn w:val="Normal"/>
    <w:link w:val="BalloonTextChar"/>
    <w:uiPriority w:val="99"/>
    <w:semiHidden/>
    <w:unhideWhenUsed/>
    <w:rsid w:val="004B0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702"/>
    <w:rPr>
      <w:rFonts w:ascii="Tahoma" w:hAnsi="Tahoma" w:cs="Tahoma"/>
      <w:sz w:val="16"/>
      <w:szCs w:val="16"/>
    </w:rPr>
  </w:style>
  <w:style w:type="character" w:styleId="Strong">
    <w:name w:val="Strong"/>
    <w:basedOn w:val="DefaultParagraphFont"/>
    <w:uiPriority w:val="22"/>
    <w:qFormat/>
    <w:rsid w:val="004B0702"/>
    <w:rPr>
      <w:b/>
      <w:bCs/>
    </w:rPr>
  </w:style>
  <w:style w:type="character" w:styleId="Hyperlink">
    <w:name w:val="Hyperlink"/>
    <w:basedOn w:val="DefaultParagraphFont"/>
    <w:uiPriority w:val="99"/>
    <w:unhideWhenUsed/>
    <w:rsid w:val="00584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Mallon (PHA)</dc:creator>
  <cp:lastModifiedBy>Geraldine Mallon (PHA)</cp:lastModifiedBy>
  <cp:revision>2</cp:revision>
  <dcterms:created xsi:type="dcterms:W3CDTF">2022-09-28T14:30:00Z</dcterms:created>
  <dcterms:modified xsi:type="dcterms:W3CDTF">2022-09-28T14:30:00Z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8bf4db2119afa100c8718f6f6c069ae50939211761e26719710c7da14c4b7fd2</vt:lpwstr>
  </property>
</Properties>
</file>