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44"/>
        <w:gridCol w:w="4707"/>
      </w:tblGrid>
      <w:tr w:rsidR="0098012A" w:rsidRPr="00271F6E" w14:paraId="76C2D016" w14:textId="77777777" w:rsidTr="00642AD6">
        <w:tc>
          <w:tcPr>
            <w:tcW w:w="4644" w:type="dxa"/>
          </w:tcPr>
          <w:p w14:paraId="55C78216" w14:textId="77777777" w:rsidR="0098012A" w:rsidRPr="00271F6E" w:rsidRDefault="0098012A" w:rsidP="00982C5E">
            <w:pPr>
              <w:keepNext/>
              <w:rPr>
                <w:rFonts w:ascii="Arial" w:hAnsi="Arial" w:cs="Arial"/>
              </w:rPr>
            </w:pPr>
            <w:bookmarkStart w:id="0" w:name="_GoBack"/>
            <w:bookmarkEnd w:id="0"/>
            <w:r w:rsidRPr="00271F6E">
              <w:rPr>
                <w:rFonts w:ascii="Arial" w:hAnsi="Arial" w:cs="Arial"/>
              </w:rPr>
              <w:t>Translation</w:t>
            </w:r>
          </w:p>
        </w:tc>
        <w:tc>
          <w:tcPr>
            <w:tcW w:w="4707" w:type="dxa"/>
          </w:tcPr>
          <w:p w14:paraId="61D6568A" w14:textId="77777777" w:rsidR="0098012A" w:rsidRPr="00271F6E" w:rsidRDefault="0098012A" w:rsidP="00982C5E">
            <w:pPr>
              <w:keepNext/>
              <w:rPr>
                <w:rFonts w:ascii="Arial" w:hAnsi="Arial" w:cs="Arial"/>
              </w:rPr>
            </w:pPr>
            <w:r w:rsidRPr="00271F6E">
              <w:rPr>
                <w:rFonts w:ascii="Arial" w:hAnsi="Arial" w:cs="Arial"/>
              </w:rPr>
              <w:t>English</w:t>
            </w:r>
          </w:p>
        </w:tc>
      </w:tr>
      <w:tr w:rsidR="0098012A" w:rsidRPr="00271F6E" w14:paraId="73B71AAF" w14:textId="77777777" w:rsidTr="00642AD6">
        <w:tc>
          <w:tcPr>
            <w:tcW w:w="4644" w:type="dxa"/>
          </w:tcPr>
          <w:p w14:paraId="09D0E0AF" w14:textId="77777777" w:rsidR="0098012A" w:rsidRDefault="00642AD6" w:rsidP="00982C5E">
            <w:pPr>
              <w:pStyle w:val="Heading1"/>
              <w:outlineLvl w:val="0"/>
              <w:rPr>
                <w:rFonts w:cs="Arial"/>
              </w:rPr>
            </w:pPr>
            <w:r>
              <w:rPr>
                <w:rFonts w:cs="Arial"/>
                <w:lang w:val="uk-UA"/>
              </w:rPr>
              <w:t xml:space="preserve">Вакцина проти </w:t>
            </w:r>
            <w:r w:rsidRPr="00271F6E">
              <w:rPr>
                <w:rFonts w:cs="Arial"/>
              </w:rPr>
              <w:t>COVID-19</w:t>
            </w:r>
          </w:p>
          <w:p w14:paraId="2AB5C1AC" w14:textId="77777777" w:rsidR="00982C5E" w:rsidRPr="00982C5E" w:rsidRDefault="00982C5E" w:rsidP="00982C5E"/>
        </w:tc>
        <w:tc>
          <w:tcPr>
            <w:tcW w:w="4707" w:type="dxa"/>
          </w:tcPr>
          <w:p w14:paraId="19D3A9B2" w14:textId="77777777" w:rsidR="0098012A" w:rsidRPr="00271F6E" w:rsidRDefault="0098012A" w:rsidP="00982C5E">
            <w:pPr>
              <w:pStyle w:val="Heading1"/>
              <w:outlineLvl w:val="0"/>
              <w:rPr>
                <w:rFonts w:cs="Arial"/>
              </w:rPr>
            </w:pPr>
            <w:r w:rsidRPr="00271F6E">
              <w:rPr>
                <w:rFonts w:cs="Arial"/>
              </w:rPr>
              <w:t>COVID-19 vaccine</w:t>
            </w:r>
          </w:p>
          <w:p w14:paraId="6821CCB5" w14:textId="77777777" w:rsidR="0098012A" w:rsidRPr="00271F6E" w:rsidRDefault="0098012A" w:rsidP="00982C5E">
            <w:pPr>
              <w:keepNext/>
              <w:rPr>
                <w:rFonts w:ascii="Arial" w:hAnsi="Arial" w:cs="Arial"/>
              </w:rPr>
            </w:pPr>
          </w:p>
        </w:tc>
      </w:tr>
      <w:tr w:rsidR="0098012A" w:rsidRPr="00271F6E" w14:paraId="20C320AB" w14:textId="77777777" w:rsidTr="00642AD6">
        <w:tc>
          <w:tcPr>
            <w:tcW w:w="4644" w:type="dxa"/>
          </w:tcPr>
          <w:p w14:paraId="2D48567E" w14:textId="77777777" w:rsidR="0098012A" w:rsidRDefault="00642AD6" w:rsidP="00982C5E">
            <w:pPr>
              <w:pStyle w:val="Heading2"/>
              <w:outlineLvl w:val="1"/>
              <w:rPr>
                <w:rFonts w:ascii="Arial" w:hAnsi="Arial" w:cs="Arial"/>
                <w:b/>
              </w:rPr>
            </w:pPr>
            <w:r>
              <w:rPr>
                <w:rFonts w:ascii="Arial" w:hAnsi="Arial" w:cs="Arial"/>
                <w:b/>
                <w:lang w:val="uk-UA"/>
              </w:rPr>
              <w:t xml:space="preserve">Довідник з осінньої бустерної вакцинації від </w:t>
            </w:r>
            <w:r w:rsidRPr="00271F6E">
              <w:rPr>
                <w:rFonts w:ascii="Arial" w:hAnsi="Arial" w:cs="Arial"/>
                <w:b/>
              </w:rPr>
              <w:t>COVID</w:t>
            </w:r>
            <w:r w:rsidRPr="00642AD6">
              <w:rPr>
                <w:rFonts w:ascii="Arial" w:hAnsi="Arial" w:cs="Arial"/>
                <w:b/>
              </w:rPr>
              <w:t>-19</w:t>
            </w:r>
          </w:p>
          <w:p w14:paraId="5287B118" w14:textId="77777777" w:rsidR="00982C5E" w:rsidRPr="00982C5E" w:rsidRDefault="00982C5E" w:rsidP="00982C5E"/>
        </w:tc>
        <w:tc>
          <w:tcPr>
            <w:tcW w:w="4707" w:type="dxa"/>
          </w:tcPr>
          <w:p w14:paraId="3AA1D9EF" w14:textId="77777777" w:rsidR="0098012A" w:rsidRPr="00271F6E" w:rsidRDefault="0098012A" w:rsidP="00982C5E">
            <w:pPr>
              <w:pStyle w:val="Heading2"/>
              <w:outlineLvl w:val="1"/>
              <w:rPr>
                <w:rFonts w:ascii="Arial" w:hAnsi="Arial" w:cs="Arial"/>
                <w:b/>
              </w:rPr>
            </w:pPr>
            <w:r w:rsidRPr="00271F6E">
              <w:rPr>
                <w:rFonts w:ascii="Arial" w:hAnsi="Arial" w:cs="Arial"/>
                <w:b/>
              </w:rPr>
              <w:t>A guide to the COVID-19 autumn booster</w:t>
            </w:r>
          </w:p>
          <w:p w14:paraId="6E327519" w14:textId="77777777" w:rsidR="0098012A" w:rsidRPr="00271F6E" w:rsidRDefault="0098012A" w:rsidP="00982C5E">
            <w:pPr>
              <w:keepNext/>
              <w:rPr>
                <w:rFonts w:ascii="Arial" w:hAnsi="Arial" w:cs="Arial"/>
              </w:rPr>
            </w:pPr>
          </w:p>
        </w:tc>
      </w:tr>
      <w:tr w:rsidR="0098012A" w:rsidRPr="00271F6E" w14:paraId="0A6273C9" w14:textId="77777777" w:rsidTr="00642AD6">
        <w:tc>
          <w:tcPr>
            <w:tcW w:w="4644" w:type="dxa"/>
          </w:tcPr>
          <w:p w14:paraId="4B2AED19" w14:textId="77777777" w:rsidR="0098012A" w:rsidRDefault="00642AD6" w:rsidP="00982C5E">
            <w:pPr>
              <w:pStyle w:val="Heading3"/>
              <w:outlineLvl w:val="2"/>
              <w:rPr>
                <w:rFonts w:ascii="Arial" w:hAnsi="Arial" w:cs="Arial"/>
              </w:rPr>
            </w:pPr>
            <w:r>
              <w:rPr>
                <w:rFonts w:ascii="Arial" w:hAnsi="Arial" w:cs="Arial"/>
                <w:lang w:val="uk-UA"/>
              </w:rPr>
              <w:t xml:space="preserve">Цієї осені людям від 50 років, мешканцям </w:t>
            </w:r>
            <w:r w:rsidRPr="00642AD6">
              <w:rPr>
                <w:rFonts w:ascii="Arial" w:hAnsi="Arial" w:cs="Arial"/>
                <w:lang w:val="uk-UA"/>
              </w:rPr>
              <w:t>будин</w:t>
            </w:r>
            <w:r>
              <w:rPr>
                <w:rFonts w:ascii="Arial" w:hAnsi="Arial" w:cs="Arial"/>
                <w:lang w:val="uk-UA"/>
              </w:rPr>
              <w:t>ків</w:t>
            </w:r>
            <w:r w:rsidRPr="00642AD6">
              <w:rPr>
                <w:rFonts w:ascii="Arial" w:hAnsi="Arial" w:cs="Arial"/>
                <w:lang w:val="uk-UA"/>
              </w:rPr>
              <w:t>-інтернат</w:t>
            </w:r>
            <w:r>
              <w:rPr>
                <w:rFonts w:ascii="Arial" w:hAnsi="Arial" w:cs="Arial"/>
                <w:lang w:val="uk-UA"/>
              </w:rPr>
              <w:t>ів</w:t>
            </w:r>
            <w:r w:rsidRPr="00642AD6">
              <w:rPr>
                <w:rFonts w:ascii="Arial" w:hAnsi="Arial" w:cs="Arial"/>
                <w:lang w:val="uk-UA"/>
              </w:rPr>
              <w:t xml:space="preserve"> для людей похилого віку</w:t>
            </w:r>
            <w:r>
              <w:rPr>
                <w:rFonts w:ascii="Arial" w:hAnsi="Arial" w:cs="Arial"/>
                <w:lang w:val="uk-UA"/>
              </w:rPr>
              <w:t xml:space="preserve">, </w:t>
            </w:r>
            <w:r w:rsidR="00761EEF">
              <w:rPr>
                <w:rFonts w:ascii="Arial" w:hAnsi="Arial" w:cs="Arial"/>
                <w:lang w:val="uk-UA"/>
              </w:rPr>
              <w:t xml:space="preserve"> дітям</w:t>
            </w:r>
            <w:r>
              <w:rPr>
                <w:rFonts w:ascii="Arial" w:hAnsi="Arial" w:cs="Arial"/>
                <w:lang w:val="uk-UA"/>
              </w:rPr>
              <w:t xml:space="preserve"> від 5 років, які належать до групи клінічного ризику, а також медичним та соціальним працівникам первинної ланки </w:t>
            </w:r>
            <w:r w:rsidR="00761EEF">
              <w:rPr>
                <w:rFonts w:ascii="Arial" w:hAnsi="Arial" w:cs="Arial"/>
                <w:lang w:val="uk-UA"/>
              </w:rPr>
              <w:t xml:space="preserve"> рекомендується</w:t>
            </w:r>
            <w:r>
              <w:rPr>
                <w:rFonts w:ascii="Arial" w:hAnsi="Arial" w:cs="Arial"/>
                <w:lang w:val="uk-UA"/>
              </w:rPr>
              <w:t xml:space="preserve"> бустерна вакцинація проти коронавірусу (</w:t>
            </w:r>
            <w:r w:rsidRPr="00271F6E">
              <w:rPr>
                <w:rFonts w:ascii="Arial" w:hAnsi="Arial" w:cs="Arial"/>
              </w:rPr>
              <w:t>COVID-19</w:t>
            </w:r>
            <w:r>
              <w:rPr>
                <w:rFonts w:ascii="Arial" w:hAnsi="Arial" w:cs="Arial"/>
                <w:lang w:val="uk-UA"/>
              </w:rPr>
              <w:t>).</w:t>
            </w:r>
          </w:p>
          <w:p w14:paraId="78C8F8D7" w14:textId="3BE4729A" w:rsidR="00982C5E" w:rsidRPr="00982C5E" w:rsidRDefault="00982C5E" w:rsidP="00982C5E"/>
        </w:tc>
        <w:tc>
          <w:tcPr>
            <w:tcW w:w="4707" w:type="dxa"/>
          </w:tcPr>
          <w:p w14:paraId="50FF3D33" w14:textId="77777777" w:rsidR="0098012A" w:rsidRPr="00271F6E" w:rsidRDefault="0098012A" w:rsidP="00982C5E">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6ADBB959" w14:textId="77777777" w:rsidR="0098012A" w:rsidRPr="00271F6E" w:rsidRDefault="0098012A" w:rsidP="00982C5E">
            <w:pPr>
              <w:keepNext/>
              <w:rPr>
                <w:rFonts w:ascii="Arial" w:hAnsi="Arial" w:cs="Arial"/>
              </w:rPr>
            </w:pPr>
          </w:p>
        </w:tc>
      </w:tr>
      <w:tr w:rsidR="0098012A" w:rsidRPr="00271F6E" w14:paraId="66E34545" w14:textId="77777777" w:rsidTr="00642AD6">
        <w:tc>
          <w:tcPr>
            <w:tcW w:w="4644" w:type="dxa"/>
          </w:tcPr>
          <w:p w14:paraId="7E00A196" w14:textId="77777777" w:rsidR="00132BCC" w:rsidRPr="00132BCC" w:rsidRDefault="00132BCC" w:rsidP="00982C5E">
            <w:pPr>
              <w:pStyle w:val="Heading2"/>
              <w:outlineLvl w:val="1"/>
              <w:rPr>
                <w:rFonts w:ascii="Arial" w:hAnsi="Arial" w:cs="Arial"/>
                <w:b/>
                <w:lang w:val="uk-UA"/>
              </w:rPr>
            </w:pPr>
            <w:r>
              <w:rPr>
                <w:rFonts w:ascii="Arial" w:hAnsi="Arial" w:cs="Arial"/>
                <w:b/>
                <w:lang w:val="uk-UA"/>
              </w:rPr>
              <w:t>Кому пропонують осінній бустер</w:t>
            </w:r>
            <w:r w:rsidRPr="00132BCC">
              <w:rPr>
                <w:rFonts w:ascii="Arial" w:hAnsi="Arial" w:cs="Arial"/>
                <w:b/>
                <w:lang w:val="uk-UA"/>
              </w:rPr>
              <w:t>?</w:t>
            </w:r>
          </w:p>
          <w:p w14:paraId="7943E0D7" w14:textId="77777777" w:rsidR="00132BCC" w:rsidRPr="00132BCC" w:rsidRDefault="00132BCC" w:rsidP="00982C5E">
            <w:pPr>
              <w:keepNext/>
              <w:rPr>
                <w:rFonts w:ascii="Arial" w:hAnsi="Arial" w:cs="Arial"/>
                <w:lang w:val="uk-UA"/>
              </w:rPr>
            </w:pPr>
          </w:p>
          <w:p w14:paraId="3C1580EE" w14:textId="6396C8A9" w:rsidR="0098012A" w:rsidRPr="00132BCC" w:rsidRDefault="00132BCC" w:rsidP="00982C5E">
            <w:pPr>
              <w:keepNext/>
              <w:rPr>
                <w:rFonts w:ascii="Arial" w:hAnsi="Arial" w:cs="Arial"/>
                <w:b/>
                <w:lang w:val="ru-RU"/>
              </w:rPr>
            </w:pPr>
            <w:r w:rsidRPr="00132BCC">
              <w:rPr>
                <w:rFonts w:ascii="Arial" w:hAnsi="Arial" w:cs="Arial"/>
                <w:lang w:val="uk-UA"/>
              </w:rPr>
              <w:t xml:space="preserve">COVID-19 важче перебігає у людей похилого віку та у людей з певними захворюваннями. </w:t>
            </w:r>
            <w:r>
              <w:rPr>
                <w:rFonts w:ascii="Arial" w:hAnsi="Arial" w:cs="Arial"/>
                <w:lang w:val="uk-UA"/>
              </w:rPr>
              <w:t>Ц</w:t>
            </w:r>
            <w:r w:rsidRPr="00132BCC">
              <w:rPr>
                <w:rFonts w:ascii="Arial" w:hAnsi="Arial" w:cs="Arial"/>
                <w:lang w:val="uk-UA"/>
              </w:rPr>
              <w:t xml:space="preserve">ієї зими </w:t>
            </w:r>
            <w:r>
              <w:rPr>
                <w:rFonts w:ascii="Arial" w:hAnsi="Arial" w:cs="Arial"/>
                <w:lang w:val="uk-UA"/>
              </w:rPr>
              <w:t xml:space="preserve">очікується високий рівень </w:t>
            </w:r>
            <w:r w:rsidR="00A162E0">
              <w:rPr>
                <w:rFonts w:ascii="Arial" w:hAnsi="Arial" w:cs="Arial"/>
                <w:lang w:val="uk-UA"/>
              </w:rPr>
              <w:t xml:space="preserve"> поширення</w:t>
            </w:r>
            <w:r>
              <w:rPr>
                <w:rFonts w:ascii="Arial" w:hAnsi="Arial" w:cs="Arial"/>
                <w:lang w:val="uk-UA"/>
              </w:rPr>
              <w:t xml:space="preserve"> </w:t>
            </w:r>
            <w:r w:rsidRPr="00132BCC">
              <w:rPr>
                <w:rFonts w:ascii="Arial" w:hAnsi="Arial" w:cs="Arial"/>
                <w:lang w:val="uk-UA"/>
              </w:rPr>
              <w:t>багат</w:t>
            </w:r>
            <w:r>
              <w:rPr>
                <w:rFonts w:ascii="Arial" w:hAnsi="Arial" w:cs="Arial"/>
                <w:lang w:val="uk-UA"/>
              </w:rPr>
              <w:t>ьох</w:t>
            </w:r>
            <w:r w:rsidRPr="00132BCC">
              <w:rPr>
                <w:rFonts w:ascii="Arial" w:hAnsi="Arial" w:cs="Arial"/>
                <w:lang w:val="uk-UA"/>
              </w:rPr>
              <w:t xml:space="preserve"> респіраторних інфек</w:t>
            </w:r>
            <w:r>
              <w:rPr>
                <w:rFonts w:ascii="Arial" w:hAnsi="Arial" w:cs="Arial"/>
                <w:lang w:val="uk-UA"/>
              </w:rPr>
              <w:t>цій, включаючи COVID-19 та грип. Ц</w:t>
            </w:r>
            <w:r w:rsidRPr="00132BCC">
              <w:rPr>
                <w:rFonts w:ascii="Arial" w:hAnsi="Arial" w:cs="Arial"/>
                <w:lang w:val="uk-UA"/>
              </w:rPr>
              <w:t xml:space="preserve">е може спричинити зростання навантаження на лікарні та інші служби </w:t>
            </w:r>
            <w:r>
              <w:rPr>
                <w:rFonts w:ascii="Arial" w:hAnsi="Arial" w:cs="Arial"/>
                <w:lang w:val="uk-UA"/>
              </w:rPr>
              <w:t xml:space="preserve">системи </w:t>
            </w:r>
            <w:r w:rsidRPr="00132BCC">
              <w:rPr>
                <w:rFonts w:ascii="Arial" w:hAnsi="Arial" w:cs="Arial"/>
                <w:lang w:val="uk-UA"/>
              </w:rPr>
              <w:t xml:space="preserve">охорони здоров'я. </w:t>
            </w:r>
            <w:r>
              <w:rPr>
                <w:rFonts w:ascii="Arial" w:hAnsi="Arial" w:cs="Arial"/>
                <w:lang w:val="uk-UA"/>
              </w:rPr>
              <w:t>Саме тому</w:t>
            </w:r>
            <w:r w:rsidRPr="00132BCC">
              <w:rPr>
                <w:rFonts w:ascii="Arial" w:hAnsi="Arial" w:cs="Arial"/>
                <w:lang w:val="uk-UA"/>
              </w:rPr>
              <w:t xml:space="preserve"> людям віком від 50 років</w:t>
            </w:r>
            <w:r>
              <w:rPr>
                <w:rFonts w:ascii="Arial" w:hAnsi="Arial" w:cs="Arial"/>
                <w:lang w:val="uk-UA"/>
              </w:rPr>
              <w:t>,</w:t>
            </w:r>
            <w:r w:rsidRPr="00132BCC">
              <w:rPr>
                <w:rFonts w:ascii="Arial" w:hAnsi="Arial" w:cs="Arial"/>
                <w:lang w:val="uk-UA"/>
              </w:rPr>
              <w:t xml:space="preserve"> </w:t>
            </w:r>
            <w:r>
              <w:rPr>
                <w:rFonts w:ascii="Arial" w:hAnsi="Arial" w:cs="Arial"/>
                <w:lang w:val="uk-UA"/>
              </w:rPr>
              <w:t xml:space="preserve">мешканцям </w:t>
            </w:r>
            <w:r w:rsidRPr="00642AD6">
              <w:rPr>
                <w:rFonts w:ascii="Arial" w:hAnsi="Arial" w:cs="Arial"/>
                <w:lang w:val="uk-UA"/>
              </w:rPr>
              <w:t>будин</w:t>
            </w:r>
            <w:r>
              <w:rPr>
                <w:rFonts w:ascii="Arial" w:hAnsi="Arial" w:cs="Arial"/>
                <w:lang w:val="uk-UA"/>
              </w:rPr>
              <w:t>ків</w:t>
            </w:r>
            <w:r w:rsidRPr="00642AD6">
              <w:rPr>
                <w:rFonts w:ascii="Arial" w:hAnsi="Arial" w:cs="Arial"/>
                <w:lang w:val="uk-UA"/>
              </w:rPr>
              <w:t>-інтернат</w:t>
            </w:r>
            <w:r>
              <w:rPr>
                <w:rFonts w:ascii="Arial" w:hAnsi="Arial" w:cs="Arial"/>
                <w:lang w:val="uk-UA"/>
              </w:rPr>
              <w:t>ів</w:t>
            </w:r>
            <w:r w:rsidRPr="00642AD6">
              <w:rPr>
                <w:rFonts w:ascii="Arial" w:hAnsi="Arial" w:cs="Arial"/>
                <w:lang w:val="uk-UA"/>
              </w:rPr>
              <w:t xml:space="preserve"> для людей похилого віку</w:t>
            </w:r>
            <w:r>
              <w:rPr>
                <w:rFonts w:ascii="Arial" w:hAnsi="Arial" w:cs="Arial"/>
                <w:lang w:val="uk-UA"/>
              </w:rPr>
              <w:t xml:space="preserve"> та особам від 5 років, які належать до групи клінічного ризику</w:t>
            </w:r>
            <w:r w:rsidRPr="00132BCC">
              <w:rPr>
                <w:rFonts w:ascii="Arial" w:hAnsi="Arial" w:cs="Arial"/>
                <w:lang w:val="uk-UA"/>
              </w:rPr>
              <w:t>, пропонується осіннє</w:t>
            </w:r>
            <w:r>
              <w:rPr>
                <w:rFonts w:ascii="Arial" w:hAnsi="Arial" w:cs="Arial"/>
                <w:lang w:val="uk-UA"/>
              </w:rPr>
              <w:t xml:space="preserve"> </w:t>
            </w:r>
            <w:r w:rsidR="00A162E0">
              <w:rPr>
                <w:rFonts w:ascii="Arial" w:hAnsi="Arial" w:cs="Arial"/>
                <w:lang w:val="uk-UA"/>
              </w:rPr>
              <w:t xml:space="preserve"> пілсилення</w:t>
            </w:r>
            <w:r w:rsidRPr="00132BCC">
              <w:rPr>
                <w:rFonts w:ascii="Arial" w:hAnsi="Arial" w:cs="Arial"/>
                <w:lang w:val="uk-UA"/>
              </w:rPr>
              <w:t xml:space="preserve"> вакциною проти COVID-19. Вакцинаці</w:t>
            </w:r>
            <w:r>
              <w:rPr>
                <w:rFonts w:ascii="Arial" w:hAnsi="Arial" w:cs="Arial"/>
                <w:lang w:val="uk-UA"/>
              </w:rPr>
              <w:t>ю</w:t>
            </w:r>
            <w:r w:rsidRPr="00132BCC">
              <w:rPr>
                <w:rFonts w:ascii="Arial" w:hAnsi="Arial" w:cs="Arial"/>
                <w:lang w:val="uk-UA"/>
              </w:rPr>
              <w:t xml:space="preserve"> також буде запропонован</w:t>
            </w:r>
            <w:r>
              <w:rPr>
                <w:rFonts w:ascii="Arial" w:hAnsi="Arial" w:cs="Arial"/>
                <w:lang w:val="uk-UA"/>
              </w:rPr>
              <w:t>о</w:t>
            </w:r>
            <w:r w:rsidRPr="00132BCC">
              <w:rPr>
                <w:rFonts w:ascii="Arial" w:hAnsi="Arial" w:cs="Arial"/>
                <w:lang w:val="uk-UA"/>
              </w:rPr>
              <w:t xml:space="preserve"> медичн</w:t>
            </w:r>
            <w:r>
              <w:rPr>
                <w:rFonts w:ascii="Arial" w:hAnsi="Arial" w:cs="Arial"/>
                <w:lang w:val="uk-UA"/>
              </w:rPr>
              <w:t>им та соціальним працівникам первинної ланки і</w:t>
            </w:r>
            <w:r w:rsidRPr="00132BCC">
              <w:rPr>
                <w:rFonts w:ascii="Arial" w:hAnsi="Arial" w:cs="Arial"/>
                <w:lang w:val="uk-UA"/>
              </w:rPr>
              <w:t xml:space="preserve"> тим, хто доглядає за особами</w:t>
            </w:r>
            <w:r w:rsidR="00CC34C7">
              <w:rPr>
                <w:rFonts w:ascii="Arial" w:hAnsi="Arial" w:cs="Arial"/>
                <w:lang w:val="uk-UA"/>
              </w:rPr>
              <w:t xml:space="preserve"> у групі ризику</w:t>
            </w:r>
            <w:r w:rsidRPr="00132BCC">
              <w:rPr>
                <w:rFonts w:ascii="Arial" w:hAnsi="Arial" w:cs="Arial"/>
                <w:lang w:val="uk-UA"/>
              </w:rPr>
              <w:t>, а також сім'ям осіб з ослабленим імунітетом.</w:t>
            </w:r>
          </w:p>
        </w:tc>
        <w:tc>
          <w:tcPr>
            <w:tcW w:w="4707" w:type="dxa"/>
          </w:tcPr>
          <w:p w14:paraId="200008CC" w14:textId="77777777" w:rsidR="0098012A" w:rsidRPr="00271F6E" w:rsidRDefault="0098012A" w:rsidP="00982C5E">
            <w:pPr>
              <w:pStyle w:val="Heading2"/>
              <w:outlineLvl w:val="1"/>
              <w:rPr>
                <w:rFonts w:ascii="Arial" w:hAnsi="Arial" w:cs="Arial"/>
                <w:b/>
              </w:rPr>
            </w:pPr>
            <w:r w:rsidRPr="00271F6E">
              <w:rPr>
                <w:rFonts w:ascii="Arial" w:hAnsi="Arial" w:cs="Arial"/>
                <w:b/>
              </w:rPr>
              <w:t>Who is being offered an autumn booster?</w:t>
            </w:r>
          </w:p>
          <w:p w14:paraId="3C5E47E3" w14:textId="77777777" w:rsidR="0098012A" w:rsidRPr="00271F6E" w:rsidRDefault="0098012A" w:rsidP="00982C5E">
            <w:pPr>
              <w:keepNext/>
              <w:rPr>
                <w:rFonts w:ascii="Arial" w:hAnsi="Arial" w:cs="Arial"/>
              </w:rPr>
            </w:pPr>
          </w:p>
          <w:p w14:paraId="07F897C6" w14:textId="77777777" w:rsidR="0098012A" w:rsidRPr="00271F6E" w:rsidRDefault="0098012A" w:rsidP="00982C5E">
            <w:pPr>
              <w:keepNext/>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14:paraId="40300D08" w14:textId="77777777" w:rsidTr="00642AD6">
        <w:tc>
          <w:tcPr>
            <w:tcW w:w="4644" w:type="dxa"/>
          </w:tcPr>
          <w:p w14:paraId="37E546B4" w14:textId="77777777" w:rsidR="0098012A" w:rsidRPr="00792DAD" w:rsidRDefault="00792DAD" w:rsidP="00982C5E">
            <w:pPr>
              <w:keepNext/>
              <w:rPr>
                <w:rFonts w:ascii="Arial" w:hAnsi="Arial" w:cs="Arial"/>
                <w:lang w:val="uk-UA"/>
              </w:rPr>
            </w:pPr>
            <w:r w:rsidRPr="00792DAD">
              <w:rPr>
                <w:rFonts w:ascii="Arial" w:hAnsi="Arial" w:cs="Arial"/>
                <w:lang w:val="uk-UA"/>
              </w:rPr>
              <w:t xml:space="preserve">Осіннє щеплення пропонується особам з високим ризиком ускладнень від інфікування COVID-19, які не </w:t>
            </w:r>
            <w:r>
              <w:rPr>
                <w:rFonts w:ascii="Arial" w:hAnsi="Arial" w:cs="Arial"/>
                <w:lang w:val="uk-UA"/>
              </w:rPr>
              <w:t xml:space="preserve">робили </w:t>
            </w:r>
            <w:r w:rsidRPr="00792DAD">
              <w:rPr>
                <w:rFonts w:ascii="Arial" w:hAnsi="Arial" w:cs="Arial"/>
                <w:lang w:val="uk-UA"/>
              </w:rPr>
              <w:t>щеплення протягом кількох</w:t>
            </w:r>
            <w:r>
              <w:rPr>
                <w:rFonts w:ascii="Arial" w:hAnsi="Arial" w:cs="Arial"/>
                <w:lang w:val="uk-UA"/>
              </w:rPr>
              <w:t xml:space="preserve"> останніх</w:t>
            </w:r>
            <w:r w:rsidRPr="00792DAD">
              <w:rPr>
                <w:rFonts w:ascii="Arial" w:hAnsi="Arial" w:cs="Arial"/>
                <w:lang w:val="uk-UA"/>
              </w:rPr>
              <w:t xml:space="preserve"> місяців. Оскільки кількість інфікованих COVID-19, ймовірно, збільшиться </w:t>
            </w:r>
            <w:r>
              <w:rPr>
                <w:rFonts w:ascii="Arial" w:hAnsi="Arial" w:cs="Arial"/>
                <w:lang w:val="uk-UA"/>
              </w:rPr>
              <w:t>цієї</w:t>
            </w:r>
            <w:r w:rsidRPr="00792DAD">
              <w:rPr>
                <w:rFonts w:ascii="Arial" w:hAnsi="Arial" w:cs="Arial"/>
                <w:lang w:val="uk-UA"/>
              </w:rPr>
              <w:t xml:space="preserve"> зими, це щеплення має допомогти зменшити</w:t>
            </w:r>
            <w:r>
              <w:rPr>
                <w:rFonts w:ascii="Arial" w:hAnsi="Arial" w:cs="Arial"/>
                <w:lang w:val="uk-UA"/>
              </w:rPr>
              <w:t xml:space="preserve"> ваш</w:t>
            </w:r>
            <w:r w:rsidRPr="00792DAD">
              <w:rPr>
                <w:rFonts w:ascii="Arial" w:hAnsi="Arial" w:cs="Arial"/>
                <w:lang w:val="uk-UA"/>
              </w:rPr>
              <w:t xml:space="preserve"> ризик потрап</w:t>
            </w:r>
            <w:r>
              <w:rPr>
                <w:rFonts w:ascii="Arial" w:hAnsi="Arial" w:cs="Arial"/>
                <w:lang w:val="uk-UA"/>
              </w:rPr>
              <w:t>ити</w:t>
            </w:r>
            <w:r w:rsidRPr="00792DAD">
              <w:rPr>
                <w:rFonts w:ascii="Arial" w:hAnsi="Arial" w:cs="Arial"/>
                <w:lang w:val="uk-UA"/>
              </w:rPr>
              <w:t xml:space="preserve"> до лікарні з COVID-19.</w:t>
            </w:r>
          </w:p>
        </w:tc>
        <w:tc>
          <w:tcPr>
            <w:tcW w:w="4707" w:type="dxa"/>
          </w:tcPr>
          <w:p w14:paraId="71D62AAC" w14:textId="77777777" w:rsidR="0098012A" w:rsidRPr="00271F6E" w:rsidRDefault="0098012A" w:rsidP="00982C5E">
            <w:pPr>
              <w:keepNext/>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14:paraId="4CC751FD" w14:textId="77777777" w:rsidTr="00642AD6">
        <w:tc>
          <w:tcPr>
            <w:tcW w:w="4644" w:type="dxa"/>
          </w:tcPr>
          <w:p w14:paraId="48D6C34E" w14:textId="77777777" w:rsidR="0098012A" w:rsidRDefault="00DB1AE5" w:rsidP="00982C5E">
            <w:pPr>
              <w:keepNext/>
              <w:rPr>
                <w:rFonts w:ascii="Arial" w:hAnsi="Arial" w:cs="Arial"/>
              </w:rPr>
            </w:pPr>
            <w:r>
              <w:rPr>
                <w:rFonts w:ascii="Arial" w:hAnsi="Arial" w:cs="Arial"/>
                <w:lang w:val="uk-UA"/>
              </w:rPr>
              <w:t>Бустер</w:t>
            </w:r>
            <w:r w:rsidRPr="00DB1AE5">
              <w:rPr>
                <w:rFonts w:ascii="Arial" w:hAnsi="Arial" w:cs="Arial"/>
                <w:lang w:val="uk-UA"/>
              </w:rPr>
              <w:t xml:space="preserve"> також </w:t>
            </w:r>
            <w:r>
              <w:rPr>
                <w:rFonts w:ascii="Arial" w:hAnsi="Arial" w:cs="Arial"/>
                <w:lang w:val="uk-UA"/>
              </w:rPr>
              <w:t xml:space="preserve">може </w:t>
            </w:r>
            <w:r w:rsidRPr="00DB1AE5">
              <w:rPr>
                <w:rFonts w:ascii="Arial" w:hAnsi="Arial" w:cs="Arial"/>
                <w:lang w:val="uk-UA"/>
              </w:rPr>
              <w:t>забезпечит</w:t>
            </w:r>
            <w:r w:rsidR="00700B12">
              <w:rPr>
                <w:rFonts w:ascii="Arial" w:hAnsi="Arial" w:cs="Arial"/>
                <w:lang w:val="uk-UA"/>
              </w:rPr>
              <w:t xml:space="preserve">и певний </w:t>
            </w:r>
            <w:r w:rsidR="00700B12">
              <w:rPr>
                <w:rFonts w:ascii="Arial" w:hAnsi="Arial" w:cs="Arial"/>
                <w:lang w:val="uk-UA"/>
              </w:rPr>
              <w:lastRenderedPageBreak/>
              <w:t xml:space="preserve">захист від більш легкого інфікування </w:t>
            </w:r>
            <w:r>
              <w:rPr>
                <w:rFonts w:ascii="Arial" w:hAnsi="Arial" w:cs="Arial"/>
                <w:lang w:val="uk-UA"/>
              </w:rPr>
              <w:t>о</w:t>
            </w:r>
            <w:r w:rsidRPr="00DB1AE5">
              <w:rPr>
                <w:rFonts w:ascii="Arial" w:hAnsi="Arial" w:cs="Arial"/>
                <w:lang w:val="uk-UA"/>
              </w:rPr>
              <w:t>мікрон</w:t>
            </w:r>
            <w:r>
              <w:rPr>
                <w:rFonts w:ascii="Arial" w:hAnsi="Arial" w:cs="Arial"/>
                <w:lang w:val="uk-UA"/>
              </w:rPr>
              <w:t>-варіантом</w:t>
            </w:r>
            <w:r w:rsidRPr="00DB1AE5">
              <w:rPr>
                <w:rFonts w:ascii="Arial" w:hAnsi="Arial" w:cs="Arial"/>
                <w:lang w:val="uk-UA"/>
              </w:rPr>
              <w:t xml:space="preserve">, але </w:t>
            </w:r>
            <w:r w:rsidR="000E39C9">
              <w:rPr>
                <w:rFonts w:ascii="Arial" w:hAnsi="Arial" w:cs="Arial"/>
                <w:lang w:val="uk-UA"/>
              </w:rPr>
              <w:t xml:space="preserve">цей </w:t>
            </w:r>
            <w:r w:rsidRPr="00DB1AE5">
              <w:rPr>
                <w:rFonts w:ascii="Arial" w:hAnsi="Arial" w:cs="Arial"/>
                <w:lang w:val="uk-UA"/>
              </w:rPr>
              <w:t>захист триває недовго.</w:t>
            </w:r>
          </w:p>
          <w:p w14:paraId="0E70D230" w14:textId="77777777" w:rsidR="00982C5E" w:rsidRPr="00982C5E" w:rsidRDefault="00982C5E" w:rsidP="00982C5E">
            <w:pPr>
              <w:keepNext/>
              <w:rPr>
                <w:rFonts w:ascii="Arial" w:hAnsi="Arial" w:cs="Arial"/>
              </w:rPr>
            </w:pPr>
          </w:p>
        </w:tc>
        <w:tc>
          <w:tcPr>
            <w:tcW w:w="4707" w:type="dxa"/>
          </w:tcPr>
          <w:p w14:paraId="193C2C98" w14:textId="77777777" w:rsidR="0098012A" w:rsidRPr="00271F6E" w:rsidRDefault="0098012A" w:rsidP="00982C5E">
            <w:pPr>
              <w:keepNext/>
              <w:rPr>
                <w:rFonts w:ascii="Arial" w:hAnsi="Arial" w:cs="Arial"/>
              </w:rPr>
            </w:pPr>
            <w:r w:rsidRPr="00271F6E">
              <w:rPr>
                <w:rFonts w:ascii="Arial" w:hAnsi="Arial" w:cs="Arial"/>
              </w:rPr>
              <w:lastRenderedPageBreak/>
              <w:t xml:space="preserve">The booster may also provide some </w:t>
            </w:r>
            <w:r w:rsidRPr="00271F6E">
              <w:rPr>
                <w:rFonts w:ascii="Arial" w:hAnsi="Arial" w:cs="Arial"/>
              </w:rPr>
              <w:lastRenderedPageBreak/>
              <w:t>protection against milder Omicron infection but such protection does not last for long.</w:t>
            </w:r>
          </w:p>
          <w:p w14:paraId="34877CB1" w14:textId="77777777" w:rsidR="0098012A" w:rsidRPr="00271F6E" w:rsidRDefault="0098012A" w:rsidP="00982C5E">
            <w:pPr>
              <w:keepNext/>
              <w:rPr>
                <w:rFonts w:ascii="Arial" w:hAnsi="Arial" w:cs="Arial"/>
              </w:rPr>
            </w:pPr>
          </w:p>
        </w:tc>
      </w:tr>
      <w:tr w:rsidR="0098012A" w:rsidRPr="00271F6E" w14:paraId="0627BF48" w14:textId="77777777" w:rsidTr="00642AD6">
        <w:tc>
          <w:tcPr>
            <w:tcW w:w="4644" w:type="dxa"/>
          </w:tcPr>
          <w:p w14:paraId="15A13FE3" w14:textId="2A9CE7D1" w:rsidR="00B06C6C" w:rsidRPr="00B06C6C" w:rsidRDefault="00B06C6C" w:rsidP="00982C5E">
            <w:pPr>
              <w:pStyle w:val="Heading2"/>
              <w:outlineLvl w:val="1"/>
              <w:rPr>
                <w:rFonts w:ascii="Arial" w:hAnsi="Arial" w:cs="Arial"/>
                <w:b/>
                <w:lang w:val="uk-UA"/>
              </w:rPr>
            </w:pPr>
            <w:r w:rsidRPr="00B06C6C">
              <w:rPr>
                <w:rFonts w:ascii="Arial" w:hAnsi="Arial" w:cs="Arial"/>
                <w:b/>
                <w:lang w:val="uk-UA"/>
              </w:rPr>
              <w:lastRenderedPageBreak/>
              <w:t>Термін</w:t>
            </w:r>
            <w:r>
              <w:rPr>
                <w:rFonts w:ascii="Arial" w:hAnsi="Arial" w:cs="Arial"/>
                <w:b/>
                <w:lang w:val="uk-UA"/>
              </w:rPr>
              <w:t>и проведення</w:t>
            </w:r>
            <w:r w:rsidRPr="00B06C6C">
              <w:rPr>
                <w:rFonts w:ascii="Arial" w:hAnsi="Arial" w:cs="Arial"/>
                <w:b/>
                <w:lang w:val="uk-UA"/>
              </w:rPr>
              <w:t xml:space="preserve"> осінньої вакцинації</w:t>
            </w:r>
          </w:p>
          <w:p w14:paraId="661CAD4C" w14:textId="77777777" w:rsidR="00B06C6C" w:rsidRPr="00B06C6C" w:rsidRDefault="00B06C6C" w:rsidP="00982C5E">
            <w:pPr>
              <w:keepNext/>
              <w:rPr>
                <w:rFonts w:ascii="Arial" w:hAnsi="Arial" w:cs="Arial"/>
                <w:lang w:val="uk-UA"/>
              </w:rPr>
            </w:pPr>
          </w:p>
          <w:p w14:paraId="75312189" w14:textId="2C5FD9DF" w:rsidR="00B06C6C" w:rsidRPr="00B06C6C" w:rsidRDefault="00F3534D" w:rsidP="00982C5E">
            <w:pPr>
              <w:keepNext/>
              <w:rPr>
                <w:rFonts w:ascii="Arial" w:hAnsi="Arial" w:cs="Arial"/>
                <w:lang w:val="uk-UA"/>
              </w:rPr>
            </w:pPr>
            <w:r>
              <w:rPr>
                <w:rFonts w:ascii="Arial" w:hAnsi="Arial" w:cs="Arial"/>
                <w:lang w:val="uk-UA"/>
              </w:rPr>
              <w:t xml:space="preserve">Вакцинація </w:t>
            </w:r>
            <w:r w:rsidR="008F0315">
              <w:rPr>
                <w:rFonts w:ascii="Arial" w:hAnsi="Arial" w:cs="Arial"/>
                <w:lang w:val="uk-UA"/>
              </w:rPr>
              <w:t>проходитиме</w:t>
            </w:r>
            <w:r>
              <w:rPr>
                <w:rFonts w:ascii="Arial" w:hAnsi="Arial" w:cs="Arial"/>
                <w:lang w:val="uk-UA"/>
              </w:rPr>
              <w:t xml:space="preserve"> </w:t>
            </w:r>
            <w:r w:rsidR="00B06C6C" w:rsidRPr="00B06C6C">
              <w:rPr>
                <w:rFonts w:ascii="Arial" w:hAnsi="Arial" w:cs="Arial"/>
                <w:lang w:val="uk-UA"/>
              </w:rPr>
              <w:t xml:space="preserve">з вересня по грудень, </w:t>
            </w:r>
            <w:r w:rsidR="00A162E0">
              <w:rPr>
                <w:rFonts w:ascii="Arial" w:hAnsi="Arial" w:cs="Arial"/>
                <w:lang w:val="uk-UA"/>
              </w:rPr>
              <w:t xml:space="preserve">і </w:t>
            </w:r>
            <w:r>
              <w:rPr>
                <w:rFonts w:ascii="Arial" w:hAnsi="Arial" w:cs="Arial"/>
                <w:lang w:val="uk-UA"/>
              </w:rPr>
              <w:t>особи</w:t>
            </w:r>
            <w:r w:rsidR="00B06C6C" w:rsidRPr="00B06C6C">
              <w:rPr>
                <w:rFonts w:ascii="Arial" w:hAnsi="Arial" w:cs="Arial"/>
                <w:lang w:val="uk-UA"/>
              </w:rPr>
              <w:t xml:space="preserve"> з найвищим ризиком</w:t>
            </w:r>
            <w:r>
              <w:rPr>
                <w:rFonts w:ascii="Arial" w:hAnsi="Arial" w:cs="Arial"/>
                <w:lang w:val="uk-UA"/>
              </w:rPr>
              <w:t xml:space="preserve"> важкого перебігу захворювання</w:t>
            </w:r>
            <w:r w:rsidR="00B06C6C" w:rsidRPr="00B06C6C">
              <w:rPr>
                <w:rFonts w:ascii="Arial" w:hAnsi="Arial" w:cs="Arial"/>
                <w:lang w:val="uk-UA"/>
              </w:rPr>
              <w:t xml:space="preserve"> будуть вакциновані в першу чергу. Осінн</w:t>
            </w:r>
            <w:r w:rsidR="00520189">
              <w:rPr>
                <w:rFonts w:ascii="Arial" w:hAnsi="Arial" w:cs="Arial"/>
                <w:lang w:val="uk-UA"/>
              </w:rPr>
              <w:t>ій бустер</w:t>
            </w:r>
            <w:r w:rsidR="00B06C6C" w:rsidRPr="00B06C6C">
              <w:rPr>
                <w:rFonts w:ascii="Arial" w:hAnsi="Arial" w:cs="Arial"/>
                <w:lang w:val="uk-UA"/>
              </w:rPr>
              <w:t xml:space="preserve"> слід зробити щонайменше через 3 місяці після</w:t>
            </w:r>
            <w:r w:rsidR="00520189">
              <w:rPr>
                <w:rFonts w:ascii="Arial" w:hAnsi="Arial" w:cs="Arial"/>
                <w:lang w:val="uk-UA"/>
              </w:rPr>
              <w:t xml:space="preserve"> </w:t>
            </w:r>
            <w:r w:rsidR="00B06C6C" w:rsidRPr="00B06C6C">
              <w:rPr>
                <w:rFonts w:ascii="Arial" w:hAnsi="Arial" w:cs="Arial"/>
                <w:lang w:val="uk-UA"/>
              </w:rPr>
              <w:t>останньої дози вакцини.</w:t>
            </w:r>
          </w:p>
          <w:p w14:paraId="78E0784E" w14:textId="77777777" w:rsidR="0098012A" w:rsidRPr="00520189" w:rsidRDefault="00B06C6C" w:rsidP="00982C5E">
            <w:pPr>
              <w:keepNext/>
              <w:rPr>
                <w:rFonts w:ascii="Arial" w:hAnsi="Arial" w:cs="Arial"/>
                <w:b/>
                <w:lang w:val="uk-UA"/>
              </w:rPr>
            </w:pPr>
            <w:r w:rsidRPr="00B06C6C">
              <w:rPr>
                <w:rFonts w:ascii="Arial" w:hAnsi="Arial" w:cs="Arial"/>
                <w:lang w:val="uk-UA"/>
              </w:rPr>
              <w:t xml:space="preserve">Якщо ви </w:t>
            </w:r>
            <w:r w:rsidR="00520189">
              <w:rPr>
                <w:rFonts w:ascii="Arial" w:hAnsi="Arial" w:cs="Arial"/>
                <w:lang w:val="uk-UA"/>
              </w:rPr>
              <w:t xml:space="preserve">належите до групи людей, які можуть отримати </w:t>
            </w:r>
            <w:r w:rsidRPr="00B06C6C">
              <w:rPr>
                <w:rFonts w:ascii="Arial" w:hAnsi="Arial" w:cs="Arial"/>
                <w:lang w:val="uk-UA"/>
              </w:rPr>
              <w:t xml:space="preserve">щеплення від грипу, ви </w:t>
            </w:r>
            <w:r w:rsidR="00520189">
              <w:rPr>
                <w:rFonts w:ascii="Arial" w:hAnsi="Arial" w:cs="Arial"/>
                <w:lang w:val="uk-UA"/>
              </w:rPr>
              <w:t>зможете зробити їх одночасно. Я</w:t>
            </w:r>
            <w:r w:rsidRPr="00B06C6C">
              <w:rPr>
                <w:rFonts w:ascii="Arial" w:hAnsi="Arial" w:cs="Arial"/>
                <w:lang w:val="uk-UA"/>
              </w:rPr>
              <w:t xml:space="preserve">кщо </w:t>
            </w:r>
            <w:r w:rsidR="00B468D0">
              <w:rPr>
                <w:rFonts w:ascii="Arial" w:hAnsi="Arial" w:cs="Arial"/>
                <w:lang w:val="uk-UA"/>
              </w:rPr>
              <w:t>це не так</w:t>
            </w:r>
            <w:r w:rsidRPr="00B06C6C">
              <w:rPr>
                <w:rFonts w:ascii="Arial" w:hAnsi="Arial" w:cs="Arial"/>
                <w:lang w:val="uk-UA"/>
              </w:rPr>
              <w:t xml:space="preserve">, </w:t>
            </w:r>
            <w:r w:rsidR="00520189">
              <w:rPr>
                <w:rFonts w:ascii="Arial" w:hAnsi="Arial" w:cs="Arial"/>
                <w:lang w:val="uk-UA"/>
              </w:rPr>
              <w:t>ми</w:t>
            </w:r>
            <w:r w:rsidRPr="00B06C6C">
              <w:rPr>
                <w:rFonts w:ascii="Arial" w:hAnsi="Arial" w:cs="Arial"/>
                <w:lang w:val="uk-UA"/>
              </w:rPr>
              <w:t xml:space="preserve"> </w:t>
            </w:r>
            <w:r w:rsidR="00520189">
              <w:rPr>
                <w:rFonts w:ascii="Arial" w:hAnsi="Arial" w:cs="Arial"/>
                <w:lang w:val="uk-UA"/>
              </w:rPr>
              <w:t>все одно рекомендуємо вам зробити бустер</w:t>
            </w:r>
            <w:r w:rsidRPr="00B06C6C">
              <w:rPr>
                <w:rFonts w:ascii="Arial" w:hAnsi="Arial" w:cs="Arial"/>
                <w:lang w:val="uk-UA"/>
              </w:rPr>
              <w:t xml:space="preserve">, </w:t>
            </w:r>
            <w:r w:rsidR="00520189">
              <w:rPr>
                <w:rFonts w:ascii="Arial" w:hAnsi="Arial" w:cs="Arial"/>
                <w:lang w:val="uk-UA"/>
              </w:rPr>
              <w:t xml:space="preserve">адже іншу вакцину ви </w:t>
            </w:r>
            <w:r w:rsidRPr="00B06C6C">
              <w:rPr>
                <w:rFonts w:ascii="Arial" w:hAnsi="Arial" w:cs="Arial"/>
                <w:lang w:val="uk-UA"/>
              </w:rPr>
              <w:t xml:space="preserve">зможете </w:t>
            </w:r>
            <w:r w:rsidR="00520189">
              <w:rPr>
                <w:rFonts w:ascii="Arial" w:hAnsi="Arial" w:cs="Arial"/>
                <w:lang w:val="uk-UA"/>
              </w:rPr>
              <w:t>зробити пізніше</w:t>
            </w:r>
            <w:r w:rsidRPr="00B06C6C">
              <w:rPr>
                <w:rFonts w:ascii="Arial" w:hAnsi="Arial" w:cs="Arial"/>
                <w:lang w:val="uk-UA"/>
              </w:rPr>
              <w:t>.</w:t>
            </w:r>
          </w:p>
        </w:tc>
        <w:tc>
          <w:tcPr>
            <w:tcW w:w="4707" w:type="dxa"/>
          </w:tcPr>
          <w:p w14:paraId="56744C22" w14:textId="77777777" w:rsidR="0098012A" w:rsidRPr="00271F6E" w:rsidRDefault="0098012A" w:rsidP="00982C5E">
            <w:pPr>
              <w:pStyle w:val="Heading2"/>
              <w:outlineLvl w:val="1"/>
              <w:rPr>
                <w:rFonts w:ascii="Arial" w:hAnsi="Arial" w:cs="Arial"/>
                <w:b/>
              </w:rPr>
            </w:pPr>
            <w:r w:rsidRPr="00271F6E">
              <w:rPr>
                <w:rFonts w:ascii="Arial" w:hAnsi="Arial" w:cs="Arial"/>
                <w:b/>
              </w:rPr>
              <w:t>Timing of the autumn booster</w:t>
            </w:r>
          </w:p>
          <w:p w14:paraId="4699A1AC" w14:textId="77777777" w:rsidR="0098012A" w:rsidRPr="00271F6E" w:rsidRDefault="0098012A" w:rsidP="00982C5E">
            <w:pPr>
              <w:keepNext/>
              <w:rPr>
                <w:rFonts w:ascii="Arial" w:hAnsi="Arial" w:cs="Arial"/>
              </w:rPr>
            </w:pPr>
          </w:p>
          <w:p w14:paraId="0EDC1DDA" w14:textId="77777777" w:rsidR="0098012A" w:rsidRPr="00271F6E" w:rsidRDefault="0098012A" w:rsidP="00982C5E">
            <w:pPr>
              <w:keepNext/>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2D71E9EC" w14:textId="77777777" w:rsidR="0098012A" w:rsidRPr="00271F6E" w:rsidRDefault="0098012A" w:rsidP="00982C5E">
            <w:pPr>
              <w:keepNext/>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98012A" w:rsidRPr="00271F6E" w14:paraId="73AD80CE" w14:textId="77777777" w:rsidTr="00642AD6">
        <w:tc>
          <w:tcPr>
            <w:tcW w:w="4644" w:type="dxa"/>
          </w:tcPr>
          <w:p w14:paraId="4E7791D9" w14:textId="77777777" w:rsidR="00982C5E" w:rsidRPr="00614D16" w:rsidRDefault="00982C5E" w:rsidP="00982C5E">
            <w:pPr>
              <w:keepNext/>
              <w:rPr>
                <w:rFonts w:ascii="Arial" w:hAnsi="Arial" w:cs="Arial"/>
                <w:lang w:val="uk-UA"/>
              </w:rPr>
            </w:pPr>
          </w:p>
          <w:p w14:paraId="1C1A880C" w14:textId="77777777" w:rsidR="00B72FD5" w:rsidRPr="00B72FD5" w:rsidRDefault="00B72FD5" w:rsidP="00982C5E">
            <w:pPr>
              <w:keepNext/>
              <w:rPr>
                <w:rFonts w:ascii="Arial" w:hAnsi="Arial" w:cs="Arial"/>
                <w:b/>
                <w:color w:val="365F91" w:themeColor="accent1" w:themeShade="BF"/>
                <w:sz w:val="24"/>
                <w:lang w:val="uk-UA"/>
              </w:rPr>
            </w:pPr>
            <w:r w:rsidRPr="00B72FD5">
              <w:rPr>
                <w:rFonts w:ascii="Arial" w:hAnsi="Arial" w:cs="Arial"/>
                <w:b/>
                <w:color w:val="365F91" w:themeColor="accent1" w:themeShade="BF"/>
                <w:sz w:val="24"/>
                <w:lang w:val="uk-UA"/>
              </w:rPr>
              <w:t>Як</w:t>
            </w:r>
            <w:r>
              <w:rPr>
                <w:rFonts w:ascii="Arial" w:hAnsi="Arial" w:cs="Arial"/>
                <w:b/>
                <w:color w:val="365F91" w:themeColor="accent1" w:themeShade="BF"/>
                <w:sz w:val="24"/>
                <w:lang w:val="uk-UA"/>
              </w:rPr>
              <w:t>а вам буде запропонована вакцина</w:t>
            </w:r>
            <w:r w:rsidRPr="00B72FD5">
              <w:rPr>
                <w:rFonts w:ascii="Arial" w:hAnsi="Arial" w:cs="Arial"/>
                <w:b/>
                <w:color w:val="365F91" w:themeColor="accent1" w:themeShade="BF"/>
                <w:sz w:val="24"/>
                <w:lang w:val="uk-UA"/>
              </w:rPr>
              <w:t>?</w:t>
            </w:r>
          </w:p>
          <w:p w14:paraId="40E1E331" w14:textId="77777777" w:rsidR="00B72FD5" w:rsidRPr="00B72FD5" w:rsidRDefault="00B72FD5" w:rsidP="00982C5E">
            <w:pPr>
              <w:keepNext/>
              <w:rPr>
                <w:rFonts w:ascii="Arial" w:hAnsi="Arial" w:cs="Arial"/>
                <w:b/>
                <w:color w:val="365F91" w:themeColor="accent1" w:themeShade="BF"/>
                <w:sz w:val="24"/>
                <w:lang w:val="uk-UA"/>
              </w:rPr>
            </w:pPr>
          </w:p>
          <w:p w14:paraId="34D5966F" w14:textId="77777777" w:rsidR="00B72FD5" w:rsidRPr="00B72FD5" w:rsidRDefault="00B72FD5" w:rsidP="00982C5E">
            <w:pPr>
              <w:keepNext/>
              <w:rPr>
                <w:rFonts w:ascii="Arial" w:hAnsi="Arial" w:cs="Arial"/>
                <w:lang w:val="uk-UA"/>
              </w:rPr>
            </w:pPr>
            <w:r w:rsidRPr="00B72FD5">
              <w:rPr>
                <w:rFonts w:ascii="Arial" w:hAnsi="Arial" w:cs="Arial"/>
                <w:lang w:val="uk-UA"/>
              </w:rPr>
              <w:t xml:space="preserve">Вам буде введена бустерна доза вакцини виробництва Pfizer або Moderna. Вам можуть запропонувати </w:t>
            </w:r>
            <w:r w:rsidR="00614D16">
              <w:rPr>
                <w:rFonts w:ascii="Arial" w:hAnsi="Arial" w:cs="Arial"/>
                <w:lang w:val="uk-UA"/>
              </w:rPr>
              <w:t>нову</w:t>
            </w:r>
            <w:r w:rsidRPr="00B72FD5">
              <w:rPr>
                <w:rFonts w:ascii="Arial" w:hAnsi="Arial" w:cs="Arial"/>
                <w:lang w:val="uk-UA"/>
              </w:rPr>
              <w:t xml:space="preserve"> комбіновану версію цих бустерних вакцин</w:t>
            </w:r>
            <w:r w:rsidR="00614D16">
              <w:rPr>
                <w:rFonts w:ascii="Arial" w:hAnsi="Arial" w:cs="Arial"/>
                <w:lang w:val="uk-UA"/>
              </w:rPr>
              <w:t xml:space="preserve"> – </w:t>
            </w:r>
            <w:r w:rsidRPr="00B72FD5">
              <w:rPr>
                <w:rFonts w:ascii="Arial" w:hAnsi="Arial" w:cs="Arial"/>
                <w:lang w:val="uk-UA"/>
              </w:rPr>
              <w:t>комбінован</w:t>
            </w:r>
            <w:r w:rsidR="00614D16">
              <w:rPr>
                <w:rFonts w:ascii="Arial" w:hAnsi="Arial" w:cs="Arial"/>
                <w:lang w:val="uk-UA"/>
              </w:rPr>
              <w:t>а вакцина</w:t>
            </w:r>
            <w:r w:rsidRPr="00B72FD5">
              <w:rPr>
                <w:rFonts w:ascii="Arial" w:hAnsi="Arial" w:cs="Arial"/>
                <w:lang w:val="uk-UA"/>
              </w:rPr>
              <w:t xml:space="preserve"> включа</w:t>
            </w:r>
            <w:r w:rsidR="00614D16">
              <w:rPr>
                <w:rFonts w:ascii="Arial" w:hAnsi="Arial" w:cs="Arial"/>
                <w:lang w:val="uk-UA"/>
              </w:rPr>
              <w:t>є</w:t>
            </w:r>
            <w:r w:rsidRPr="00B72FD5">
              <w:rPr>
                <w:rFonts w:ascii="Arial" w:hAnsi="Arial" w:cs="Arial"/>
                <w:lang w:val="uk-UA"/>
              </w:rPr>
              <w:t xml:space="preserve">: </w:t>
            </w:r>
          </w:p>
          <w:p w14:paraId="00F8ECAE" w14:textId="77777777" w:rsidR="00B72FD5" w:rsidRPr="00B72FD5" w:rsidRDefault="00B72FD5" w:rsidP="00982C5E">
            <w:pPr>
              <w:pStyle w:val="ListParagraph"/>
              <w:keepNext/>
              <w:numPr>
                <w:ilvl w:val="0"/>
                <w:numId w:val="5"/>
              </w:numPr>
              <w:rPr>
                <w:rFonts w:cs="Arial"/>
                <w:sz w:val="24"/>
                <w:szCs w:val="24"/>
                <w:lang w:val="uk-UA"/>
              </w:rPr>
            </w:pPr>
            <w:r w:rsidRPr="00B72FD5">
              <w:rPr>
                <w:rFonts w:cs="Arial"/>
                <w:sz w:val="24"/>
                <w:szCs w:val="24"/>
                <w:lang w:val="uk-UA"/>
              </w:rPr>
              <w:t>половин</w:t>
            </w:r>
            <w:r w:rsidR="00614D16">
              <w:rPr>
                <w:rFonts w:cs="Arial"/>
                <w:sz w:val="24"/>
                <w:szCs w:val="24"/>
                <w:lang w:val="uk-UA"/>
              </w:rPr>
              <w:t>у</w:t>
            </w:r>
            <w:r w:rsidRPr="00B72FD5">
              <w:rPr>
                <w:rFonts w:cs="Arial"/>
                <w:sz w:val="24"/>
                <w:szCs w:val="24"/>
                <w:lang w:val="uk-UA"/>
              </w:rPr>
              <w:t xml:space="preserve"> доз</w:t>
            </w:r>
            <w:r w:rsidR="00614D16">
              <w:rPr>
                <w:rFonts w:cs="Arial"/>
                <w:sz w:val="24"/>
                <w:szCs w:val="24"/>
                <w:lang w:val="uk-UA"/>
              </w:rPr>
              <w:t>и</w:t>
            </w:r>
            <w:r w:rsidRPr="00B72FD5">
              <w:rPr>
                <w:rFonts w:cs="Arial"/>
                <w:sz w:val="24"/>
                <w:szCs w:val="24"/>
                <w:lang w:val="uk-UA"/>
              </w:rPr>
              <w:t xml:space="preserve"> ори</w:t>
            </w:r>
            <w:r w:rsidR="00614D16">
              <w:rPr>
                <w:rFonts w:cs="Arial"/>
                <w:sz w:val="24"/>
                <w:szCs w:val="24"/>
                <w:lang w:val="uk-UA"/>
              </w:rPr>
              <w:t>гінальної вакцини в поєднанні з</w:t>
            </w:r>
          </w:p>
          <w:p w14:paraId="689C8635" w14:textId="77777777" w:rsidR="00B72FD5" w:rsidRPr="00B72FD5" w:rsidRDefault="00B72FD5" w:rsidP="00982C5E">
            <w:pPr>
              <w:pStyle w:val="ListParagraph"/>
              <w:keepNext/>
              <w:numPr>
                <w:ilvl w:val="0"/>
                <w:numId w:val="5"/>
              </w:numPr>
              <w:rPr>
                <w:rFonts w:cs="Arial"/>
                <w:sz w:val="24"/>
                <w:szCs w:val="24"/>
                <w:lang w:val="uk-UA"/>
              </w:rPr>
            </w:pPr>
            <w:r w:rsidRPr="00B72FD5">
              <w:rPr>
                <w:rFonts w:cs="Arial"/>
                <w:sz w:val="24"/>
                <w:szCs w:val="24"/>
                <w:lang w:val="uk-UA"/>
              </w:rPr>
              <w:t>половин</w:t>
            </w:r>
            <w:r w:rsidR="00614D16">
              <w:rPr>
                <w:rFonts w:cs="Arial"/>
                <w:sz w:val="24"/>
                <w:szCs w:val="24"/>
                <w:lang w:val="uk-UA"/>
              </w:rPr>
              <w:t>ою</w:t>
            </w:r>
            <w:r w:rsidRPr="00B72FD5">
              <w:rPr>
                <w:rFonts w:cs="Arial"/>
                <w:sz w:val="24"/>
                <w:szCs w:val="24"/>
                <w:lang w:val="uk-UA"/>
              </w:rPr>
              <w:t xml:space="preserve"> доз</w:t>
            </w:r>
            <w:r w:rsidR="00614D16">
              <w:rPr>
                <w:rFonts w:cs="Arial"/>
                <w:sz w:val="24"/>
                <w:szCs w:val="24"/>
                <w:lang w:val="uk-UA"/>
              </w:rPr>
              <w:t>и</w:t>
            </w:r>
            <w:r w:rsidRPr="00B72FD5">
              <w:rPr>
                <w:rFonts w:cs="Arial"/>
                <w:sz w:val="24"/>
                <w:szCs w:val="24"/>
                <w:lang w:val="uk-UA"/>
              </w:rPr>
              <w:t xml:space="preserve"> вакцини проти варіанту </w:t>
            </w:r>
            <w:r w:rsidR="00614D16" w:rsidRPr="00614D16">
              <w:rPr>
                <w:rFonts w:cs="Arial"/>
                <w:sz w:val="24"/>
                <w:szCs w:val="24"/>
                <w:lang w:val="uk-UA"/>
              </w:rPr>
              <w:t>«</w:t>
            </w:r>
            <w:r w:rsidRPr="00B72FD5">
              <w:rPr>
                <w:rFonts w:cs="Arial"/>
                <w:sz w:val="24"/>
                <w:szCs w:val="24"/>
                <w:lang w:val="uk-UA"/>
              </w:rPr>
              <w:t>Омікрон</w:t>
            </w:r>
            <w:r w:rsidR="00614D16" w:rsidRPr="00614D16">
              <w:rPr>
                <w:rFonts w:cs="Arial"/>
                <w:sz w:val="24"/>
                <w:szCs w:val="24"/>
                <w:lang w:val="uk-UA"/>
              </w:rPr>
              <w:t>»</w:t>
            </w:r>
            <w:r w:rsidRPr="00B72FD5">
              <w:rPr>
                <w:rFonts w:cs="Arial"/>
                <w:sz w:val="24"/>
                <w:szCs w:val="24"/>
                <w:lang w:val="uk-UA"/>
              </w:rPr>
              <w:t>.</w:t>
            </w:r>
          </w:p>
          <w:p w14:paraId="57D58588" w14:textId="77777777" w:rsidR="00B72FD5" w:rsidRPr="00B72FD5" w:rsidRDefault="00B72FD5" w:rsidP="00982C5E">
            <w:pPr>
              <w:pStyle w:val="ListParagraph"/>
              <w:keepNext/>
              <w:rPr>
                <w:rFonts w:cs="Arial"/>
                <w:lang w:val="uk-UA"/>
              </w:rPr>
            </w:pPr>
          </w:p>
          <w:p w14:paraId="35709563" w14:textId="77777777" w:rsidR="0098012A" w:rsidRPr="00614D16" w:rsidRDefault="00614D16" w:rsidP="00982C5E">
            <w:pPr>
              <w:keepNext/>
              <w:rPr>
                <w:rFonts w:ascii="Arial" w:hAnsi="Arial" w:cs="Arial"/>
                <w:lang w:val="uk-UA"/>
              </w:rPr>
            </w:pPr>
            <w:r>
              <w:rPr>
                <w:rFonts w:ascii="Arial" w:hAnsi="Arial" w:cs="Arial"/>
                <w:lang w:val="uk-UA"/>
              </w:rPr>
              <w:t xml:space="preserve">Обидва варіанти </w:t>
            </w:r>
            <w:r w:rsidR="00B72FD5" w:rsidRPr="00B72FD5">
              <w:rPr>
                <w:rFonts w:ascii="Arial" w:hAnsi="Arial" w:cs="Arial"/>
                <w:lang w:val="uk-UA"/>
              </w:rPr>
              <w:t xml:space="preserve">вакцини дуже добре посилюють захист, </w:t>
            </w:r>
            <w:r>
              <w:rPr>
                <w:rFonts w:ascii="Arial" w:hAnsi="Arial" w:cs="Arial"/>
                <w:lang w:val="uk-UA"/>
              </w:rPr>
              <w:t>проте</w:t>
            </w:r>
            <w:r w:rsidR="00283DBB">
              <w:rPr>
                <w:rFonts w:ascii="Arial" w:hAnsi="Arial" w:cs="Arial"/>
                <w:lang w:val="uk-UA"/>
              </w:rPr>
              <w:t xml:space="preserve"> комбінована</w:t>
            </w:r>
            <w:r w:rsidR="00B72FD5" w:rsidRPr="00B72FD5">
              <w:rPr>
                <w:rFonts w:ascii="Arial" w:hAnsi="Arial" w:cs="Arial"/>
                <w:lang w:val="uk-UA"/>
              </w:rPr>
              <w:t xml:space="preserve"> вакцин</w:t>
            </w:r>
            <w:r w:rsidR="00283DBB">
              <w:rPr>
                <w:rFonts w:ascii="Arial" w:hAnsi="Arial" w:cs="Arial"/>
                <w:lang w:val="uk-UA"/>
              </w:rPr>
              <w:t>а</w:t>
            </w:r>
            <w:r w:rsidR="00B72FD5" w:rsidRPr="00B72FD5">
              <w:rPr>
                <w:rFonts w:ascii="Arial" w:hAnsi="Arial" w:cs="Arial"/>
                <w:lang w:val="uk-UA"/>
              </w:rPr>
              <w:t xml:space="preserve"> виробля</w:t>
            </w:r>
            <w:r w:rsidR="00283DBB">
              <w:rPr>
                <w:rFonts w:ascii="Arial" w:hAnsi="Arial" w:cs="Arial"/>
                <w:lang w:val="uk-UA"/>
              </w:rPr>
              <w:t>є</w:t>
            </w:r>
            <w:r w:rsidR="00B72FD5" w:rsidRPr="00B72FD5">
              <w:rPr>
                <w:rFonts w:ascii="Arial" w:hAnsi="Arial" w:cs="Arial"/>
                <w:lang w:val="uk-UA"/>
              </w:rPr>
              <w:t xml:space="preserve"> дещо вищ</w:t>
            </w:r>
            <w:r w:rsidR="00FA66F7">
              <w:rPr>
                <w:rFonts w:ascii="Arial" w:hAnsi="Arial" w:cs="Arial"/>
                <w:lang w:val="uk-UA"/>
              </w:rPr>
              <w:t>ий рівень</w:t>
            </w:r>
            <w:r w:rsidR="00B72FD5" w:rsidRPr="00B72FD5">
              <w:rPr>
                <w:rFonts w:ascii="Arial" w:hAnsi="Arial" w:cs="Arial"/>
                <w:lang w:val="uk-UA"/>
              </w:rPr>
              <w:t xml:space="preserve"> антитіл проти деяких штамів </w:t>
            </w:r>
            <w:r w:rsidRPr="00635C66">
              <w:rPr>
                <w:rFonts w:ascii="Arial" w:hAnsi="Arial" w:cs="Arial"/>
                <w:sz w:val="24"/>
                <w:szCs w:val="24"/>
                <w:lang w:val="uk-UA"/>
              </w:rPr>
              <w:t>«Омікрону»</w:t>
            </w:r>
            <w:r w:rsidR="00B72FD5" w:rsidRPr="00635C66">
              <w:rPr>
                <w:rFonts w:ascii="Arial" w:hAnsi="Arial" w:cs="Arial"/>
                <w:sz w:val="24"/>
                <w:szCs w:val="24"/>
                <w:lang w:val="uk-UA"/>
              </w:rPr>
              <w:t>.</w:t>
            </w:r>
          </w:p>
        </w:tc>
        <w:tc>
          <w:tcPr>
            <w:tcW w:w="4707" w:type="dxa"/>
          </w:tcPr>
          <w:p w14:paraId="3B1FCEC8" w14:textId="77777777" w:rsidR="0098012A" w:rsidRPr="00614D16" w:rsidRDefault="0098012A" w:rsidP="00982C5E">
            <w:pPr>
              <w:keepNext/>
              <w:rPr>
                <w:rFonts w:ascii="Arial" w:hAnsi="Arial" w:cs="Arial"/>
                <w:lang w:val="uk-UA"/>
              </w:rPr>
            </w:pPr>
          </w:p>
          <w:p w14:paraId="4E4CA400" w14:textId="77777777" w:rsidR="0098012A" w:rsidRDefault="0098012A" w:rsidP="00982C5E">
            <w:pPr>
              <w:keepNext/>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6D3C6991" w14:textId="77777777" w:rsidR="0098012A" w:rsidRPr="00271F6E" w:rsidRDefault="0098012A" w:rsidP="00982C5E">
            <w:pPr>
              <w:keepNext/>
              <w:rPr>
                <w:rFonts w:ascii="Arial" w:hAnsi="Arial" w:cs="Arial"/>
                <w:b/>
                <w:color w:val="365F91" w:themeColor="accent1" w:themeShade="BF"/>
                <w:sz w:val="24"/>
              </w:rPr>
            </w:pPr>
          </w:p>
          <w:p w14:paraId="41AACA26" w14:textId="77777777" w:rsidR="0098012A" w:rsidRPr="00271F6E" w:rsidRDefault="0098012A" w:rsidP="00982C5E">
            <w:pPr>
              <w:keepNext/>
              <w:rPr>
                <w:rFonts w:ascii="Arial" w:hAnsi="Arial" w:cs="Arial"/>
              </w:rPr>
            </w:pPr>
            <w:r w:rsidRPr="00271F6E">
              <w:rPr>
                <w:rFonts w:ascii="Arial" w:hAnsi="Arial" w:cs="Arial"/>
              </w:rPr>
              <w:t xml:space="preserve">You will be given a booster dose of a vaccine made by Pfizer or Moderna. You may be offered an updated combination version of these booster vaccines – the combination vaccines include: </w:t>
            </w:r>
          </w:p>
          <w:p w14:paraId="5019F1FD" w14:textId="77777777" w:rsidR="0098012A" w:rsidRPr="00BA0A3C" w:rsidRDefault="0098012A" w:rsidP="00982C5E">
            <w:pPr>
              <w:pStyle w:val="ListParagraph"/>
              <w:keepNext/>
              <w:numPr>
                <w:ilvl w:val="0"/>
                <w:numId w:val="1"/>
              </w:numPr>
              <w:rPr>
                <w:rFonts w:cs="Arial"/>
                <w:sz w:val="24"/>
                <w:szCs w:val="24"/>
              </w:rPr>
            </w:pPr>
            <w:r w:rsidRPr="00BA0A3C">
              <w:rPr>
                <w:rFonts w:cs="Arial"/>
                <w:sz w:val="24"/>
                <w:szCs w:val="24"/>
              </w:rPr>
              <w:t>a half-dose of the original vaccine combined with:</w:t>
            </w:r>
          </w:p>
          <w:p w14:paraId="0E655D1E" w14:textId="77777777" w:rsidR="0098012A" w:rsidRPr="00BA0A3C" w:rsidRDefault="0098012A" w:rsidP="00982C5E">
            <w:pPr>
              <w:pStyle w:val="ListParagraph"/>
              <w:keepNext/>
              <w:numPr>
                <w:ilvl w:val="0"/>
                <w:numId w:val="1"/>
              </w:numPr>
              <w:rPr>
                <w:rFonts w:cs="Arial"/>
                <w:sz w:val="24"/>
                <w:szCs w:val="24"/>
              </w:rPr>
            </w:pPr>
            <w:r w:rsidRPr="00BA0A3C">
              <w:rPr>
                <w:rFonts w:cs="Arial"/>
                <w:sz w:val="24"/>
                <w:szCs w:val="24"/>
              </w:rPr>
              <w:t>a half-dose of a vaccine against the Omicron variant.</w:t>
            </w:r>
          </w:p>
          <w:p w14:paraId="61B1F215" w14:textId="77777777" w:rsidR="0098012A" w:rsidRPr="00271F6E" w:rsidRDefault="0098012A" w:rsidP="00982C5E">
            <w:pPr>
              <w:pStyle w:val="ListParagraph"/>
              <w:keepNext/>
              <w:rPr>
                <w:rFonts w:cs="Arial"/>
              </w:rPr>
            </w:pPr>
          </w:p>
          <w:p w14:paraId="02A0F396" w14:textId="77777777" w:rsidR="0098012A" w:rsidRPr="00271F6E" w:rsidRDefault="0098012A" w:rsidP="00982C5E">
            <w:pPr>
              <w:keepNext/>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98012A" w:rsidRPr="00271F6E" w14:paraId="30E91CA6" w14:textId="77777777" w:rsidTr="00642AD6">
        <w:tc>
          <w:tcPr>
            <w:tcW w:w="4644" w:type="dxa"/>
          </w:tcPr>
          <w:p w14:paraId="62334B55" w14:textId="5C2308AC" w:rsidR="0098012A" w:rsidRPr="003C2DEE" w:rsidRDefault="003C2DEE" w:rsidP="00982C5E">
            <w:pPr>
              <w:keepNext/>
              <w:rPr>
                <w:rFonts w:ascii="Arial" w:hAnsi="Arial" w:cs="Arial"/>
                <w:lang w:val="uk-UA"/>
              </w:rPr>
            </w:pPr>
            <w:r w:rsidRPr="003C2DEE">
              <w:rPr>
                <w:rFonts w:ascii="Arial" w:hAnsi="Arial" w:cs="Arial"/>
                <w:lang w:val="uk-UA"/>
              </w:rPr>
              <w:t xml:space="preserve">Оскільки </w:t>
            </w:r>
            <w:r>
              <w:rPr>
                <w:rFonts w:ascii="Arial" w:hAnsi="Arial" w:cs="Arial"/>
                <w:lang w:val="uk-UA"/>
              </w:rPr>
              <w:t>неможливо</w:t>
            </w:r>
            <w:r w:rsidRPr="003C2DEE">
              <w:rPr>
                <w:rFonts w:ascii="Arial" w:hAnsi="Arial" w:cs="Arial"/>
                <w:lang w:val="uk-UA"/>
              </w:rPr>
              <w:t xml:space="preserve"> передбачити, які </w:t>
            </w:r>
            <w:r>
              <w:rPr>
                <w:rFonts w:ascii="Arial" w:hAnsi="Arial" w:cs="Arial"/>
                <w:lang w:val="uk-UA"/>
              </w:rPr>
              <w:t xml:space="preserve">саме </w:t>
            </w:r>
            <w:r w:rsidRPr="003C2DEE">
              <w:rPr>
                <w:rFonts w:ascii="Arial" w:hAnsi="Arial" w:cs="Arial"/>
                <w:lang w:val="uk-UA"/>
              </w:rPr>
              <w:t xml:space="preserve">варіанти вірусу COVID-19 </w:t>
            </w:r>
            <w:r w:rsidR="00D153BD">
              <w:rPr>
                <w:rFonts w:ascii="Arial" w:hAnsi="Arial" w:cs="Arial"/>
                <w:lang w:val="uk-UA"/>
              </w:rPr>
              <w:t>поширяться</w:t>
            </w:r>
            <w:r w:rsidRPr="003C2DEE">
              <w:rPr>
                <w:rFonts w:ascii="Arial" w:hAnsi="Arial" w:cs="Arial"/>
                <w:lang w:val="uk-UA"/>
              </w:rPr>
              <w:t xml:space="preserve"> цієї зими, Об'єднаний комітет з вакцинації та імунізації (JCVI) </w:t>
            </w:r>
            <w:r>
              <w:rPr>
                <w:rFonts w:ascii="Arial" w:hAnsi="Arial" w:cs="Arial"/>
                <w:lang w:val="uk-UA"/>
              </w:rPr>
              <w:t>прийняв рішення про те</w:t>
            </w:r>
            <w:r w:rsidRPr="003C2DEE">
              <w:rPr>
                <w:rFonts w:ascii="Arial" w:hAnsi="Arial" w:cs="Arial"/>
                <w:lang w:val="uk-UA"/>
              </w:rPr>
              <w:t>, що обидва типи</w:t>
            </w:r>
            <w:r>
              <w:rPr>
                <w:rFonts w:ascii="Arial" w:hAnsi="Arial" w:cs="Arial"/>
                <w:lang w:val="uk-UA"/>
              </w:rPr>
              <w:t xml:space="preserve"> вакцин </w:t>
            </w:r>
            <w:r w:rsidR="00D153BD">
              <w:rPr>
                <w:rFonts w:ascii="Arial" w:hAnsi="Arial" w:cs="Arial"/>
                <w:lang w:val="uk-UA"/>
              </w:rPr>
              <w:t xml:space="preserve">прийнятні для </w:t>
            </w:r>
            <w:r w:rsidRPr="003C2DEE">
              <w:rPr>
                <w:rFonts w:ascii="Arial" w:hAnsi="Arial" w:cs="Arial"/>
                <w:lang w:val="uk-UA"/>
              </w:rPr>
              <w:t xml:space="preserve">дорослих, і що не </w:t>
            </w:r>
            <w:r>
              <w:rPr>
                <w:rFonts w:ascii="Arial" w:hAnsi="Arial" w:cs="Arial"/>
                <w:lang w:val="uk-UA"/>
              </w:rPr>
              <w:t>слід</w:t>
            </w:r>
            <w:r w:rsidRPr="003C2DEE">
              <w:rPr>
                <w:rFonts w:ascii="Arial" w:hAnsi="Arial" w:cs="Arial"/>
                <w:lang w:val="uk-UA"/>
              </w:rPr>
              <w:t xml:space="preserve"> відкладати вакцинацію для отримання комбінован</w:t>
            </w:r>
            <w:r>
              <w:rPr>
                <w:rFonts w:ascii="Arial" w:hAnsi="Arial" w:cs="Arial"/>
                <w:lang w:val="uk-UA"/>
              </w:rPr>
              <w:t>ої</w:t>
            </w:r>
            <w:r w:rsidRPr="003C2DEE">
              <w:rPr>
                <w:rFonts w:ascii="Arial" w:hAnsi="Arial" w:cs="Arial"/>
                <w:lang w:val="uk-UA"/>
              </w:rPr>
              <w:t xml:space="preserve"> вакцин</w:t>
            </w:r>
            <w:r>
              <w:rPr>
                <w:rFonts w:ascii="Arial" w:hAnsi="Arial" w:cs="Arial"/>
                <w:lang w:val="uk-UA"/>
              </w:rPr>
              <w:t>и</w:t>
            </w:r>
            <w:r w:rsidRPr="003C2DEE">
              <w:rPr>
                <w:rFonts w:ascii="Arial" w:hAnsi="Arial" w:cs="Arial"/>
                <w:lang w:val="uk-UA"/>
              </w:rPr>
              <w:t>. То</w:t>
            </w:r>
            <w:r w:rsidR="0043160F">
              <w:rPr>
                <w:rFonts w:ascii="Arial" w:hAnsi="Arial" w:cs="Arial"/>
                <w:lang w:val="uk-UA"/>
              </w:rPr>
              <w:t>му</w:t>
            </w:r>
            <w:r w:rsidRPr="003C2DEE">
              <w:rPr>
                <w:rFonts w:ascii="Arial" w:hAnsi="Arial" w:cs="Arial"/>
                <w:lang w:val="uk-UA"/>
              </w:rPr>
              <w:t xml:space="preserve"> вам буде запропоновано правильну </w:t>
            </w:r>
            <w:r>
              <w:rPr>
                <w:rFonts w:ascii="Arial" w:hAnsi="Arial" w:cs="Arial"/>
                <w:lang w:val="uk-UA"/>
              </w:rPr>
              <w:t xml:space="preserve">для вас </w:t>
            </w:r>
            <w:r w:rsidRPr="003C2DEE">
              <w:rPr>
                <w:rFonts w:ascii="Arial" w:hAnsi="Arial" w:cs="Arial"/>
                <w:lang w:val="uk-UA"/>
              </w:rPr>
              <w:t xml:space="preserve">вакцину в </w:t>
            </w:r>
            <w:r>
              <w:rPr>
                <w:rFonts w:ascii="Arial" w:hAnsi="Arial" w:cs="Arial"/>
                <w:lang w:val="uk-UA"/>
              </w:rPr>
              <w:t>правильний</w:t>
            </w:r>
            <w:r w:rsidRPr="003C2DEE">
              <w:rPr>
                <w:rFonts w:ascii="Arial" w:hAnsi="Arial" w:cs="Arial"/>
                <w:lang w:val="uk-UA"/>
              </w:rPr>
              <w:t xml:space="preserve"> час.</w:t>
            </w:r>
          </w:p>
        </w:tc>
        <w:tc>
          <w:tcPr>
            <w:tcW w:w="4707" w:type="dxa"/>
          </w:tcPr>
          <w:p w14:paraId="64DDED65" w14:textId="77777777" w:rsidR="0098012A" w:rsidRPr="00271F6E" w:rsidRDefault="0098012A" w:rsidP="00982C5E">
            <w:pPr>
              <w:keepNext/>
              <w:rPr>
                <w:rFonts w:ascii="Arial" w:hAnsi="Arial" w:cs="Arial"/>
              </w:rPr>
            </w:pPr>
            <w:r w:rsidRPr="00271F6E">
              <w:rPr>
                <w:rFonts w:ascii="Arial" w:hAnsi="Arial" w:cs="Arial"/>
              </w:rPr>
              <w:t>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So you will be offered the right vaccine for you at the right time.</w:t>
            </w:r>
          </w:p>
        </w:tc>
      </w:tr>
      <w:tr w:rsidR="0098012A" w:rsidRPr="00271F6E" w14:paraId="00F886DD" w14:textId="77777777" w:rsidTr="00642AD6">
        <w:tc>
          <w:tcPr>
            <w:tcW w:w="4644" w:type="dxa"/>
          </w:tcPr>
          <w:p w14:paraId="79FCE7CA" w14:textId="634A274B" w:rsidR="00982C5E" w:rsidRPr="00982C5E" w:rsidRDefault="00774D1A" w:rsidP="00982C5E">
            <w:pPr>
              <w:pStyle w:val="Heading3"/>
              <w:outlineLvl w:val="2"/>
              <w:rPr>
                <w:rFonts w:ascii="Arial" w:hAnsi="Arial" w:cs="Arial"/>
                <w:b/>
              </w:rPr>
            </w:pPr>
            <w:r w:rsidRPr="00774D1A">
              <w:rPr>
                <w:rFonts w:ascii="Arial" w:hAnsi="Arial" w:cs="Arial"/>
                <w:b/>
                <w:lang w:val="uk-UA"/>
              </w:rPr>
              <w:t xml:space="preserve">Будь ласка, зробіть </w:t>
            </w:r>
            <w:r>
              <w:rPr>
                <w:rFonts w:ascii="Arial" w:hAnsi="Arial" w:cs="Arial"/>
                <w:b/>
                <w:lang w:val="uk-UA"/>
              </w:rPr>
              <w:t xml:space="preserve">запропоноване вам </w:t>
            </w:r>
            <w:r w:rsidRPr="00774D1A">
              <w:rPr>
                <w:rFonts w:ascii="Arial" w:hAnsi="Arial" w:cs="Arial"/>
                <w:b/>
                <w:lang w:val="uk-UA"/>
              </w:rPr>
              <w:t>щеплення</w:t>
            </w:r>
            <w:r>
              <w:rPr>
                <w:rFonts w:ascii="Arial" w:hAnsi="Arial" w:cs="Arial"/>
                <w:b/>
                <w:lang w:val="uk-UA"/>
              </w:rPr>
              <w:t xml:space="preserve"> якнайшвидше, адже важливо </w:t>
            </w:r>
            <w:r w:rsidR="00E3104F">
              <w:rPr>
                <w:rFonts w:ascii="Arial" w:hAnsi="Arial" w:cs="Arial"/>
                <w:b/>
                <w:lang w:val="uk-UA"/>
              </w:rPr>
              <w:t>вчасно отри</w:t>
            </w:r>
            <w:r>
              <w:rPr>
                <w:rFonts w:ascii="Arial" w:hAnsi="Arial" w:cs="Arial"/>
                <w:b/>
                <w:lang w:val="uk-UA"/>
              </w:rPr>
              <w:t xml:space="preserve">мати </w:t>
            </w:r>
            <w:r w:rsidRPr="00774D1A">
              <w:rPr>
                <w:rFonts w:ascii="Arial" w:hAnsi="Arial" w:cs="Arial"/>
                <w:b/>
                <w:lang w:val="uk-UA"/>
              </w:rPr>
              <w:t>бустер</w:t>
            </w:r>
            <w:r>
              <w:rPr>
                <w:rFonts w:ascii="Arial" w:hAnsi="Arial" w:cs="Arial"/>
                <w:b/>
                <w:lang w:val="uk-UA"/>
              </w:rPr>
              <w:t>, щоб сформувати</w:t>
            </w:r>
            <w:r w:rsidRPr="00774D1A">
              <w:rPr>
                <w:rFonts w:ascii="Arial" w:hAnsi="Arial" w:cs="Arial"/>
                <w:b/>
                <w:lang w:val="uk-UA"/>
              </w:rPr>
              <w:t xml:space="preserve"> захист від важк</w:t>
            </w:r>
            <w:r>
              <w:rPr>
                <w:rFonts w:ascii="Arial" w:hAnsi="Arial" w:cs="Arial"/>
                <w:b/>
                <w:lang w:val="uk-UA"/>
              </w:rPr>
              <w:t>ої хвороби</w:t>
            </w:r>
            <w:r w:rsidRPr="00774D1A">
              <w:rPr>
                <w:rFonts w:ascii="Arial" w:hAnsi="Arial" w:cs="Arial"/>
                <w:b/>
                <w:lang w:val="uk-UA"/>
              </w:rPr>
              <w:t xml:space="preserve"> до </w:t>
            </w:r>
            <w:r>
              <w:rPr>
                <w:rFonts w:ascii="Arial" w:hAnsi="Arial" w:cs="Arial"/>
                <w:b/>
                <w:lang w:val="uk-UA"/>
              </w:rPr>
              <w:t xml:space="preserve">початку </w:t>
            </w:r>
            <w:r w:rsidRPr="00774D1A">
              <w:rPr>
                <w:rFonts w:ascii="Arial" w:hAnsi="Arial" w:cs="Arial"/>
                <w:b/>
                <w:lang w:val="uk-UA"/>
              </w:rPr>
              <w:t>зими.</w:t>
            </w:r>
          </w:p>
        </w:tc>
        <w:tc>
          <w:tcPr>
            <w:tcW w:w="4707" w:type="dxa"/>
          </w:tcPr>
          <w:p w14:paraId="76552844" w14:textId="77777777" w:rsidR="0098012A" w:rsidRPr="00271F6E" w:rsidRDefault="0098012A" w:rsidP="00982C5E">
            <w:pPr>
              <w:pStyle w:val="Heading3"/>
              <w:outlineLvl w:val="2"/>
              <w:rPr>
                <w:rFonts w:ascii="Arial" w:hAnsi="Arial" w:cs="Arial"/>
                <w:b/>
              </w:rPr>
            </w:pPr>
            <w:r w:rsidRPr="00271F6E">
              <w:rPr>
                <w:rFonts w:ascii="Arial" w:hAnsi="Arial" w:cs="Arial"/>
                <w:b/>
              </w:rPr>
              <w:t xml:space="preserve">Please accept the vaccination that is offered to you as soon as you are able to – it is important to have your booster and build up your protection against severe illness before the </w:t>
            </w:r>
            <w:r w:rsidRPr="00271F6E">
              <w:rPr>
                <w:rFonts w:ascii="Arial" w:hAnsi="Arial" w:cs="Arial"/>
                <w:b/>
              </w:rPr>
              <w:lastRenderedPageBreak/>
              <w:t>winter.</w:t>
            </w:r>
          </w:p>
          <w:p w14:paraId="3BF6AA85" w14:textId="77777777" w:rsidR="0098012A" w:rsidRPr="00271F6E" w:rsidRDefault="0098012A" w:rsidP="00982C5E">
            <w:pPr>
              <w:keepNext/>
              <w:rPr>
                <w:rFonts w:ascii="Arial" w:hAnsi="Arial" w:cs="Arial"/>
              </w:rPr>
            </w:pPr>
          </w:p>
        </w:tc>
      </w:tr>
      <w:tr w:rsidR="0098012A" w:rsidRPr="00271F6E" w14:paraId="2FB129BB" w14:textId="77777777" w:rsidTr="00642AD6">
        <w:tc>
          <w:tcPr>
            <w:tcW w:w="4644" w:type="dxa"/>
          </w:tcPr>
          <w:p w14:paraId="595A77E4" w14:textId="77777777" w:rsidR="006F55FF" w:rsidRPr="006F55FF" w:rsidRDefault="006F55FF" w:rsidP="00982C5E">
            <w:pPr>
              <w:pStyle w:val="Heading3"/>
              <w:outlineLvl w:val="2"/>
              <w:rPr>
                <w:rFonts w:ascii="Arial" w:hAnsi="Arial" w:cs="Arial"/>
                <w:b/>
                <w:color w:val="365F91" w:themeColor="accent1" w:themeShade="BF"/>
                <w:lang w:val="uk-UA"/>
              </w:rPr>
            </w:pPr>
            <w:r w:rsidRPr="006F55FF">
              <w:rPr>
                <w:rFonts w:ascii="Arial" w:hAnsi="Arial" w:cs="Arial"/>
                <w:b/>
                <w:color w:val="365F91" w:themeColor="accent1" w:themeShade="BF"/>
                <w:lang w:val="uk-UA"/>
              </w:rPr>
              <w:lastRenderedPageBreak/>
              <w:t>Хто не може скористатися пропозицією осінньо</w:t>
            </w:r>
            <w:r>
              <w:rPr>
                <w:rFonts w:ascii="Arial" w:hAnsi="Arial" w:cs="Arial"/>
                <w:b/>
                <w:color w:val="365F91" w:themeColor="accent1" w:themeShade="BF"/>
                <w:lang w:val="uk-UA"/>
              </w:rPr>
              <w:t>ї</w:t>
            </w:r>
            <w:r w:rsidRPr="006F55FF">
              <w:rPr>
                <w:rFonts w:ascii="Arial" w:hAnsi="Arial" w:cs="Arial"/>
                <w:b/>
                <w:color w:val="365F91" w:themeColor="accent1" w:themeShade="BF"/>
                <w:lang w:val="uk-UA"/>
              </w:rPr>
              <w:t xml:space="preserve"> бустер</w:t>
            </w:r>
            <w:r>
              <w:rPr>
                <w:rFonts w:ascii="Arial" w:hAnsi="Arial" w:cs="Arial"/>
                <w:b/>
                <w:color w:val="365F91" w:themeColor="accent1" w:themeShade="BF"/>
                <w:lang w:val="uk-UA"/>
              </w:rPr>
              <w:t>ної вакцинації</w:t>
            </w:r>
          </w:p>
          <w:p w14:paraId="7EB65B17" w14:textId="77777777" w:rsidR="006F55FF" w:rsidRPr="006F55FF" w:rsidRDefault="006F55FF" w:rsidP="00982C5E">
            <w:pPr>
              <w:keepNext/>
              <w:rPr>
                <w:rFonts w:ascii="Arial" w:hAnsi="Arial" w:cs="Arial"/>
                <w:lang w:val="uk-UA"/>
              </w:rPr>
            </w:pPr>
          </w:p>
          <w:p w14:paraId="34D170ED" w14:textId="77777777" w:rsidR="00273221" w:rsidRPr="00E2508C" w:rsidRDefault="006F55FF" w:rsidP="00982C5E">
            <w:pPr>
              <w:keepNext/>
              <w:rPr>
                <w:rFonts w:ascii="Arial" w:hAnsi="Arial" w:cs="Arial"/>
                <w:lang w:val="uk-UA"/>
              </w:rPr>
            </w:pPr>
            <w:r>
              <w:rPr>
                <w:rFonts w:ascii="Arial" w:hAnsi="Arial" w:cs="Arial"/>
                <w:lang w:val="uk-UA"/>
              </w:rPr>
              <w:t>Людей,</w:t>
            </w:r>
            <w:r w:rsidRPr="006F55FF">
              <w:rPr>
                <w:rFonts w:ascii="Arial" w:hAnsi="Arial" w:cs="Arial"/>
                <w:lang w:val="uk-UA"/>
              </w:rPr>
              <w:t xml:space="preserve"> яким не слід робити це щеплення</w:t>
            </w:r>
            <w:r>
              <w:rPr>
                <w:rFonts w:ascii="Arial" w:hAnsi="Arial" w:cs="Arial"/>
                <w:lang w:val="uk-UA"/>
              </w:rPr>
              <w:t>, дуже мало</w:t>
            </w:r>
            <w:r w:rsidRPr="006F55FF">
              <w:rPr>
                <w:rFonts w:ascii="Arial" w:hAnsi="Arial" w:cs="Arial"/>
                <w:lang w:val="uk-UA"/>
              </w:rPr>
              <w:t xml:space="preserve">. Якщо у вас була важка реакція на попередню дозу вакцини, вам слід обговорити це з </w:t>
            </w:r>
            <w:r>
              <w:rPr>
                <w:rFonts w:ascii="Arial" w:hAnsi="Arial" w:cs="Arial"/>
                <w:lang w:val="uk-UA"/>
              </w:rPr>
              <w:t xml:space="preserve">вашим </w:t>
            </w:r>
            <w:r w:rsidRPr="006F55FF">
              <w:rPr>
                <w:rFonts w:ascii="Arial" w:hAnsi="Arial" w:cs="Arial"/>
                <w:lang w:val="uk-UA"/>
              </w:rPr>
              <w:t>лікарем.</w:t>
            </w:r>
          </w:p>
        </w:tc>
        <w:tc>
          <w:tcPr>
            <w:tcW w:w="4707" w:type="dxa"/>
          </w:tcPr>
          <w:p w14:paraId="61E5F968" w14:textId="77777777" w:rsidR="0098012A" w:rsidRPr="00BA0A3C" w:rsidRDefault="0098012A" w:rsidP="00982C5E">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4E9DE54B" w14:textId="77777777" w:rsidR="0098012A" w:rsidRPr="00271F6E" w:rsidRDefault="0098012A" w:rsidP="00982C5E">
            <w:pPr>
              <w:keepNext/>
              <w:rPr>
                <w:rFonts w:ascii="Arial" w:hAnsi="Arial" w:cs="Arial"/>
              </w:rPr>
            </w:pPr>
          </w:p>
          <w:p w14:paraId="1A725846" w14:textId="77777777" w:rsidR="0098012A" w:rsidRPr="00271F6E" w:rsidRDefault="0098012A" w:rsidP="00982C5E">
            <w:pPr>
              <w:keepNext/>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98012A" w:rsidRPr="00271F6E" w14:paraId="1343A856" w14:textId="77777777" w:rsidTr="00642AD6">
        <w:tc>
          <w:tcPr>
            <w:tcW w:w="4644" w:type="dxa"/>
          </w:tcPr>
          <w:p w14:paraId="3A9ABC88" w14:textId="77777777" w:rsidR="006D6244" w:rsidRPr="006D6244" w:rsidRDefault="006D6244" w:rsidP="00982C5E">
            <w:pPr>
              <w:pStyle w:val="Heading2"/>
              <w:outlineLvl w:val="1"/>
              <w:rPr>
                <w:rFonts w:ascii="Arial" w:hAnsi="Arial" w:cs="Arial"/>
                <w:b/>
                <w:sz w:val="24"/>
                <w:szCs w:val="24"/>
                <w:lang w:val="uk-UA"/>
              </w:rPr>
            </w:pPr>
            <w:r w:rsidRPr="006D6244">
              <w:rPr>
                <w:rFonts w:ascii="Arial" w:hAnsi="Arial" w:cs="Arial"/>
                <w:b/>
                <w:sz w:val="24"/>
                <w:szCs w:val="24"/>
                <w:lang w:val="uk-UA"/>
              </w:rPr>
              <w:t>Побічні ефекти</w:t>
            </w:r>
          </w:p>
          <w:p w14:paraId="5D3F7FD3" w14:textId="77777777" w:rsidR="006D6244" w:rsidRPr="006D6244" w:rsidRDefault="006D6244" w:rsidP="00982C5E">
            <w:pPr>
              <w:keepNext/>
              <w:rPr>
                <w:lang w:val="uk-UA"/>
              </w:rPr>
            </w:pPr>
          </w:p>
          <w:p w14:paraId="6817BA5C" w14:textId="77777777" w:rsidR="006D6244" w:rsidRPr="006D6244" w:rsidRDefault="006D6244" w:rsidP="00982C5E">
            <w:pPr>
              <w:keepNext/>
              <w:rPr>
                <w:rFonts w:ascii="Arial" w:hAnsi="Arial" w:cs="Arial"/>
                <w:sz w:val="24"/>
                <w:szCs w:val="24"/>
                <w:lang w:val="uk-UA"/>
              </w:rPr>
            </w:pPr>
            <w:r>
              <w:rPr>
                <w:rStyle w:val="Heading3Char"/>
                <w:rFonts w:ascii="Arial" w:hAnsi="Arial" w:cs="Arial"/>
                <w:b/>
                <w:color w:val="365F91" w:themeColor="accent1" w:themeShade="BF"/>
                <w:lang w:val="uk-UA"/>
              </w:rPr>
              <w:t>Поширені</w:t>
            </w:r>
            <w:r w:rsidRPr="006D6244">
              <w:rPr>
                <w:rStyle w:val="Heading3Char"/>
                <w:rFonts w:ascii="Arial" w:hAnsi="Arial" w:cs="Arial"/>
                <w:b/>
                <w:color w:val="365F91" w:themeColor="accent1" w:themeShade="BF"/>
                <w:lang w:val="uk-UA"/>
              </w:rPr>
              <w:t xml:space="preserve"> побічні ефекти.</w:t>
            </w:r>
            <w:r w:rsidRPr="006D6244">
              <w:rPr>
                <w:rFonts w:ascii="Arial" w:hAnsi="Arial" w:cs="Arial"/>
                <w:sz w:val="24"/>
                <w:szCs w:val="24"/>
                <w:lang w:val="uk-UA"/>
              </w:rPr>
              <w:t xml:space="preserve"> Як і у випадк</w:t>
            </w:r>
            <w:r>
              <w:rPr>
                <w:rFonts w:ascii="Arial" w:hAnsi="Arial" w:cs="Arial"/>
                <w:sz w:val="24"/>
                <w:szCs w:val="24"/>
                <w:lang w:val="uk-UA"/>
              </w:rPr>
              <w:t>у з попередніми дозами, поширені</w:t>
            </w:r>
            <w:r w:rsidRPr="006D6244">
              <w:rPr>
                <w:rFonts w:ascii="Arial" w:hAnsi="Arial" w:cs="Arial"/>
                <w:sz w:val="24"/>
                <w:szCs w:val="24"/>
                <w:lang w:val="uk-UA"/>
              </w:rPr>
              <w:t xml:space="preserve"> побічні ефекти однакові для всіх вакцин проти COVID-19, включаючи комбіновані вакцини, які використову</w:t>
            </w:r>
            <w:r>
              <w:rPr>
                <w:rFonts w:ascii="Arial" w:hAnsi="Arial" w:cs="Arial"/>
                <w:sz w:val="24"/>
                <w:szCs w:val="24"/>
                <w:lang w:val="uk-UA"/>
              </w:rPr>
              <w:t>ватимуться</w:t>
            </w:r>
            <w:r w:rsidRPr="006D6244">
              <w:rPr>
                <w:rFonts w:ascii="Arial" w:hAnsi="Arial" w:cs="Arial"/>
                <w:sz w:val="24"/>
                <w:szCs w:val="24"/>
                <w:lang w:val="uk-UA"/>
              </w:rPr>
              <w:t xml:space="preserve"> цієї осені, і включають</w:t>
            </w:r>
            <w:r>
              <w:rPr>
                <w:rFonts w:ascii="Arial" w:hAnsi="Arial" w:cs="Arial"/>
                <w:sz w:val="24"/>
                <w:szCs w:val="24"/>
                <w:lang w:val="uk-UA"/>
              </w:rPr>
              <w:t>:</w:t>
            </w:r>
          </w:p>
          <w:p w14:paraId="71554D29" w14:textId="77777777" w:rsidR="006D6244" w:rsidRPr="006D6244" w:rsidRDefault="00BD3F70" w:rsidP="00982C5E">
            <w:pPr>
              <w:pStyle w:val="ListParagraph"/>
              <w:keepNext/>
              <w:numPr>
                <w:ilvl w:val="0"/>
                <w:numId w:val="6"/>
              </w:numPr>
              <w:rPr>
                <w:rFonts w:cs="Arial"/>
                <w:sz w:val="24"/>
                <w:szCs w:val="24"/>
                <w:lang w:val="uk-UA"/>
              </w:rPr>
            </w:pPr>
            <w:r>
              <w:rPr>
                <w:rFonts w:cs="Arial"/>
                <w:sz w:val="24"/>
                <w:szCs w:val="24"/>
                <w:lang w:val="uk-UA"/>
              </w:rPr>
              <w:t xml:space="preserve">біль, чутливість </w:t>
            </w:r>
            <w:r w:rsidR="00463F48">
              <w:rPr>
                <w:rFonts w:cs="Arial"/>
                <w:sz w:val="24"/>
                <w:szCs w:val="24"/>
                <w:lang w:val="uk-UA"/>
              </w:rPr>
              <w:t>або</w:t>
            </w:r>
            <w:r>
              <w:rPr>
                <w:rFonts w:cs="Arial"/>
                <w:sz w:val="24"/>
                <w:szCs w:val="24"/>
                <w:lang w:val="uk-UA"/>
              </w:rPr>
              <w:t xml:space="preserve"> важкість</w:t>
            </w:r>
            <w:r w:rsidR="006D6244" w:rsidRPr="006D6244">
              <w:rPr>
                <w:rFonts w:cs="Arial"/>
                <w:sz w:val="24"/>
                <w:szCs w:val="24"/>
                <w:lang w:val="uk-UA"/>
              </w:rPr>
              <w:t xml:space="preserve"> </w:t>
            </w:r>
            <w:r>
              <w:rPr>
                <w:rFonts w:cs="Arial"/>
                <w:sz w:val="24"/>
                <w:szCs w:val="24"/>
                <w:lang w:val="uk-UA"/>
              </w:rPr>
              <w:t xml:space="preserve">у руці, в яку робили ін'єкцію – </w:t>
            </w:r>
            <w:r w:rsidR="006D6244" w:rsidRPr="006D6244">
              <w:rPr>
                <w:rFonts w:cs="Arial"/>
                <w:sz w:val="24"/>
                <w:szCs w:val="24"/>
                <w:lang w:val="uk-UA"/>
              </w:rPr>
              <w:t>найсильніше</w:t>
            </w:r>
            <w:r>
              <w:rPr>
                <w:rFonts w:cs="Arial"/>
                <w:sz w:val="24"/>
                <w:szCs w:val="24"/>
                <w:lang w:val="uk-UA"/>
              </w:rPr>
              <w:t>, як правило,</w:t>
            </w:r>
            <w:r w:rsidR="006D6244" w:rsidRPr="006D6244">
              <w:rPr>
                <w:rFonts w:cs="Arial"/>
                <w:sz w:val="24"/>
                <w:szCs w:val="24"/>
                <w:lang w:val="uk-UA"/>
              </w:rPr>
              <w:t xml:space="preserve"> проявляється через 1-2 дні після введення вакцини</w:t>
            </w:r>
            <w:r w:rsidR="0043160F">
              <w:rPr>
                <w:rFonts w:cs="Arial"/>
                <w:sz w:val="24"/>
                <w:szCs w:val="24"/>
                <w:lang w:val="uk-UA"/>
              </w:rPr>
              <w:t>;</w:t>
            </w:r>
          </w:p>
          <w:p w14:paraId="707E13C1" w14:textId="77777777" w:rsidR="006D6244" w:rsidRPr="006D6244" w:rsidRDefault="006D6244" w:rsidP="00982C5E">
            <w:pPr>
              <w:pStyle w:val="ListParagraph"/>
              <w:keepNext/>
              <w:numPr>
                <w:ilvl w:val="0"/>
                <w:numId w:val="6"/>
              </w:numPr>
              <w:rPr>
                <w:rFonts w:cs="Arial"/>
                <w:sz w:val="24"/>
                <w:szCs w:val="24"/>
                <w:lang w:val="uk-UA"/>
              </w:rPr>
            </w:pPr>
            <w:r w:rsidRPr="006D6244">
              <w:rPr>
                <w:rFonts w:cs="Arial"/>
                <w:sz w:val="24"/>
                <w:szCs w:val="24"/>
                <w:lang w:val="uk-UA"/>
              </w:rPr>
              <w:t>відчуття втоми</w:t>
            </w:r>
            <w:r w:rsidR="0043160F">
              <w:rPr>
                <w:rFonts w:cs="Arial"/>
                <w:sz w:val="24"/>
                <w:szCs w:val="24"/>
                <w:lang w:val="uk-UA"/>
              </w:rPr>
              <w:t>;</w:t>
            </w:r>
          </w:p>
          <w:p w14:paraId="2FC8C8AD" w14:textId="77777777" w:rsidR="006D6244" w:rsidRPr="006D6244" w:rsidRDefault="006D6244" w:rsidP="00982C5E">
            <w:pPr>
              <w:pStyle w:val="ListParagraph"/>
              <w:keepNext/>
              <w:numPr>
                <w:ilvl w:val="0"/>
                <w:numId w:val="6"/>
              </w:numPr>
              <w:rPr>
                <w:rFonts w:cs="Arial"/>
                <w:sz w:val="24"/>
                <w:szCs w:val="24"/>
                <w:lang w:val="uk-UA"/>
              </w:rPr>
            </w:pPr>
            <w:r w:rsidRPr="006D6244">
              <w:rPr>
                <w:rFonts w:cs="Arial"/>
                <w:sz w:val="24"/>
                <w:szCs w:val="24"/>
                <w:lang w:val="uk-UA"/>
              </w:rPr>
              <w:t>головний біль</w:t>
            </w:r>
            <w:r w:rsidR="0043160F">
              <w:rPr>
                <w:rFonts w:cs="Arial"/>
                <w:sz w:val="24"/>
                <w:szCs w:val="24"/>
                <w:lang w:val="uk-UA"/>
              </w:rPr>
              <w:t>;</w:t>
            </w:r>
          </w:p>
          <w:p w14:paraId="44C76E89" w14:textId="77777777" w:rsidR="006D6244" w:rsidRPr="006D6244" w:rsidRDefault="006D6244" w:rsidP="00982C5E">
            <w:pPr>
              <w:pStyle w:val="ListParagraph"/>
              <w:keepNext/>
              <w:numPr>
                <w:ilvl w:val="0"/>
                <w:numId w:val="6"/>
              </w:numPr>
              <w:rPr>
                <w:rFonts w:cs="Arial"/>
                <w:sz w:val="24"/>
                <w:szCs w:val="24"/>
                <w:lang w:val="uk-UA"/>
              </w:rPr>
            </w:pPr>
            <w:r w:rsidRPr="006D6244">
              <w:rPr>
                <w:rFonts w:cs="Arial"/>
                <w:sz w:val="24"/>
                <w:szCs w:val="24"/>
                <w:lang w:val="uk-UA"/>
              </w:rPr>
              <w:t>загальний біль або легкі грипоподібні симптоми</w:t>
            </w:r>
            <w:r w:rsidR="0043160F">
              <w:rPr>
                <w:rFonts w:cs="Arial"/>
                <w:sz w:val="24"/>
                <w:szCs w:val="24"/>
                <w:lang w:val="uk-UA"/>
              </w:rPr>
              <w:t>.</w:t>
            </w:r>
          </w:p>
          <w:p w14:paraId="31E867DF" w14:textId="77777777" w:rsidR="006D6244" w:rsidRPr="006D6244" w:rsidRDefault="003759E2" w:rsidP="00982C5E">
            <w:pPr>
              <w:keepNext/>
              <w:rPr>
                <w:rFonts w:ascii="Arial" w:hAnsi="Arial" w:cs="Arial"/>
                <w:sz w:val="24"/>
                <w:szCs w:val="24"/>
                <w:lang w:val="uk-UA"/>
              </w:rPr>
            </w:pPr>
            <w:r>
              <w:rPr>
                <w:rFonts w:ascii="Arial" w:hAnsi="Arial" w:cs="Arial"/>
                <w:sz w:val="24"/>
                <w:szCs w:val="24"/>
                <w:lang w:val="uk-UA"/>
              </w:rPr>
              <w:t>Дл</w:t>
            </w:r>
            <w:r w:rsidR="001946B0">
              <w:rPr>
                <w:rFonts w:ascii="Arial" w:hAnsi="Arial" w:cs="Arial"/>
                <w:sz w:val="24"/>
                <w:szCs w:val="24"/>
                <w:lang w:val="uk-UA"/>
              </w:rPr>
              <w:t xml:space="preserve">я полегшення самопочуття можна </w:t>
            </w:r>
            <w:r w:rsidR="006D6244" w:rsidRPr="006D6244">
              <w:rPr>
                <w:rFonts w:ascii="Arial" w:hAnsi="Arial" w:cs="Arial"/>
                <w:sz w:val="24"/>
                <w:szCs w:val="24"/>
                <w:lang w:val="uk-UA"/>
              </w:rPr>
              <w:t>відпочити та прийняти парацетамол (дотримуйтесь реком</w:t>
            </w:r>
            <w:r>
              <w:rPr>
                <w:rFonts w:ascii="Arial" w:hAnsi="Arial" w:cs="Arial"/>
                <w:sz w:val="24"/>
                <w:szCs w:val="24"/>
                <w:lang w:val="uk-UA"/>
              </w:rPr>
              <w:t>ендацій щодо доз</w:t>
            </w:r>
            <w:r w:rsidR="002269A9">
              <w:rPr>
                <w:rFonts w:ascii="Arial" w:hAnsi="Arial" w:cs="Arial"/>
                <w:sz w:val="24"/>
                <w:szCs w:val="24"/>
                <w:lang w:val="uk-UA"/>
              </w:rPr>
              <w:t>ування, вказаних</w:t>
            </w:r>
            <w:r>
              <w:rPr>
                <w:rFonts w:ascii="Arial" w:hAnsi="Arial" w:cs="Arial"/>
                <w:sz w:val="24"/>
                <w:szCs w:val="24"/>
                <w:lang w:val="uk-UA"/>
              </w:rPr>
              <w:t xml:space="preserve"> на упаковці)</w:t>
            </w:r>
            <w:r w:rsidR="006D6244" w:rsidRPr="006D6244">
              <w:rPr>
                <w:rFonts w:ascii="Arial" w:hAnsi="Arial" w:cs="Arial"/>
                <w:sz w:val="24"/>
                <w:szCs w:val="24"/>
                <w:lang w:val="uk-UA"/>
              </w:rPr>
              <w:t>.</w:t>
            </w:r>
          </w:p>
          <w:p w14:paraId="3BE59148" w14:textId="77777777" w:rsidR="006D6244" w:rsidRPr="006D6244" w:rsidRDefault="006D6244" w:rsidP="00982C5E">
            <w:pPr>
              <w:keepNext/>
              <w:rPr>
                <w:rFonts w:ascii="Arial" w:hAnsi="Arial" w:cs="Arial"/>
                <w:lang w:val="uk-UA"/>
              </w:rPr>
            </w:pPr>
          </w:p>
          <w:p w14:paraId="710344A1" w14:textId="77777777" w:rsidR="0098012A" w:rsidRPr="006D6244" w:rsidRDefault="00DA3CEE" w:rsidP="00982C5E">
            <w:pPr>
              <w:pStyle w:val="Heading2"/>
              <w:outlineLvl w:val="1"/>
              <w:rPr>
                <w:rFonts w:ascii="Arial" w:hAnsi="Arial" w:cs="Arial"/>
                <w:b/>
                <w:sz w:val="24"/>
                <w:szCs w:val="24"/>
                <w:lang w:val="ru-RU"/>
              </w:rPr>
            </w:pPr>
            <w:r>
              <w:rPr>
                <w:rFonts w:ascii="Arial" w:eastAsiaTheme="minorHAnsi" w:hAnsi="Arial" w:cs="Arial"/>
                <w:color w:val="auto"/>
                <w:sz w:val="24"/>
                <w:szCs w:val="24"/>
                <w:lang w:val="uk-UA"/>
              </w:rPr>
              <w:t>Також можливе підвищення</w:t>
            </w:r>
            <w:r w:rsidR="006D6244" w:rsidRPr="006D6244">
              <w:rPr>
                <w:rFonts w:ascii="Arial" w:eastAsiaTheme="minorHAnsi" w:hAnsi="Arial" w:cs="Arial"/>
                <w:color w:val="auto"/>
                <w:sz w:val="24"/>
                <w:szCs w:val="24"/>
                <w:lang w:val="uk-UA"/>
              </w:rPr>
              <w:t xml:space="preserve"> температур</w:t>
            </w:r>
            <w:r>
              <w:rPr>
                <w:rFonts w:ascii="Arial" w:eastAsiaTheme="minorHAnsi" w:hAnsi="Arial" w:cs="Arial"/>
                <w:color w:val="auto"/>
                <w:sz w:val="24"/>
                <w:szCs w:val="24"/>
                <w:lang w:val="uk-UA"/>
              </w:rPr>
              <w:t>и</w:t>
            </w:r>
            <w:r w:rsidR="006D6244" w:rsidRPr="006D6244">
              <w:rPr>
                <w:rFonts w:ascii="Arial" w:eastAsiaTheme="minorHAnsi" w:hAnsi="Arial" w:cs="Arial"/>
                <w:color w:val="auto"/>
                <w:sz w:val="24"/>
                <w:szCs w:val="24"/>
                <w:lang w:val="uk-UA"/>
              </w:rPr>
              <w:t xml:space="preserve"> </w:t>
            </w:r>
            <w:r>
              <w:rPr>
                <w:rFonts w:ascii="Arial" w:eastAsiaTheme="minorHAnsi" w:hAnsi="Arial" w:cs="Arial"/>
                <w:color w:val="auto"/>
                <w:sz w:val="24"/>
                <w:szCs w:val="24"/>
                <w:lang w:val="uk-UA"/>
              </w:rPr>
              <w:t>протягом</w:t>
            </w:r>
            <w:r w:rsidR="006D6244" w:rsidRPr="006D6244">
              <w:rPr>
                <w:rFonts w:ascii="Arial" w:eastAsiaTheme="minorHAnsi" w:hAnsi="Arial" w:cs="Arial"/>
                <w:color w:val="auto"/>
                <w:sz w:val="24"/>
                <w:szCs w:val="24"/>
                <w:lang w:val="uk-UA"/>
              </w:rPr>
              <w:t xml:space="preserve"> одного-двох днів після вакцинації</w:t>
            </w:r>
            <w:r w:rsidR="007A34FB">
              <w:rPr>
                <w:rFonts w:ascii="Arial" w:eastAsiaTheme="minorHAnsi" w:hAnsi="Arial" w:cs="Arial"/>
                <w:color w:val="auto"/>
                <w:sz w:val="24"/>
                <w:szCs w:val="24"/>
                <w:lang w:val="uk-UA"/>
              </w:rPr>
              <w:t>. А</w:t>
            </w:r>
            <w:r>
              <w:rPr>
                <w:rFonts w:ascii="Arial" w:eastAsiaTheme="minorHAnsi" w:hAnsi="Arial" w:cs="Arial"/>
                <w:color w:val="auto"/>
                <w:sz w:val="24"/>
                <w:szCs w:val="24"/>
                <w:lang w:val="uk-UA"/>
              </w:rPr>
              <w:t xml:space="preserve">ле </w:t>
            </w:r>
            <w:r w:rsidR="006D6244" w:rsidRPr="006D6244">
              <w:rPr>
                <w:rFonts w:ascii="Arial" w:eastAsiaTheme="minorHAnsi" w:hAnsi="Arial" w:cs="Arial"/>
                <w:color w:val="auto"/>
                <w:sz w:val="24"/>
                <w:szCs w:val="24"/>
                <w:lang w:val="uk-UA"/>
              </w:rPr>
              <w:t>якщо у вас є інші симптоми COVID-19 або температура тримається довше, залишайтеся вдома</w:t>
            </w:r>
            <w:r w:rsidR="007A34FB">
              <w:rPr>
                <w:rFonts w:ascii="Arial" w:eastAsiaTheme="minorHAnsi" w:hAnsi="Arial" w:cs="Arial"/>
                <w:color w:val="auto"/>
                <w:sz w:val="24"/>
                <w:szCs w:val="24"/>
                <w:lang w:val="uk-UA"/>
              </w:rPr>
              <w:t>,</w:t>
            </w:r>
            <w:r>
              <w:rPr>
                <w:rFonts w:ascii="Arial" w:eastAsiaTheme="minorHAnsi" w:hAnsi="Arial" w:cs="Arial"/>
                <w:color w:val="auto"/>
                <w:sz w:val="24"/>
                <w:szCs w:val="24"/>
                <w:lang w:val="uk-UA"/>
              </w:rPr>
              <w:t xml:space="preserve"> вам </w:t>
            </w:r>
            <w:r w:rsidR="00280736">
              <w:rPr>
                <w:rFonts w:ascii="Arial" w:eastAsiaTheme="minorHAnsi" w:hAnsi="Arial" w:cs="Arial"/>
                <w:color w:val="auto"/>
                <w:sz w:val="24"/>
                <w:szCs w:val="24"/>
                <w:lang w:val="uk-UA"/>
              </w:rPr>
              <w:t>може знадобитися</w:t>
            </w:r>
            <w:r>
              <w:rPr>
                <w:rFonts w:ascii="Arial" w:eastAsiaTheme="minorHAnsi" w:hAnsi="Arial" w:cs="Arial"/>
                <w:color w:val="auto"/>
                <w:sz w:val="24"/>
                <w:szCs w:val="24"/>
                <w:lang w:val="uk-UA"/>
              </w:rPr>
              <w:t xml:space="preserve"> зробити тест</w:t>
            </w:r>
            <w:r w:rsidR="006D6244" w:rsidRPr="006D6244">
              <w:rPr>
                <w:rFonts w:ascii="Arial" w:eastAsiaTheme="minorHAnsi" w:hAnsi="Arial" w:cs="Arial"/>
                <w:color w:val="auto"/>
                <w:sz w:val="24"/>
                <w:szCs w:val="24"/>
                <w:lang w:val="uk-UA"/>
              </w:rPr>
              <w:t>. Симптоми</w:t>
            </w:r>
            <w:r w:rsidR="00635C66">
              <w:rPr>
                <w:rFonts w:ascii="Arial" w:eastAsiaTheme="minorHAnsi" w:hAnsi="Arial" w:cs="Arial"/>
                <w:color w:val="auto"/>
                <w:sz w:val="24"/>
                <w:szCs w:val="24"/>
                <w:lang w:val="uk-UA"/>
              </w:rPr>
              <w:t>, пов’язані з вакцинацією</w:t>
            </w:r>
            <w:r w:rsidR="006D6244" w:rsidRPr="006D6244">
              <w:rPr>
                <w:rFonts w:ascii="Arial" w:eastAsiaTheme="minorHAnsi" w:hAnsi="Arial" w:cs="Arial"/>
                <w:color w:val="auto"/>
                <w:sz w:val="24"/>
                <w:szCs w:val="24"/>
                <w:lang w:val="uk-UA"/>
              </w:rPr>
              <w:t xml:space="preserve"> зазвичай тривають менше тижня. Якщо ваші симптоми погіршуються або ви занепокоєні,</w:t>
            </w:r>
            <w:r w:rsidR="006D6244" w:rsidRPr="006D6244">
              <w:rPr>
                <w:rFonts w:ascii="Arial" w:hAnsi="Arial" w:cs="Arial"/>
                <w:sz w:val="24"/>
                <w:szCs w:val="24"/>
                <w:lang w:val="uk-UA"/>
              </w:rPr>
              <w:t xml:space="preserve"> </w:t>
            </w:r>
            <w:r w:rsidR="006D6244" w:rsidRPr="006D6244">
              <w:rPr>
                <w:rFonts w:ascii="Arial" w:eastAsiaTheme="minorHAnsi" w:hAnsi="Arial" w:cs="Arial"/>
                <w:color w:val="auto"/>
                <w:sz w:val="24"/>
                <w:szCs w:val="24"/>
                <w:lang w:val="uk-UA"/>
              </w:rPr>
              <w:t xml:space="preserve">зверніться до свого лікаря або до служби позачергової допомоги. </w:t>
            </w:r>
            <w:r w:rsidR="00635C66">
              <w:rPr>
                <w:rFonts w:ascii="Arial" w:eastAsiaTheme="minorHAnsi" w:hAnsi="Arial" w:cs="Arial"/>
                <w:color w:val="auto"/>
                <w:sz w:val="24"/>
                <w:szCs w:val="24"/>
                <w:lang w:val="uk-UA"/>
              </w:rPr>
              <w:t>Також ви можете повідомити про ймовірні</w:t>
            </w:r>
            <w:r w:rsidR="006D6244" w:rsidRPr="006D6244">
              <w:rPr>
                <w:rFonts w:ascii="Arial" w:eastAsiaTheme="minorHAnsi" w:hAnsi="Arial" w:cs="Arial"/>
                <w:color w:val="auto"/>
                <w:sz w:val="24"/>
                <w:szCs w:val="24"/>
                <w:lang w:val="uk-UA"/>
              </w:rPr>
              <w:t xml:space="preserve"> побічні ефекти вакцин </w:t>
            </w:r>
            <w:r w:rsidR="00635C66">
              <w:rPr>
                <w:rFonts w:ascii="Arial" w:eastAsiaTheme="minorHAnsi" w:hAnsi="Arial" w:cs="Arial"/>
                <w:color w:val="auto"/>
                <w:sz w:val="24"/>
                <w:szCs w:val="24"/>
                <w:lang w:val="uk-UA"/>
              </w:rPr>
              <w:t>або лікарських засобів</w:t>
            </w:r>
            <w:r w:rsidR="006D6244" w:rsidRPr="006D6244">
              <w:rPr>
                <w:rFonts w:ascii="Arial" w:eastAsiaTheme="minorHAnsi" w:hAnsi="Arial" w:cs="Arial"/>
                <w:color w:val="auto"/>
                <w:sz w:val="24"/>
                <w:szCs w:val="24"/>
                <w:lang w:val="uk-UA"/>
              </w:rPr>
              <w:t xml:space="preserve"> через систему </w:t>
            </w:r>
            <w:r w:rsidR="00635C66" w:rsidRPr="00614D16">
              <w:rPr>
                <w:rFonts w:ascii="Arial" w:hAnsi="Arial" w:cs="Arial"/>
                <w:color w:val="auto"/>
                <w:sz w:val="24"/>
                <w:szCs w:val="24"/>
                <w:lang w:val="uk-UA"/>
              </w:rPr>
              <w:t>«</w:t>
            </w:r>
            <w:r w:rsidR="006D6244" w:rsidRPr="006D6244">
              <w:rPr>
                <w:rFonts w:ascii="Arial" w:eastAsiaTheme="minorHAnsi" w:hAnsi="Arial" w:cs="Arial"/>
                <w:color w:val="auto"/>
                <w:sz w:val="24"/>
                <w:szCs w:val="24"/>
                <w:lang w:val="uk-UA"/>
              </w:rPr>
              <w:t>Жовта картка</w:t>
            </w:r>
            <w:r w:rsidR="00635C66" w:rsidRPr="00614D16">
              <w:rPr>
                <w:rFonts w:ascii="Arial" w:hAnsi="Arial" w:cs="Arial"/>
                <w:color w:val="auto"/>
                <w:sz w:val="24"/>
                <w:szCs w:val="24"/>
                <w:lang w:val="uk-UA"/>
              </w:rPr>
              <w:t>»</w:t>
            </w:r>
            <w:r w:rsidR="006D6244" w:rsidRPr="006D6244">
              <w:rPr>
                <w:rFonts w:ascii="Arial" w:eastAsiaTheme="minorHAnsi" w:hAnsi="Arial" w:cs="Arial"/>
                <w:color w:val="auto"/>
                <w:sz w:val="24"/>
                <w:szCs w:val="24"/>
                <w:lang w:val="uk-UA"/>
              </w:rPr>
              <w:t>.</w:t>
            </w:r>
          </w:p>
        </w:tc>
        <w:tc>
          <w:tcPr>
            <w:tcW w:w="4707" w:type="dxa"/>
          </w:tcPr>
          <w:p w14:paraId="256CCDA6" w14:textId="77777777" w:rsidR="0098012A" w:rsidRDefault="0098012A" w:rsidP="00982C5E">
            <w:pPr>
              <w:pStyle w:val="Heading2"/>
              <w:outlineLvl w:val="1"/>
              <w:rPr>
                <w:rFonts w:ascii="Arial" w:hAnsi="Arial" w:cs="Arial"/>
                <w:b/>
                <w:sz w:val="24"/>
                <w:szCs w:val="24"/>
              </w:rPr>
            </w:pPr>
            <w:r w:rsidRPr="00BA0A3C">
              <w:rPr>
                <w:rFonts w:ascii="Arial" w:hAnsi="Arial" w:cs="Arial"/>
                <w:b/>
                <w:sz w:val="24"/>
                <w:szCs w:val="24"/>
              </w:rPr>
              <w:t>Side effects</w:t>
            </w:r>
          </w:p>
          <w:p w14:paraId="5A1A2834" w14:textId="77777777" w:rsidR="0098012A" w:rsidRPr="00C0004A" w:rsidRDefault="0098012A" w:rsidP="00982C5E">
            <w:pPr>
              <w:keepNext/>
            </w:pPr>
          </w:p>
          <w:p w14:paraId="388536FF" w14:textId="77777777" w:rsidR="0098012A" w:rsidRPr="00271F6E" w:rsidRDefault="0098012A" w:rsidP="00982C5E">
            <w:pPr>
              <w:keepNext/>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699BA1E3" w14:textId="77777777" w:rsidR="0098012A" w:rsidRPr="00271F6E" w:rsidRDefault="0098012A" w:rsidP="00982C5E">
            <w:pPr>
              <w:pStyle w:val="ListParagraph"/>
              <w:keepNext/>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129E65B9" w14:textId="77777777" w:rsidR="0098012A" w:rsidRPr="00271F6E" w:rsidRDefault="0098012A" w:rsidP="00982C5E">
            <w:pPr>
              <w:pStyle w:val="ListParagraph"/>
              <w:keepNext/>
              <w:numPr>
                <w:ilvl w:val="0"/>
                <w:numId w:val="2"/>
              </w:numPr>
              <w:rPr>
                <w:rFonts w:cs="Arial"/>
                <w:sz w:val="24"/>
                <w:szCs w:val="24"/>
              </w:rPr>
            </w:pPr>
            <w:r w:rsidRPr="00271F6E">
              <w:rPr>
                <w:rFonts w:cs="Arial"/>
                <w:sz w:val="24"/>
                <w:szCs w:val="24"/>
              </w:rPr>
              <w:t>feeling tired</w:t>
            </w:r>
          </w:p>
          <w:p w14:paraId="61B11F08" w14:textId="77777777" w:rsidR="0098012A" w:rsidRPr="00271F6E" w:rsidRDefault="0098012A" w:rsidP="00982C5E">
            <w:pPr>
              <w:pStyle w:val="ListParagraph"/>
              <w:keepNext/>
              <w:numPr>
                <w:ilvl w:val="0"/>
                <w:numId w:val="2"/>
              </w:numPr>
              <w:rPr>
                <w:rFonts w:cs="Arial"/>
                <w:sz w:val="24"/>
                <w:szCs w:val="24"/>
              </w:rPr>
            </w:pPr>
            <w:r w:rsidRPr="00271F6E">
              <w:rPr>
                <w:rFonts w:cs="Arial"/>
                <w:sz w:val="24"/>
                <w:szCs w:val="24"/>
              </w:rPr>
              <w:t>headache</w:t>
            </w:r>
          </w:p>
          <w:p w14:paraId="630051EB" w14:textId="77777777" w:rsidR="0098012A" w:rsidRPr="00271F6E" w:rsidRDefault="0098012A" w:rsidP="00982C5E">
            <w:pPr>
              <w:pStyle w:val="ListParagraph"/>
              <w:keepNext/>
              <w:numPr>
                <w:ilvl w:val="0"/>
                <w:numId w:val="2"/>
              </w:numPr>
              <w:rPr>
                <w:rFonts w:cs="Arial"/>
                <w:sz w:val="24"/>
                <w:szCs w:val="24"/>
              </w:rPr>
            </w:pPr>
            <w:r w:rsidRPr="00271F6E">
              <w:rPr>
                <w:rFonts w:cs="Arial"/>
                <w:sz w:val="24"/>
                <w:szCs w:val="24"/>
              </w:rPr>
              <w:t>general aches or mild flu-like symptoms</w:t>
            </w:r>
          </w:p>
          <w:p w14:paraId="1E53804F" w14:textId="77777777" w:rsidR="0098012A" w:rsidRPr="00271F6E" w:rsidRDefault="0098012A" w:rsidP="00982C5E">
            <w:pPr>
              <w:keepNext/>
              <w:rPr>
                <w:rFonts w:ascii="Arial" w:hAnsi="Arial" w:cs="Arial"/>
                <w:sz w:val="24"/>
                <w:szCs w:val="24"/>
              </w:rPr>
            </w:pPr>
            <w:r w:rsidRPr="003759E2">
              <w:rPr>
                <w:rFonts w:ascii="Arial" w:hAnsi="Arial" w:cs="Arial"/>
                <w:sz w:val="24"/>
                <w:szCs w:val="24"/>
              </w:rPr>
              <w:t>You can rest and take paracetamol (follow the dose advice in the packaging) to help you feel better.</w:t>
            </w:r>
          </w:p>
          <w:p w14:paraId="046E2BAC" w14:textId="77777777" w:rsidR="0098012A" w:rsidRDefault="0098012A" w:rsidP="00982C5E">
            <w:pPr>
              <w:keepNext/>
              <w:rPr>
                <w:rFonts w:ascii="Arial" w:hAnsi="Arial" w:cs="Arial"/>
              </w:rPr>
            </w:pPr>
          </w:p>
          <w:p w14:paraId="118E1837"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98012A" w:rsidRPr="00BA0A3C" w14:paraId="139D2C81" w14:textId="77777777" w:rsidTr="00642AD6">
        <w:tc>
          <w:tcPr>
            <w:tcW w:w="4644" w:type="dxa"/>
          </w:tcPr>
          <w:p w14:paraId="259DA11E" w14:textId="77777777" w:rsidR="009D6DF6" w:rsidRPr="009D6DF6" w:rsidRDefault="009D6DF6" w:rsidP="00982C5E">
            <w:pPr>
              <w:keepNext/>
              <w:rPr>
                <w:rFonts w:ascii="Arial" w:hAnsi="Arial" w:cs="Arial"/>
                <w:sz w:val="24"/>
                <w:szCs w:val="24"/>
                <w:lang w:val="uk-UA"/>
              </w:rPr>
            </w:pPr>
            <w:r w:rsidRPr="009D6DF6">
              <w:rPr>
                <w:rStyle w:val="Heading3Char"/>
                <w:rFonts w:ascii="Arial" w:hAnsi="Arial" w:cs="Arial"/>
                <w:b/>
                <w:color w:val="365F91" w:themeColor="accent1" w:themeShade="BF"/>
                <w:lang w:val="uk-UA"/>
              </w:rPr>
              <w:lastRenderedPageBreak/>
              <w:t>Серйозні побічні ефекти</w:t>
            </w:r>
            <w:r w:rsidRPr="009D6DF6">
              <w:rPr>
                <w:rFonts w:ascii="Arial" w:hAnsi="Arial" w:cs="Arial"/>
                <w:sz w:val="24"/>
                <w:szCs w:val="24"/>
                <w:lang w:val="uk-UA"/>
              </w:rPr>
              <w:t>. Дуже рідко повідомлялося про випадки запалення серця (так званий міокардит або перикардит) після</w:t>
            </w:r>
            <w:r>
              <w:rPr>
                <w:rFonts w:ascii="Arial" w:hAnsi="Arial" w:cs="Arial"/>
                <w:sz w:val="24"/>
                <w:szCs w:val="24"/>
                <w:lang w:val="uk-UA"/>
              </w:rPr>
              <w:t xml:space="preserve"> щеплення від </w:t>
            </w:r>
            <w:r w:rsidRPr="009D6DF6">
              <w:rPr>
                <w:rFonts w:ascii="Arial" w:hAnsi="Arial" w:cs="Arial"/>
                <w:sz w:val="24"/>
                <w:szCs w:val="24"/>
                <w:lang w:val="uk-UA"/>
              </w:rPr>
              <w:t>COVID-19</w:t>
            </w:r>
            <w:r>
              <w:rPr>
                <w:rFonts w:ascii="Arial" w:hAnsi="Arial" w:cs="Arial"/>
                <w:sz w:val="24"/>
                <w:szCs w:val="24"/>
                <w:lang w:val="uk-UA"/>
              </w:rPr>
              <w:t xml:space="preserve"> вакцинами Pfizer та Modern</w:t>
            </w:r>
            <w:r>
              <w:rPr>
                <w:rFonts w:ascii="Arial" w:hAnsi="Arial" w:cs="Arial"/>
                <w:sz w:val="24"/>
                <w:szCs w:val="24"/>
              </w:rPr>
              <w:t>a</w:t>
            </w:r>
            <w:r w:rsidRPr="009D6DF6">
              <w:rPr>
                <w:rFonts w:ascii="Arial" w:hAnsi="Arial" w:cs="Arial"/>
                <w:sz w:val="24"/>
                <w:szCs w:val="24"/>
                <w:lang w:val="uk-UA"/>
              </w:rPr>
              <w:t xml:space="preserve">. Ці випадки </w:t>
            </w:r>
            <w:r>
              <w:rPr>
                <w:rFonts w:ascii="Arial" w:hAnsi="Arial" w:cs="Arial"/>
                <w:sz w:val="24"/>
                <w:szCs w:val="24"/>
                <w:lang w:val="uk-UA"/>
              </w:rPr>
              <w:t xml:space="preserve">переважно </w:t>
            </w:r>
            <w:r w:rsidRPr="009D6DF6">
              <w:rPr>
                <w:rFonts w:ascii="Arial" w:hAnsi="Arial" w:cs="Arial"/>
                <w:sz w:val="24"/>
                <w:szCs w:val="24"/>
                <w:lang w:val="uk-UA"/>
              </w:rPr>
              <w:t xml:space="preserve">спостерігалися </w:t>
            </w:r>
            <w:r>
              <w:rPr>
                <w:rFonts w:ascii="Arial" w:hAnsi="Arial" w:cs="Arial"/>
                <w:sz w:val="24"/>
                <w:szCs w:val="24"/>
                <w:lang w:val="uk-UA"/>
              </w:rPr>
              <w:t xml:space="preserve">у молодих чоловіків </w:t>
            </w:r>
            <w:r w:rsidRPr="009D6DF6">
              <w:rPr>
                <w:rFonts w:ascii="Arial" w:hAnsi="Arial" w:cs="Arial"/>
                <w:sz w:val="24"/>
                <w:szCs w:val="24"/>
                <w:lang w:val="uk-UA"/>
              </w:rPr>
              <w:t xml:space="preserve">протягом декількох днів після </w:t>
            </w:r>
            <w:r w:rsidR="002A1E4B">
              <w:rPr>
                <w:rFonts w:ascii="Arial" w:hAnsi="Arial" w:cs="Arial"/>
                <w:sz w:val="24"/>
                <w:szCs w:val="24"/>
                <w:lang w:val="uk-UA"/>
              </w:rPr>
              <w:t>щеплення</w:t>
            </w:r>
            <w:r>
              <w:rPr>
                <w:rFonts w:ascii="Arial" w:hAnsi="Arial" w:cs="Arial"/>
                <w:sz w:val="24"/>
                <w:szCs w:val="24"/>
                <w:lang w:val="uk-UA"/>
              </w:rPr>
              <w:t xml:space="preserve">. Більшість постраждалих </w:t>
            </w:r>
            <w:r w:rsidRPr="009D6DF6">
              <w:rPr>
                <w:rFonts w:ascii="Arial" w:hAnsi="Arial" w:cs="Arial"/>
                <w:sz w:val="24"/>
                <w:szCs w:val="24"/>
                <w:lang w:val="uk-UA"/>
              </w:rPr>
              <w:t xml:space="preserve">почувалися краще і швидко одужали після відпочинку та простого лікування. </w:t>
            </w:r>
            <w:r w:rsidR="001E1E45">
              <w:rPr>
                <w:rFonts w:ascii="Arial" w:hAnsi="Arial" w:cs="Arial"/>
                <w:sz w:val="24"/>
                <w:szCs w:val="24"/>
                <w:lang w:val="uk-UA"/>
              </w:rPr>
              <w:t>Т</w:t>
            </w:r>
            <w:r w:rsidR="001E1E45" w:rsidRPr="009D6DF6">
              <w:rPr>
                <w:rFonts w:ascii="Arial" w:hAnsi="Arial" w:cs="Arial"/>
                <w:sz w:val="24"/>
                <w:szCs w:val="24"/>
                <w:lang w:val="uk-UA"/>
              </w:rPr>
              <w:t>ерміново зверн</w:t>
            </w:r>
            <w:r w:rsidR="001E1E45">
              <w:rPr>
                <w:rFonts w:ascii="Arial" w:hAnsi="Arial" w:cs="Arial"/>
                <w:sz w:val="24"/>
                <w:szCs w:val="24"/>
                <w:lang w:val="uk-UA"/>
              </w:rPr>
              <w:t>іться</w:t>
            </w:r>
            <w:r w:rsidR="001E1E45" w:rsidRPr="009D6DF6">
              <w:rPr>
                <w:rFonts w:ascii="Arial" w:hAnsi="Arial" w:cs="Arial"/>
                <w:sz w:val="24"/>
                <w:szCs w:val="24"/>
                <w:lang w:val="uk-UA"/>
              </w:rPr>
              <w:t xml:space="preserve"> за медичною допомогою до лікаря або у відділення невідкладної допомоги</w:t>
            </w:r>
            <w:r w:rsidR="001E1E45">
              <w:rPr>
                <w:rFonts w:ascii="Arial" w:hAnsi="Arial" w:cs="Arial"/>
                <w:sz w:val="24"/>
                <w:szCs w:val="24"/>
                <w:lang w:val="uk-UA"/>
              </w:rPr>
              <w:t>, я</w:t>
            </w:r>
            <w:r w:rsidRPr="009D6DF6">
              <w:rPr>
                <w:rFonts w:ascii="Arial" w:hAnsi="Arial" w:cs="Arial"/>
                <w:sz w:val="24"/>
                <w:szCs w:val="24"/>
                <w:lang w:val="uk-UA"/>
              </w:rPr>
              <w:t xml:space="preserve">кщо після вакцинації ви відчули </w:t>
            </w:r>
            <w:r w:rsidR="001E1E45">
              <w:rPr>
                <w:rFonts w:ascii="Arial" w:hAnsi="Arial" w:cs="Arial"/>
                <w:sz w:val="24"/>
                <w:szCs w:val="24"/>
                <w:lang w:val="uk-UA"/>
              </w:rPr>
              <w:t>наступні симптоми</w:t>
            </w:r>
            <w:r w:rsidRPr="009D6DF6">
              <w:rPr>
                <w:rFonts w:ascii="Arial" w:hAnsi="Arial" w:cs="Arial"/>
                <w:sz w:val="24"/>
                <w:szCs w:val="24"/>
                <w:lang w:val="uk-UA"/>
              </w:rPr>
              <w:t>:</w:t>
            </w:r>
          </w:p>
          <w:p w14:paraId="2B3AC661" w14:textId="77777777" w:rsidR="009D6DF6" w:rsidRPr="009D6DF6" w:rsidRDefault="009D6DF6" w:rsidP="00982C5E">
            <w:pPr>
              <w:pStyle w:val="ListParagraph"/>
              <w:keepNext/>
              <w:numPr>
                <w:ilvl w:val="0"/>
                <w:numId w:val="7"/>
              </w:numPr>
              <w:rPr>
                <w:rFonts w:cs="Arial"/>
                <w:sz w:val="24"/>
                <w:szCs w:val="24"/>
                <w:lang w:val="uk-UA"/>
              </w:rPr>
            </w:pPr>
            <w:r w:rsidRPr="009D6DF6">
              <w:rPr>
                <w:rFonts w:cs="Arial"/>
                <w:sz w:val="24"/>
                <w:szCs w:val="24"/>
                <w:lang w:val="uk-UA"/>
              </w:rPr>
              <w:t>біль у грудях</w:t>
            </w:r>
            <w:r w:rsidR="001E1E45">
              <w:rPr>
                <w:rFonts w:cs="Arial"/>
                <w:sz w:val="24"/>
                <w:szCs w:val="24"/>
                <w:lang w:val="uk-UA"/>
              </w:rPr>
              <w:t>;</w:t>
            </w:r>
          </w:p>
          <w:p w14:paraId="08D93FD9" w14:textId="77777777" w:rsidR="009D6DF6" w:rsidRPr="009D6DF6" w:rsidRDefault="009D6DF6" w:rsidP="00982C5E">
            <w:pPr>
              <w:pStyle w:val="ListParagraph"/>
              <w:keepNext/>
              <w:numPr>
                <w:ilvl w:val="0"/>
                <w:numId w:val="7"/>
              </w:numPr>
              <w:rPr>
                <w:rFonts w:cs="Arial"/>
                <w:sz w:val="24"/>
                <w:szCs w:val="24"/>
                <w:lang w:val="uk-UA"/>
              </w:rPr>
            </w:pPr>
            <w:r w:rsidRPr="009D6DF6">
              <w:rPr>
                <w:rFonts w:cs="Arial"/>
                <w:sz w:val="24"/>
                <w:szCs w:val="24"/>
                <w:lang w:val="uk-UA"/>
              </w:rPr>
              <w:t>задишка</w:t>
            </w:r>
            <w:r w:rsidR="001E1E45">
              <w:rPr>
                <w:rFonts w:cs="Arial"/>
                <w:sz w:val="24"/>
                <w:szCs w:val="24"/>
                <w:lang w:val="uk-UA"/>
              </w:rPr>
              <w:t>;</w:t>
            </w:r>
          </w:p>
          <w:p w14:paraId="11731BB0" w14:textId="77777777" w:rsidR="009D6DF6" w:rsidRPr="009D6DF6" w:rsidRDefault="009D6DF6" w:rsidP="00982C5E">
            <w:pPr>
              <w:pStyle w:val="ListParagraph"/>
              <w:keepNext/>
              <w:numPr>
                <w:ilvl w:val="0"/>
                <w:numId w:val="7"/>
              </w:numPr>
              <w:rPr>
                <w:rFonts w:cs="Arial"/>
                <w:sz w:val="24"/>
                <w:szCs w:val="24"/>
                <w:lang w:val="uk-UA"/>
              </w:rPr>
            </w:pPr>
            <w:r w:rsidRPr="009D6DF6">
              <w:rPr>
                <w:rFonts w:cs="Arial"/>
                <w:sz w:val="24"/>
                <w:szCs w:val="24"/>
                <w:lang w:val="uk-UA"/>
              </w:rPr>
              <w:t>відчуття прискореного серцебиття, тріпотіння або стукоту</w:t>
            </w:r>
            <w:r w:rsidR="001E1E45">
              <w:rPr>
                <w:rFonts w:cs="Arial"/>
                <w:sz w:val="24"/>
                <w:szCs w:val="24"/>
                <w:lang w:val="uk-UA"/>
              </w:rPr>
              <w:t>.</w:t>
            </w:r>
          </w:p>
          <w:p w14:paraId="07F9D6BA" w14:textId="77777777" w:rsidR="0098012A" w:rsidRPr="001E1E45" w:rsidRDefault="001E1E45" w:rsidP="00982C5E">
            <w:pPr>
              <w:keepNext/>
              <w:rPr>
                <w:rStyle w:val="Heading3Char"/>
                <w:rFonts w:ascii="Arial" w:hAnsi="Arial" w:cs="Arial"/>
                <w:b/>
                <w:color w:val="365F91" w:themeColor="accent1" w:themeShade="BF"/>
                <w:lang w:val="uk-UA"/>
              </w:rPr>
            </w:pPr>
            <w:r>
              <w:rPr>
                <w:rFonts w:ascii="Arial" w:hAnsi="Arial" w:cs="Arial"/>
                <w:sz w:val="24"/>
                <w:szCs w:val="24"/>
                <w:lang w:val="uk-UA"/>
              </w:rPr>
              <w:t>Якщо ви відчули</w:t>
            </w:r>
            <w:r w:rsidR="009D6DF6" w:rsidRPr="009D6DF6">
              <w:rPr>
                <w:rFonts w:ascii="Arial" w:hAnsi="Arial" w:cs="Arial"/>
                <w:sz w:val="24"/>
                <w:szCs w:val="24"/>
                <w:lang w:val="uk-UA"/>
              </w:rPr>
              <w:t xml:space="preserve"> серйозні побічні ефекти після будь-якої </w:t>
            </w:r>
            <w:r w:rsidR="007D1B3F">
              <w:rPr>
                <w:rFonts w:ascii="Arial" w:hAnsi="Arial" w:cs="Arial"/>
                <w:sz w:val="24"/>
                <w:szCs w:val="24"/>
                <w:lang w:val="uk-UA"/>
              </w:rPr>
              <w:t>з попередніх</w:t>
            </w:r>
            <w:r w:rsidR="009D6DF6" w:rsidRPr="009D6DF6">
              <w:rPr>
                <w:rFonts w:ascii="Arial" w:hAnsi="Arial" w:cs="Arial"/>
                <w:sz w:val="24"/>
                <w:szCs w:val="24"/>
                <w:lang w:val="uk-UA"/>
              </w:rPr>
              <w:t xml:space="preserve"> доз, </w:t>
            </w:r>
            <w:r>
              <w:rPr>
                <w:rFonts w:ascii="Arial" w:hAnsi="Arial" w:cs="Arial"/>
                <w:sz w:val="24"/>
                <w:szCs w:val="24"/>
                <w:lang w:val="uk-UA"/>
              </w:rPr>
              <w:t>в</w:t>
            </w:r>
            <w:r w:rsidR="009D6DF6" w:rsidRPr="009D6DF6">
              <w:rPr>
                <w:rFonts w:ascii="Arial" w:hAnsi="Arial" w:cs="Arial"/>
                <w:sz w:val="24"/>
                <w:szCs w:val="24"/>
                <w:lang w:val="uk-UA"/>
              </w:rPr>
              <w:t xml:space="preserve">ам може бути рекомендовано </w:t>
            </w:r>
            <w:r>
              <w:rPr>
                <w:rFonts w:ascii="Arial" w:hAnsi="Arial" w:cs="Arial"/>
                <w:sz w:val="24"/>
                <w:szCs w:val="24"/>
                <w:lang w:val="uk-UA"/>
              </w:rPr>
              <w:t>утриматися від</w:t>
            </w:r>
            <w:r w:rsidR="009D6DF6" w:rsidRPr="009D6DF6">
              <w:rPr>
                <w:rFonts w:ascii="Arial" w:hAnsi="Arial" w:cs="Arial"/>
                <w:sz w:val="24"/>
                <w:szCs w:val="24"/>
                <w:lang w:val="uk-UA"/>
              </w:rPr>
              <w:t xml:space="preserve"> подальш</w:t>
            </w:r>
            <w:r>
              <w:rPr>
                <w:rFonts w:ascii="Arial" w:hAnsi="Arial" w:cs="Arial"/>
                <w:sz w:val="24"/>
                <w:szCs w:val="24"/>
                <w:lang w:val="uk-UA"/>
              </w:rPr>
              <w:t>ої</w:t>
            </w:r>
            <w:r w:rsidR="009D6DF6" w:rsidRPr="009D6DF6">
              <w:rPr>
                <w:rFonts w:ascii="Arial" w:hAnsi="Arial" w:cs="Arial"/>
                <w:sz w:val="24"/>
                <w:szCs w:val="24"/>
                <w:lang w:val="uk-UA"/>
              </w:rPr>
              <w:t xml:space="preserve"> вакцинаці</w:t>
            </w:r>
            <w:r>
              <w:rPr>
                <w:rFonts w:ascii="Arial" w:hAnsi="Arial" w:cs="Arial"/>
                <w:sz w:val="24"/>
                <w:szCs w:val="24"/>
                <w:lang w:val="uk-UA"/>
              </w:rPr>
              <w:t>ї або відкласти її</w:t>
            </w:r>
            <w:r w:rsidR="009D6DF6" w:rsidRPr="009D6DF6">
              <w:rPr>
                <w:rFonts w:ascii="Arial" w:hAnsi="Arial" w:cs="Arial"/>
                <w:sz w:val="24"/>
                <w:szCs w:val="24"/>
                <w:lang w:val="uk-UA"/>
              </w:rPr>
              <w:t xml:space="preserve">. </w:t>
            </w:r>
            <w:r>
              <w:rPr>
                <w:rFonts w:ascii="Arial" w:hAnsi="Arial" w:cs="Arial"/>
                <w:sz w:val="24"/>
                <w:szCs w:val="24"/>
                <w:lang w:val="uk-UA"/>
              </w:rPr>
              <w:t>О</w:t>
            </w:r>
            <w:r w:rsidR="009D6DF6" w:rsidRPr="009D6DF6">
              <w:rPr>
                <w:rFonts w:ascii="Arial" w:hAnsi="Arial" w:cs="Arial"/>
                <w:sz w:val="24"/>
                <w:szCs w:val="24"/>
                <w:lang w:val="uk-UA"/>
              </w:rPr>
              <w:t>бговор</w:t>
            </w:r>
            <w:r>
              <w:rPr>
                <w:rFonts w:ascii="Arial" w:hAnsi="Arial" w:cs="Arial"/>
                <w:sz w:val="24"/>
                <w:szCs w:val="24"/>
                <w:lang w:val="uk-UA"/>
              </w:rPr>
              <w:t xml:space="preserve">іть </w:t>
            </w:r>
            <w:r w:rsidR="009D6DF6" w:rsidRPr="009D6DF6">
              <w:rPr>
                <w:rFonts w:ascii="Arial" w:hAnsi="Arial" w:cs="Arial"/>
                <w:sz w:val="24"/>
                <w:szCs w:val="24"/>
                <w:lang w:val="uk-UA"/>
              </w:rPr>
              <w:t xml:space="preserve">це зі своїм лікарем або </w:t>
            </w:r>
            <w:r w:rsidR="00801314">
              <w:rPr>
                <w:rFonts w:ascii="Arial" w:hAnsi="Arial" w:cs="Arial"/>
                <w:sz w:val="24"/>
                <w:szCs w:val="24"/>
                <w:lang w:val="uk-UA"/>
              </w:rPr>
              <w:t xml:space="preserve">кваліфікованим </w:t>
            </w:r>
            <w:r w:rsidR="009D6DF6" w:rsidRPr="009D6DF6">
              <w:rPr>
                <w:rFonts w:ascii="Arial" w:hAnsi="Arial" w:cs="Arial"/>
                <w:sz w:val="24"/>
                <w:szCs w:val="24"/>
                <w:lang w:val="uk-UA"/>
              </w:rPr>
              <w:t xml:space="preserve">спеціалістом. </w:t>
            </w:r>
            <w:r>
              <w:rPr>
                <w:rFonts w:ascii="Arial" w:hAnsi="Arial" w:cs="Arial"/>
                <w:sz w:val="24"/>
                <w:szCs w:val="24"/>
                <w:lang w:val="uk-UA"/>
              </w:rPr>
              <w:t>О</w:t>
            </w:r>
            <w:r w:rsidR="009D6DF6" w:rsidRPr="009D6DF6">
              <w:rPr>
                <w:rFonts w:ascii="Arial" w:hAnsi="Arial" w:cs="Arial"/>
                <w:sz w:val="24"/>
                <w:szCs w:val="24"/>
                <w:lang w:val="uk-UA"/>
              </w:rPr>
              <w:t>знайомтеся з інформацією про с</w:t>
            </w:r>
            <w:r>
              <w:rPr>
                <w:rFonts w:ascii="Arial" w:hAnsi="Arial" w:cs="Arial"/>
                <w:sz w:val="24"/>
                <w:szCs w:val="24"/>
                <w:lang w:val="uk-UA"/>
              </w:rPr>
              <w:t>истему</w:t>
            </w:r>
            <w:r w:rsidR="009D6DF6" w:rsidRPr="009D6DF6">
              <w:rPr>
                <w:rFonts w:ascii="Arial" w:hAnsi="Arial" w:cs="Arial"/>
                <w:sz w:val="24"/>
                <w:szCs w:val="24"/>
                <w:lang w:val="uk-UA"/>
              </w:rPr>
              <w:t xml:space="preserve"> </w:t>
            </w:r>
            <w:r w:rsidRPr="00614D16">
              <w:rPr>
                <w:rFonts w:ascii="Arial" w:hAnsi="Arial" w:cs="Arial"/>
                <w:sz w:val="24"/>
                <w:szCs w:val="24"/>
                <w:lang w:val="uk-UA"/>
              </w:rPr>
              <w:t>«</w:t>
            </w:r>
            <w:r w:rsidRPr="006D6244">
              <w:rPr>
                <w:rFonts w:ascii="Arial" w:hAnsi="Arial" w:cs="Arial"/>
                <w:sz w:val="24"/>
                <w:szCs w:val="24"/>
                <w:lang w:val="uk-UA"/>
              </w:rPr>
              <w:t>Жовта картка</w:t>
            </w:r>
            <w:r w:rsidRPr="00614D16">
              <w:rPr>
                <w:rFonts w:ascii="Arial" w:hAnsi="Arial" w:cs="Arial"/>
                <w:sz w:val="24"/>
                <w:szCs w:val="24"/>
                <w:lang w:val="uk-UA"/>
              </w:rPr>
              <w:t>»</w:t>
            </w:r>
            <w:r w:rsidR="009D6DF6" w:rsidRPr="009D6DF6">
              <w:rPr>
                <w:rFonts w:ascii="Arial" w:hAnsi="Arial" w:cs="Arial"/>
                <w:sz w:val="24"/>
                <w:szCs w:val="24"/>
                <w:lang w:val="uk-UA"/>
              </w:rPr>
              <w:t xml:space="preserve"> в кінці </w:t>
            </w:r>
            <w:r>
              <w:rPr>
                <w:rFonts w:ascii="Arial" w:hAnsi="Arial" w:cs="Arial"/>
                <w:sz w:val="24"/>
                <w:szCs w:val="24"/>
                <w:lang w:val="uk-UA"/>
              </w:rPr>
              <w:t xml:space="preserve">цієї </w:t>
            </w:r>
            <w:r w:rsidR="004E4BFE">
              <w:rPr>
                <w:rFonts w:ascii="Arial" w:hAnsi="Arial" w:cs="Arial"/>
                <w:sz w:val="24"/>
                <w:szCs w:val="24"/>
                <w:lang w:val="uk-UA"/>
              </w:rPr>
              <w:t>брошури</w:t>
            </w:r>
            <w:r w:rsidR="009D6DF6" w:rsidRPr="009D6DF6">
              <w:rPr>
                <w:rFonts w:ascii="Arial" w:hAnsi="Arial" w:cs="Arial"/>
                <w:sz w:val="24"/>
                <w:szCs w:val="24"/>
                <w:lang w:val="uk-UA"/>
              </w:rPr>
              <w:t>, щоб дізнатися, як повідомляти про побічні ефекти.</w:t>
            </w:r>
          </w:p>
        </w:tc>
        <w:tc>
          <w:tcPr>
            <w:tcW w:w="4707" w:type="dxa"/>
          </w:tcPr>
          <w:p w14:paraId="16AF625B" w14:textId="77777777" w:rsidR="0098012A" w:rsidRPr="00BA0A3C" w:rsidRDefault="0098012A" w:rsidP="00982C5E">
            <w:pPr>
              <w:keepNext/>
              <w:rPr>
                <w:rFonts w:ascii="Arial" w:hAnsi="Arial" w:cs="Arial"/>
                <w:sz w:val="24"/>
                <w:szCs w:val="24"/>
              </w:rPr>
            </w:pPr>
            <w:r w:rsidRPr="00BA0A3C">
              <w:rPr>
                <w:rStyle w:val="Heading3Char"/>
                <w:rFonts w:ascii="Arial" w:hAnsi="Arial" w:cs="Arial"/>
                <w:b/>
                <w:color w:val="365F91" w:themeColor="accent1" w:themeShade="BF"/>
              </w:rPr>
              <w:t>Serious side effects</w:t>
            </w:r>
            <w:r w:rsidRPr="00BA0A3C">
              <w:rPr>
                <w:rFonts w:ascii="Arial" w:hAnsi="Arial" w:cs="Arial"/>
                <w:sz w:val="24"/>
                <w:szCs w:val="24"/>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615D0D28" w14:textId="77777777" w:rsidR="0098012A" w:rsidRPr="00BA0A3C" w:rsidRDefault="0098012A" w:rsidP="00982C5E">
            <w:pPr>
              <w:pStyle w:val="ListParagraph"/>
              <w:keepNext/>
              <w:numPr>
                <w:ilvl w:val="0"/>
                <w:numId w:val="3"/>
              </w:numPr>
              <w:rPr>
                <w:rFonts w:cs="Arial"/>
                <w:sz w:val="24"/>
                <w:szCs w:val="24"/>
              </w:rPr>
            </w:pPr>
            <w:r w:rsidRPr="00BA0A3C">
              <w:rPr>
                <w:rFonts w:cs="Arial"/>
                <w:sz w:val="24"/>
                <w:szCs w:val="24"/>
              </w:rPr>
              <w:t>chest pain</w:t>
            </w:r>
          </w:p>
          <w:p w14:paraId="49CE980A" w14:textId="77777777" w:rsidR="0098012A" w:rsidRPr="00BA0A3C" w:rsidRDefault="0098012A" w:rsidP="00982C5E">
            <w:pPr>
              <w:pStyle w:val="ListParagraph"/>
              <w:keepNext/>
              <w:numPr>
                <w:ilvl w:val="0"/>
                <w:numId w:val="3"/>
              </w:numPr>
              <w:rPr>
                <w:rFonts w:cs="Arial"/>
                <w:sz w:val="24"/>
                <w:szCs w:val="24"/>
              </w:rPr>
            </w:pPr>
            <w:r w:rsidRPr="00BA0A3C">
              <w:rPr>
                <w:rFonts w:cs="Arial"/>
                <w:sz w:val="24"/>
                <w:szCs w:val="24"/>
              </w:rPr>
              <w:t>shortness of breath</w:t>
            </w:r>
          </w:p>
          <w:p w14:paraId="15AB8FAD" w14:textId="77777777" w:rsidR="0098012A" w:rsidRPr="00BA0A3C" w:rsidRDefault="0098012A" w:rsidP="00982C5E">
            <w:pPr>
              <w:pStyle w:val="ListParagraph"/>
              <w:keepNext/>
              <w:numPr>
                <w:ilvl w:val="0"/>
                <w:numId w:val="3"/>
              </w:numPr>
              <w:rPr>
                <w:rFonts w:cs="Arial"/>
                <w:sz w:val="24"/>
                <w:szCs w:val="24"/>
              </w:rPr>
            </w:pPr>
            <w:r w:rsidRPr="00BA0A3C">
              <w:rPr>
                <w:rFonts w:cs="Arial"/>
                <w:sz w:val="24"/>
                <w:szCs w:val="24"/>
              </w:rPr>
              <w:t>feelings of having a fast-beating, fluttering or pounding heart</w:t>
            </w:r>
          </w:p>
          <w:p w14:paraId="71B3A3BB"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98012A" w:rsidRPr="00BA0A3C" w14:paraId="0EFD19B5" w14:textId="77777777" w:rsidTr="00642AD6">
        <w:tc>
          <w:tcPr>
            <w:tcW w:w="4644" w:type="dxa"/>
          </w:tcPr>
          <w:p w14:paraId="0FC1162D" w14:textId="77777777" w:rsidR="00B645D2" w:rsidRPr="00B645D2" w:rsidRDefault="00B645D2" w:rsidP="00982C5E">
            <w:pPr>
              <w:pStyle w:val="Heading2"/>
              <w:outlineLvl w:val="1"/>
              <w:rPr>
                <w:rFonts w:ascii="Arial" w:hAnsi="Arial" w:cs="Arial"/>
                <w:b/>
                <w:sz w:val="24"/>
                <w:szCs w:val="24"/>
                <w:lang w:val="uk-UA"/>
              </w:rPr>
            </w:pPr>
            <w:r w:rsidRPr="00B645D2">
              <w:rPr>
                <w:rFonts w:ascii="Arial" w:hAnsi="Arial" w:cs="Arial"/>
                <w:b/>
                <w:sz w:val="24"/>
                <w:szCs w:val="24"/>
                <w:lang w:val="uk-UA"/>
              </w:rPr>
              <w:t>Чи можна захворіти на COVID-19 після щеплення?</w:t>
            </w:r>
          </w:p>
          <w:p w14:paraId="7D7C707F" w14:textId="77777777" w:rsidR="00B645D2" w:rsidRPr="00B645D2" w:rsidRDefault="00B645D2" w:rsidP="00982C5E">
            <w:pPr>
              <w:keepNext/>
              <w:rPr>
                <w:rFonts w:ascii="Arial" w:hAnsi="Arial" w:cs="Arial"/>
                <w:lang w:val="uk-UA"/>
              </w:rPr>
            </w:pPr>
          </w:p>
          <w:p w14:paraId="29F4A229" w14:textId="77777777" w:rsidR="0098012A" w:rsidRPr="00B645D2" w:rsidRDefault="00B645D2" w:rsidP="00982C5E">
            <w:pPr>
              <w:pStyle w:val="Heading2"/>
              <w:outlineLvl w:val="1"/>
              <w:rPr>
                <w:rFonts w:ascii="Arial" w:hAnsi="Arial" w:cs="Arial"/>
                <w:b/>
                <w:sz w:val="24"/>
                <w:szCs w:val="24"/>
                <w:lang w:val="uk-UA"/>
              </w:rPr>
            </w:pPr>
            <w:r>
              <w:rPr>
                <w:rFonts w:ascii="Arial" w:eastAsiaTheme="minorHAnsi" w:hAnsi="Arial" w:cs="Arial"/>
                <w:color w:val="auto"/>
                <w:sz w:val="22"/>
                <w:szCs w:val="22"/>
                <w:lang w:val="uk-UA"/>
              </w:rPr>
              <w:t>Бустер</w:t>
            </w:r>
            <w:r w:rsidRPr="00B645D2">
              <w:rPr>
                <w:rFonts w:ascii="Arial" w:eastAsiaTheme="minorHAnsi" w:hAnsi="Arial" w:cs="Arial"/>
                <w:color w:val="auto"/>
                <w:sz w:val="22"/>
                <w:szCs w:val="22"/>
                <w:lang w:val="uk-UA"/>
              </w:rPr>
              <w:t xml:space="preserve"> проти COVID-19 зменшить ймовірність того, що ви серйозно захворієте на COVID-19 цієї зими. Вашому організму може знадобитися </w:t>
            </w:r>
            <w:r>
              <w:rPr>
                <w:rFonts w:ascii="Arial" w:eastAsiaTheme="minorHAnsi" w:hAnsi="Arial" w:cs="Arial"/>
                <w:color w:val="auto"/>
                <w:sz w:val="22"/>
                <w:szCs w:val="22"/>
                <w:lang w:val="uk-UA"/>
              </w:rPr>
              <w:t>де</w:t>
            </w:r>
            <w:r w:rsidRPr="00B645D2">
              <w:rPr>
                <w:rFonts w:ascii="Arial" w:eastAsiaTheme="minorHAnsi" w:hAnsi="Arial" w:cs="Arial"/>
                <w:color w:val="auto"/>
                <w:sz w:val="22"/>
                <w:szCs w:val="22"/>
                <w:lang w:val="uk-UA"/>
              </w:rPr>
              <w:t xml:space="preserve">кілька днів, щоб створити додатковий захист </w:t>
            </w:r>
            <w:r>
              <w:rPr>
                <w:rFonts w:ascii="Arial" w:eastAsiaTheme="minorHAnsi" w:hAnsi="Arial" w:cs="Arial"/>
                <w:color w:val="auto"/>
                <w:sz w:val="22"/>
                <w:szCs w:val="22"/>
                <w:lang w:val="uk-UA"/>
              </w:rPr>
              <w:t>за допомогою</w:t>
            </w:r>
            <w:r w:rsidRPr="00B645D2">
              <w:rPr>
                <w:rFonts w:ascii="Arial" w:eastAsiaTheme="minorHAnsi" w:hAnsi="Arial" w:cs="Arial"/>
                <w:color w:val="auto"/>
                <w:sz w:val="22"/>
                <w:szCs w:val="22"/>
                <w:lang w:val="uk-UA"/>
              </w:rPr>
              <w:t xml:space="preserve"> бустеру. Як і всі лік</w:t>
            </w:r>
            <w:r>
              <w:rPr>
                <w:rFonts w:ascii="Arial" w:eastAsiaTheme="minorHAnsi" w:hAnsi="Arial" w:cs="Arial"/>
                <w:color w:val="auto"/>
                <w:sz w:val="22"/>
                <w:szCs w:val="22"/>
                <w:lang w:val="uk-UA"/>
              </w:rPr>
              <w:t>арські засоби</w:t>
            </w:r>
            <w:r w:rsidRPr="00B645D2">
              <w:rPr>
                <w:rFonts w:ascii="Arial" w:eastAsiaTheme="minorHAnsi" w:hAnsi="Arial" w:cs="Arial"/>
                <w:color w:val="auto"/>
                <w:sz w:val="22"/>
                <w:szCs w:val="22"/>
                <w:lang w:val="uk-UA"/>
              </w:rPr>
              <w:t>, жодна вакцина не є ефективною</w:t>
            </w:r>
            <w:r>
              <w:rPr>
                <w:rFonts w:ascii="Arial" w:eastAsiaTheme="minorHAnsi" w:hAnsi="Arial" w:cs="Arial"/>
                <w:color w:val="auto"/>
                <w:sz w:val="22"/>
                <w:szCs w:val="22"/>
                <w:lang w:val="uk-UA"/>
              </w:rPr>
              <w:t xml:space="preserve"> на сто відсотків – </w:t>
            </w:r>
            <w:r w:rsidRPr="00B645D2">
              <w:rPr>
                <w:rFonts w:ascii="Arial" w:eastAsiaTheme="minorHAnsi" w:hAnsi="Arial" w:cs="Arial"/>
                <w:color w:val="auto"/>
                <w:sz w:val="22"/>
                <w:szCs w:val="22"/>
                <w:lang w:val="uk-UA"/>
              </w:rPr>
              <w:t>деякі люди все одно можуть захворіти на COVID-19,</w:t>
            </w:r>
            <w:r>
              <w:rPr>
                <w:rFonts w:ascii="Arial" w:eastAsiaTheme="minorHAnsi" w:hAnsi="Arial" w:cs="Arial"/>
                <w:color w:val="auto"/>
                <w:sz w:val="22"/>
                <w:szCs w:val="22"/>
                <w:lang w:val="uk-UA"/>
              </w:rPr>
              <w:t xml:space="preserve"> незважаючи на </w:t>
            </w:r>
            <w:r w:rsidR="005D4DAE">
              <w:rPr>
                <w:rFonts w:ascii="Arial" w:eastAsiaTheme="minorHAnsi" w:hAnsi="Arial" w:cs="Arial"/>
                <w:color w:val="auto"/>
                <w:sz w:val="22"/>
                <w:szCs w:val="22"/>
                <w:lang w:val="uk-UA"/>
              </w:rPr>
              <w:t xml:space="preserve">отримане </w:t>
            </w:r>
            <w:r>
              <w:rPr>
                <w:rFonts w:ascii="Arial" w:eastAsiaTheme="minorHAnsi" w:hAnsi="Arial" w:cs="Arial"/>
                <w:color w:val="auto"/>
                <w:sz w:val="22"/>
                <w:szCs w:val="22"/>
                <w:lang w:val="uk-UA"/>
              </w:rPr>
              <w:t xml:space="preserve">щеплення, проте їхнє захворювання </w:t>
            </w:r>
            <w:r w:rsidRPr="00B645D2">
              <w:rPr>
                <w:rFonts w:ascii="Arial" w:eastAsiaTheme="minorHAnsi" w:hAnsi="Arial" w:cs="Arial"/>
                <w:color w:val="auto"/>
                <w:sz w:val="22"/>
                <w:szCs w:val="22"/>
                <w:lang w:val="uk-UA"/>
              </w:rPr>
              <w:t>повинн</w:t>
            </w:r>
            <w:r w:rsidR="001F0158">
              <w:rPr>
                <w:rFonts w:ascii="Arial" w:eastAsiaTheme="minorHAnsi" w:hAnsi="Arial" w:cs="Arial"/>
                <w:color w:val="auto"/>
                <w:sz w:val="22"/>
                <w:szCs w:val="22"/>
                <w:lang w:val="uk-UA"/>
              </w:rPr>
              <w:t>о</w:t>
            </w:r>
            <w:r w:rsidRPr="00B645D2">
              <w:rPr>
                <w:rFonts w:ascii="Arial" w:eastAsiaTheme="minorHAnsi" w:hAnsi="Arial" w:cs="Arial"/>
                <w:color w:val="auto"/>
                <w:sz w:val="22"/>
                <w:szCs w:val="22"/>
                <w:lang w:val="uk-UA"/>
              </w:rPr>
              <w:t xml:space="preserve"> мати менш важкий перебіг</w:t>
            </w:r>
            <w:r w:rsidRPr="00B645D2">
              <w:rPr>
                <w:rFonts w:ascii="Arial" w:hAnsi="Arial" w:cs="Arial"/>
                <w:lang w:val="uk-UA"/>
              </w:rPr>
              <w:t>.</w:t>
            </w:r>
          </w:p>
        </w:tc>
        <w:tc>
          <w:tcPr>
            <w:tcW w:w="4707" w:type="dxa"/>
          </w:tcPr>
          <w:p w14:paraId="28FDD9A2" w14:textId="77777777" w:rsidR="0098012A" w:rsidRPr="00BA0A3C" w:rsidRDefault="0098012A" w:rsidP="00982C5E">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2D92F46B" w14:textId="77777777" w:rsidR="0098012A" w:rsidRPr="00BA0A3C" w:rsidRDefault="0098012A" w:rsidP="00982C5E">
            <w:pPr>
              <w:keepNext/>
              <w:rPr>
                <w:rFonts w:ascii="Arial" w:hAnsi="Arial" w:cs="Arial"/>
              </w:rPr>
            </w:pPr>
          </w:p>
          <w:p w14:paraId="79B77B2B" w14:textId="77777777" w:rsidR="0098012A" w:rsidRPr="00BA0A3C" w:rsidRDefault="0098012A" w:rsidP="00982C5E">
            <w:pPr>
              <w:keepNext/>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98012A" w:rsidRPr="00BA0A3C" w14:paraId="2645783C" w14:textId="77777777" w:rsidTr="00642AD6">
        <w:tc>
          <w:tcPr>
            <w:tcW w:w="4644" w:type="dxa"/>
          </w:tcPr>
          <w:p w14:paraId="1ECFFC9D" w14:textId="77777777" w:rsidR="000D7509" w:rsidRPr="000D7509" w:rsidRDefault="000D7509" w:rsidP="00982C5E">
            <w:pPr>
              <w:pStyle w:val="Heading2"/>
              <w:outlineLvl w:val="1"/>
              <w:rPr>
                <w:rFonts w:ascii="Arial" w:hAnsi="Arial" w:cs="Arial"/>
                <w:b/>
                <w:lang w:val="uk-UA"/>
              </w:rPr>
            </w:pPr>
            <w:r w:rsidRPr="000D7509">
              <w:rPr>
                <w:rFonts w:ascii="Arial" w:hAnsi="Arial" w:cs="Arial"/>
                <w:b/>
                <w:lang w:val="uk-UA"/>
              </w:rPr>
              <w:t xml:space="preserve">Якщо ви зробили </w:t>
            </w:r>
            <w:r w:rsidR="00EF70C3">
              <w:rPr>
                <w:rFonts w:ascii="Arial" w:hAnsi="Arial" w:cs="Arial"/>
                <w:b/>
                <w:lang w:val="uk-UA"/>
              </w:rPr>
              <w:t xml:space="preserve">не </w:t>
            </w:r>
            <w:r w:rsidRPr="000D7509">
              <w:rPr>
                <w:rFonts w:ascii="Arial" w:hAnsi="Arial" w:cs="Arial"/>
                <w:b/>
                <w:lang w:val="uk-UA"/>
              </w:rPr>
              <w:t>всі щеплення</w:t>
            </w:r>
          </w:p>
          <w:p w14:paraId="2C1ACDEE" w14:textId="77777777" w:rsidR="0098012A" w:rsidRPr="000D7509" w:rsidRDefault="000D7509" w:rsidP="00982C5E">
            <w:pPr>
              <w:keepNext/>
              <w:rPr>
                <w:rFonts w:ascii="Arial" w:hAnsi="Arial" w:cs="Arial"/>
                <w:b/>
                <w:lang w:val="ru-RU"/>
              </w:rPr>
            </w:pPr>
            <w:r w:rsidRPr="000D7509">
              <w:rPr>
                <w:rFonts w:ascii="Arial" w:hAnsi="Arial" w:cs="Arial"/>
                <w:lang w:val="uk-UA"/>
              </w:rPr>
              <w:t xml:space="preserve">Якщо ви ще не отримали </w:t>
            </w:r>
            <w:r>
              <w:rPr>
                <w:rFonts w:ascii="Arial" w:hAnsi="Arial" w:cs="Arial"/>
                <w:lang w:val="uk-UA"/>
              </w:rPr>
              <w:t>якусь</w:t>
            </w:r>
            <w:r w:rsidRPr="000D7509">
              <w:rPr>
                <w:rFonts w:ascii="Arial" w:hAnsi="Arial" w:cs="Arial"/>
                <w:lang w:val="uk-UA"/>
              </w:rPr>
              <w:t xml:space="preserve"> з перших 2 </w:t>
            </w:r>
            <w:r w:rsidRPr="000D7509">
              <w:rPr>
                <w:rFonts w:ascii="Arial" w:hAnsi="Arial" w:cs="Arial"/>
                <w:lang w:val="uk-UA"/>
              </w:rPr>
              <w:lastRenderedPageBreak/>
              <w:t>доз вакцини (або трет</w:t>
            </w:r>
            <w:r>
              <w:rPr>
                <w:rFonts w:ascii="Arial" w:hAnsi="Arial" w:cs="Arial"/>
                <w:lang w:val="uk-UA"/>
              </w:rPr>
              <w:t>ю дозу</w:t>
            </w:r>
            <w:r w:rsidRPr="000D7509">
              <w:rPr>
                <w:rFonts w:ascii="Arial" w:hAnsi="Arial" w:cs="Arial"/>
                <w:lang w:val="uk-UA"/>
              </w:rPr>
              <w:t xml:space="preserve"> для осіб з ослабленим імунітетом), вам слід отримати ї</w:t>
            </w:r>
            <w:r>
              <w:rPr>
                <w:rFonts w:ascii="Arial" w:hAnsi="Arial" w:cs="Arial"/>
                <w:lang w:val="uk-UA"/>
              </w:rPr>
              <w:t>ї</w:t>
            </w:r>
            <w:r w:rsidRPr="000D7509">
              <w:rPr>
                <w:rFonts w:ascii="Arial" w:hAnsi="Arial" w:cs="Arial"/>
                <w:lang w:val="uk-UA"/>
              </w:rPr>
              <w:t xml:space="preserve"> якомога швидше. Якщо ви </w:t>
            </w:r>
            <w:r>
              <w:rPr>
                <w:rFonts w:ascii="Arial" w:hAnsi="Arial" w:cs="Arial"/>
                <w:lang w:val="uk-UA"/>
              </w:rPr>
              <w:t xml:space="preserve">належите до категорії осіб, які мають </w:t>
            </w:r>
            <w:r w:rsidRPr="000D7509">
              <w:rPr>
                <w:rFonts w:ascii="Arial" w:hAnsi="Arial" w:cs="Arial"/>
                <w:lang w:val="uk-UA"/>
              </w:rPr>
              <w:t>право на осіннє щеплення</w:t>
            </w:r>
            <w:r>
              <w:rPr>
                <w:rFonts w:ascii="Arial" w:hAnsi="Arial" w:cs="Arial"/>
                <w:lang w:val="uk-UA"/>
              </w:rPr>
              <w:t xml:space="preserve"> бустером</w:t>
            </w:r>
            <w:r w:rsidRPr="000D7509">
              <w:rPr>
                <w:rFonts w:ascii="Arial" w:hAnsi="Arial" w:cs="Arial"/>
                <w:lang w:val="uk-UA"/>
              </w:rPr>
              <w:t xml:space="preserve">, але вважаєте, що пропустили </w:t>
            </w:r>
            <w:r>
              <w:rPr>
                <w:rFonts w:ascii="Arial" w:hAnsi="Arial" w:cs="Arial"/>
                <w:lang w:val="uk-UA"/>
              </w:rPr>
              <w:t xml:space="preserve">якесь з </w:t>
            </w:r>
            <w:r w:rsidRPr="000D7509">
              <w:rPr>
                <w:rFonts w:ascii="Arial" w:hAnsi="Arial" w:cs="Arial"/>
                <w:lang w:val="uk-UA"/>
              </w:rPr>
              <w:t>попередн</w:t>
            </w:r>
            <w:r>
              <w:rPr>
                <w:rFonts w:ascii="Arial" w:hAnsi="Arial" w:cs="Arial"/>
                <w:lang w:val="uk-UA"/>
              </w:rPr>
              <w:t>іх</w:t>
            </w:r>
            <w:r w:rsidRPr="000D7509">
              <w:rPr>
                <w:rFonts w:ascii="Arial" w:hAnsi="Arial" w:cs="Arial"/>
                <w:lang w:val="uk-UA"/>
              </w:rPr>
              <w:t xml:space="preserve"> щеплен</w:t>
            </w:r>
            <w:r>
              <w:rPr>
                <w:rFonts w:ascii="Arial" w:hAnsi="Arial" w:cs="Arial"/>
                <w:lang w:val="uk-UA"/>
              </w:rPr>
              <w:t>ь</w:t>
            </w:r>
            <w:r w:rsidRPr="000D7509">
              <w:rPr>
                <w:rFonts w:ascii="Arial" w:hAnsi="Arial" w:cs="Arial"/>
                <w:lang w:val="uk-UA"/>
              </w:rPr>
              <w:t xml:space="preserve">, все одно </w:t>
            </w:r>
            <w:r>
              <w:rPr>
                <w:rFonts w:ascii="Arial" w:hAnsi="Arial" w:cs="Arial"/>
                <w:lang w:val="uk-UA"/>
              </w:rPr>
              <w:t>зр</w:t>
            </w:r>
            <w:r w:rsidRPr="000D7509">
              <w:rPr>
                <w:rFonts w:ascii="Arial" w:hAnsi="Arial" w:cs="Arial"/>
                <w:lang w:val="uk-UA"/>
              </w:rPr>
              <w:t>об</w:t>
            </w:r>
            <w:r>
              <w:rPr>
                <w:rFonts w:ascii="Arial" w:hAnsi="Arial" w:cs="Arial"/>
                <w:lang w:val="uk-UA"/>
              </w:rPr>
              <w:t>іть</w:t>
            </w:r>
            <w:r w:rsidRPr="000D7509">
              <w:rPr>
                <w:rFonts w:ascii="Arial" w:hAnsi="Arial" w:cs="Arial"/>
                <w:lang w:val="uk-UA"/>
              </w:rPr>
              <w:t xml:space="preserve"> </w:t>
            </w:r>
            <w:r w:rsidR="00930870">
              <w:rPr>
                <w:rFonts w:ascii="Arial" w:hAnsi="Arial" w:cs="Arial"/>
                <w:lang w:val="uk-UA"/>
              </w:rPr>
              <w:t>бустерне щеплення</w:t>
            </w:r>
            <w:r>
              <w:rPr>
                <w:rFonts w:ascii="Arial" w:hAnsi="Arial" w:cs="Arial"/>
                <w:lang w:val="uk-UA"/>
              </w:rPr>
              <w:t xml:space="preserve">, вам не </w:t>
            </w:r>
            <w:r w:rsidR="008F3FB7">
              <w:rPr>
                <w:rFonts w:ascii="Arial" w:hAnsi="Arial" w:cs="Arial"/>
                <w:lang w:val="uk-UA"/>
              </w:rPr>
              <w:t>знадобиться</w:t>
            </w:r>
            <w:r>
              <w:rPr>
                <w:rFonts w:ascii="Arial" w:hAnsi="Arial" w:cs="Arial"/>
                <w:lang w:val="uk-UA"/>
              </w:rPr>
              <w:t xml:space="preserve"> додаткова доза</w:t>
            </w:r>
            <w:r w:rsidRPr="000D7509">
              <w:rPr>
                <w:rFonts w:ascii="Arial" w:hAnsi="Arial" w:cs="Arial"/>
                <w:lang w:val="uk-UA"/>
              </w:rPr>
              <w:t>.</w:t>
            </w:r>
          </w:p>
        </w:tc>
        <w:tc>
          <w:tcPr>
            <w:tcW w:w="4707" w:type="dxa"/>
          </w:tcPr>
          <w:p w14:paraId="1B5AF476" w14:textId="77777777" w:rsidR="0098012A" w:rsidRPr="00BA0A3C" w:rsidRDefault="0098012A" w:rsidP="00982C5E">
            <w:pPr>
              <w:pStyle w:val="Heading2"/>
              <w:outlineLvl w:val="1"/>
              <w:rPr>
                <w:rFonts w:ascii="Arial" w:hAnsi="Arial" w:cs="Arial"/>
                <w:b/>
              </w:rPr>
            </w:pPr>
            <w:r w:rsidRPr="00BA0A3C">
              <w:rPr>
                <w:rFonts w:ascii="Arial" w:hAnsi="Arial" w:cs="Arial"/>
                <w:b/>
              </w:rPr>
              <w:lastRenderedPageBreak/>
              <w:t>If you have not had all your vaccinations</w:t>
            </w:r>
          </w:p>
          <w:p w14:paraId="0B6113E9" w14:textId="77777777" w:rsidR="0098012A" w:rsidRPr="00BA0A3C" w:rsidRDefault="0098012A" w:rsidP="00982C5E">
            <w:pPr>
              <w:keepNext/>
              <w:rPr>
                <w:rFonts w:ascii="Arial" w:hAnsi="Arial" w:cs="Arial"/>
              </w:rPr>
            </w:pPr>
            <w:r w:rsidRPr="00BA0A3C">
              <w:rPr>
                <w:rFonts w:ascii="Arial" w:hAnsi="Arial" w:cs="Arial"/>
              </w:rPr>
              <w:t xml:space="preserve">If you have not yet had either of your first 2 </w:t>
            </w:r>
            <w:r w:rsidRPr="00BA0A3C">
              <w:rPr>
                <w:rFonts w:ascii="Arial" w:hAnsi="Arial" w:cs="Arial"/>
              </w:rPr>
              <w:lastRenderedPageBreak/>
              <w:t>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98012A" w:rsidRPr="00BA0A3C" w14:paraId="0FF01DDC" w14:textId="77777777" w:rsidTr="00642AD6">
        <w:tc>
          <w:tcPr>
            <w:tcW w:w="4644" w:type="dxa"/>
          </w:tcPr>
          <w:p w14:paraId="52225E2D" w14:textId="77777777" w:rsidR="002214BC" w:rsidRPr="002214BC" w:rsidRDefault="00D02160" w:rsidP="00982C5E">
            <w:pPr>
              <w:pStyle w:val="Heading2"/>
              <w:outlineLvl w:val="1"/>
              <w:rPr>
                <w:rFonts w:ascii="Arial" w:hAnsi="Arial" w:cs="Arial"/>
                <w:b/>
                <w:lang w:val="uk-UA"/>
              </w:rPr>
            </w:pPr>
            <w:r>
              <w:rPr>
                <w:rFonts w:ascii="Arial" w:hAnsi="Arial" w:cs="Arial"/>
                <w:b/>
                <w:lang w:val="uk-UA"/>
              </w:rPr>
              <w:lastRenderedPageBreak/>
              <w:t>Коли можна зробити ревакцинацію, я</w:t>
            </w:r>
            <w:r w:rsidR="002214BC" w:rsidRPr="002214BC">
              <w:rPr>
                <w:rFonts w:ascii="Arial" w:hAnsi="Arial" w:cs="Arial"/>
                <w:b/>
                <w:lang w:val="uk-UA"/>
              </w:rPr>
              <w:t>кщо у вас позитивний результат</w:t>
            </w:r>
            <w:r w:rsidR="002214BC">
              <w:rPr>
                <w:rFonts w:ascii="Arial" w:hAnsi="Arial" w:cs="Arial"/>
                <w:b/>
                <w:lang w:val="uk-UA"/>
              </w:rPr>
              <w:t xml:space="preserve"> тесту</w:t>
            </w:r>
            <w:r w:rsidR="002214BC" w:rsidRPr="002214BC">
              <w:rPr>
                <w:rFonts w:ascii="Arial" w:hAnsi="Arial" w:cs="Arial"/>
                <w:b/>
                <w:lang w:val="uk-UA"/>
              </w:rPr>
              <w:t xml:space="preserve"> на COVID-19?</w:t>
            </w:r>
          </w:p>
          <w:p w14:paraId="2ED24DDA" w14:textId="77777777" w:rsidR="0098012A" w:rsidRDefault="002214BC" w:rsidP="00982C5E">
            <w:pPr>
              <w:keepNext/>
              <w:rPr>
                <w:rFonts w:ascii="Arial" w:hAnsi="Arial" w:cs="Arial"/>
              </w:rPr>
            </w:pPr>
            <w:r w:rsidRPr="002214BC">
              <w:rPr>
                <w:rFonts w:ascii="Arial" w:hAnsi="Arial" w:cs="Arial"/>
                <w:lang w:val="uk-UA"/>
              </w:rPr>
              <w:t xml:space="preserve">Якщо ви </w:t>
            </w:r>
            <w:r>
              <w:rPr>
                <w:rFonts w:ascii="Arial" w:hAnsi="Arial" w:cs="Arial"/>
                <w:lang w:val="uk-UA"/>
              </w:rPr>
              <w:t>погано себе почуваєте</w:t>
            </w:r>
            <w:r w:rsidRPr="002214BC">
              <w:rPr>
                <w:rFonts w:ascii="Arial" w:hAnsi="Arial" w:cs="Arial"/>
                <w:lang w:val="uk-UA"/>
              </w:rPr>
              <w:t xml:space="preserve">, зачекайте одужання, </w:t>
            </w:r>
            <w:r>
              <w:rPr>
                <w:rFonts w:ascii="Arial" w:hAnsi="Arial" w:cs="Arial"/>
                <w:lang w:val="uk-UA"/>
              </w:rPr>
              <w:t>перш ніж р</w:t>
            </w:r>
            <w:r w:rsidRPr="002214BC">
              <w:rPr>
                <w:rFonts w:ascii="Arial" w:hAnsi="Arial" w:cs="Arial"/>
                <w:lang w:val="uk-UA"/>
              </w:rPr>
              <w:t>обити щ</w:t>
            </w:r>
            <w:r>
              <w:rPr>
                <w:rFonts w:ascii="Arial" w:hAnsi="Arial" w:cs="Arial"/>
                <w:lang w:val="uk-UA"/>
              </w:rPr>
              <w:t>еплення. Якщо у вас підтверджений випадок захворювання на</w:t>
            </w:r>
            <w:r w:rsidRPr="002214BC">
              <w:rPr>
                <w:rFonts w:ascii="Arial" w:hAnsi="Arial" w:cs="Arial"/>
                <w:lang w:val="uk-UA"/>
              </w:rPr>
              <w:t xml:space="preserve"> COVID-19, в ідеалі слід зачекати 4 тижні </w:t>
            </w:r>
            <w:r>
              <w:rPr>
                <w:rFonts w:ascii="Arial" w:hAnsi="Arial" w:cs="Arial"/>
                <w:lang w:val="uk-UA"/>
              </w:rPr>
              <w:t>перед</w:t>
            </w:r>
            <w:r w:rsidRPr="002214BC">
              <w:rPr>
                <w:rFonts w:ascii="Arial" w:hAnsi="Arial" w:cs="Arial"/>
                <w:lang w:val="uk-UA"/>
              </w:rPr>
              <w:t xml:space="preserve"> осінн</w:t>
            </w:r>
            <w:r>
              <w:rPr>
                <w:rFonts w:ascii="Arial" w:hAnsi="Arial" w:cs="Arial"/>
                <w:lang w:val="uk-UA"/>
              </w:rPr>
              <w:t>ім щепленням</w:t>
            </w:r>
            <w:r w:rsidRPr="002214BC">
              <w:rPr>
                <w:rFonts w:ascii="Arial" w:hAnsi="Arial" w:cs="Arial"/>
                <w:lang w:val="uk-UA"/>
              </w:rPr>
              <w:t xml:space="preserve">. </w:t>
            </w:r>
            <w:r>
              <w:rPr>
                <w:rFonts w:ascii="Arial" w:hAnsi="Arial" w:cs="Arial"/>
                <w:lang w:val="uk-UA"/>
              </w:rPr>
              <w:t>Н</w:t>
            </w:r>
            <w:r w:rsidRPr="002214BC">
              <w:rPr>
                <w:rFonts w:ascii="Arial" w:hAnsi="Arial" w:cs="Arial"/>
                <w:lang w:val="uk-UA"/>
              </w:rPr>
              <w:t>е відвіду</w:t>
            </w:r>
            <w:r>
              <w:rPr>
                <w:rFonts w:ascii="Arial" w:hAnsi="Arial" w:cs="Arial"/>
                <w:lang w:val="uk-UA"/>
              </w:rPr>
              <w:t xml:space="preserve">йте пункти </w:t>
            </w:r>
            <w:r w:rsidRPr="002214BC">
              <w:rPr>
                <w:rFonts w:ascii="Arial" w:hAnsi="Arial" w:cs="Arial"/>
                <w:lang w:val="uk-UA"/>
              </w:rPr>
              <w:t>вакцинаці</w:t>
            </w:r>
            <w:r>
              <w:rPr>
                <w:rFonts w:ascii="Arial" w:hAnsi="Arial" w:cs="Arial"/>
                <w:lang w:val="uk-UA"/>
              </w:rPr>
              <w:t>ї,</w:t>
            </w:r>
            <w:r w:rsidRPr="002214BC">
              <w:rPr>
                <w:rFonts w:ascii="Arial" w:hAnsi="Arial" w:cs="Arial"/>
                <w:lang w:val="uk-UA"/>
              </w:rPr>
              <w:t xml:space="preserve"> якщо ви перебуваєте на самоізоляції або очікуєте на </w:t>
            </w:r>
            <w:r>
              <w:rPr>
                <w:rFonts w:ascii="Arial" w:hAnsi="Arial" w:cs="Arial"/>
                <w:lang w:val="uk-UA"/>
              </w:rPr>
              <w:t xml:space="preserve">результати </w:t>
            </w:r>
            <w:r w:rsidRPr="002214BC">
              <w:rPr>
                <w:rFonts w:ascii="Arial" w:hAnsi="Arial" w:cs="Arial"/>
                <w:lang w:val="uk-UA"/>
              </w:rPr>
              <w:t>тест</w:t>
            </w:r>
            <w:r>
              <w:rPr>
                <w:rFonts w:ascii="Arial" w:hAnsi="Arial" w:cs="Arial"/>
                <w:lang w:val="uk-UA"/>
              </w:rPr>
              <w:t>у</w:t>
            </w:r>
            <w:r w:rsidRPr="002214BC">
              <w:rPr>
                <w:rFonts w:ascii="Arial" w:hAnsi="Arial" w:cs="Arial"/>
                <w:lang w:val="uk-UA"/>
              </w:rPr>
              <w:t xml:space="preserve"> на COVID-19.</w:t>
            </w:r>
          </w:p>
          <w:p w14:paraId="0B83D006" w14:textId="77777777" w:rsidR="00982C5E" w:rsidRPr="00982C5E" w:rsidRDefault="00982C5E" w:rsidP="00982C5E">
            <w:pPr>
              <w:keepNext/>
              <w:rPr>
                <w:rFonts w:ascii="Arial" w:hAnsi="Arial" w:cs="Arial"/>
              </w:rPr>
            </w:pPr>
          </w:p>
        </w:tc>
        <w:tc>
          <w:tcPr>
            <w:tcW w:w="4707" w:type="dxa"/>
          </w:tcPr>
          <w:p w14:paraId="5AD02A54" w14:textId="77777777" w:rsidR="0098012A" w:rsidRPr="00BA0A3C" w:rsidRDefault="0098012A" w:rsidP="00982C5E">
            <w:pPr>
              <w:pStyle w:val="Heading2"/>
              <w:outlineLvl w:val="1"/>
              <w:rPr>
                <w:rFonts w:ascii="Arial" w:hAnsi="Arial" w:cs="Arial"/>
                <w:b/>
              </w:rPr>
            </w:pPr>
            <w:r w:rsidRPr="00BA0A3C">
              <w:rPr>
                <w:rFonts w:ascii="Arial" w:hAnsi="Arial" w:cs="Arial"/>
                <w:b/>
              </w:rPr>
              <w:t>If you have a COVID-19 positive result, when can you have your autumn booster?</w:t>
            </w:r>
          </w:p>
          <w:p w14:paraId="7EF4C289" w14:textId="77777777" w:rsidR="0098012A" w:rsidRPr="00BA0A3C" w:rsidRDefault="0098012A" w:rsidP="00982C5E">
            <w:pPr>
              <w:keepNext/>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0ED802CD" w14:textId="77777777" w:rsidR="0098012A" w:rsidRPr="00862BBE" w:rsidRDefault="0098012A" w:rsidP="00982C5E">
            <w:pPr>
              <w:pStyle w:val="Heading2"/>
              <w:outlineLvl w:val="1"/>
              <w:rPr>
                <w:rFonts w:ascii="Arial" w:hAnsi="Arial" w:cs="Arial"/>
                <w:b/>
                <w:lang w:val="uk-UA"/>
              </w:rPr>
            </w:pPr>
          </w:p>
        </w:tc>
      </w:tr>
      <w:tr w:rsidR="0098012A" w:rsidRPr="00BA0A3C" w14:paraId="4E06D270" w14:textId="77777777" w:rsidTr="00642AD6">
        <w:tc>
          <w:tcPr>
            <w:tcW w:w="4644" w:type="dxa"/>
          </w:tcPr>
          <w:p w14:paraId="09B63AEC" w14:textId="77777777" w:rsidR="00291117" w:rsidRPr="00291117" w:rsidRDefault="00291117" w:rsidP="00982C5E">
            <w:pPr>
              <w:pStyle w:val="Heading2"/>
              <w:outlineLvl w:val="1"/>
              <w:rPr>
                <w:rFonts w:ascii="Arial" w:hAnsi="Arial" w:cs="Arial"/>
                <w:b/>
                <w:sz w:val="24"/>
                <w:szCs w:val="24"/>
                <w:lang w:val="uk-UA"/>
              </w:rPr>
            </w:pPr>
            <w:r w:rsidRPr="00291117">
              <w:rPr>
                <w:rFonts w:ascii="Arial" w:hAnsi="Arial" w:cs="Arial"/>
                <w:b/>
                <w:sz w:val="24"/>
                <w:szCs w:val="24"/>
                <w:lang w:val="uk-UA"/>
              </w:rPr>
              <w:t>Додаткова інформація</w:t>
            </w:r>
          </w:p>
          <w:p w14:paraId="2EFF137A" w14:textId="77777777" w:rsidR="00291117" w:rsidRPr="00291117" w:rsidRDefault="00291117" w:rsidP="00982C5E">
            <w:pPr>
              <w:keepNext/>
              <w:rPr>
                <w:rFonts w:ascii="Arial" w:hAnsi="Arial" w:cs="Arial"/>
                <w:sz w:val="24"/>
                <w:szCs w:val="24"/>
                <w:lang w:val="uk-UA"/>
              </w:rPr>
            </w:pPr>
            <w:r w:rsidRPr="00291117">
              <w:rPr>
                <w:rFonts w:ascii="Arial" w:hAnsi="Arial" w:cs="Arial"/>
                <w:sz w:val="24"/>
                <w:szCs w:val="24"/>
                <w:lang w:val="uk-UA"/>
              </w:rPr>
              <w:t xml:space="preserve">На сайті PHA </w:t>
            </w:r>
            <w:r w:rsidRPr="00291117">
              <w:rPr>
                <w:rStyle w:val="Heading3Char"/>
                <w:rFonts w:ascii="Arial" w:hAnsi="Arial" w:cs="Arial"/>
                <w:lang w:val="uk-UA"/>
              </w:rPr>
              <w:t>www.pha.site/covid19infomaterials</w:t>
            </w:r>
            <w:r w:rsidRPr="00291117">
              <w:rPr>
                <w:rStyle w:val="Heading3Char"/>
                <w:rFonts w:cs="Arial"/>
                <w:lang w:val="uk-UA"/>
              </w:rPr>
              <w:t xml:space="preserve"> </w:t>
            </w:r>
            <w:r w:rsidRPr="00291117">
              <w:rPr>
                <w:rFonts w:ascii="Arial" w:hAnsi="Arial" w:cs="Arial"/>
                <w:sz w:val="24"/>
                <w:szCs w:val="24"/>
                <w:lang w:val="uk-UA"/>
              </w:rPr>
              <w:t xml:space="preserve">можна </w:t>
            </w:r>
            <w:r w:rsidR="0050004E">
              <w:rPr>
                <w:rFonts w:ascii="Arial" w:hAnsi="Arial" w:cs="Arial"/>
                <w:sz w:val="24"/>
                <w:szCs w:val="24"/>
                <w:lang w:val="uk-UA"/>
              </w:rPr>
              <w:t>знайти</w:t>
            </w:r>
            <w:r w:rsidRPr="00291117">
              <w:rPr>
                <w:rFonts w:ascii="Arial" w:hAnsi="Arial" w:cs="Arial"/>
                <w:sz w:val="24"/>
                <w:szCs w:val="24"/>
                <w:lang w:val="uk-UA"/>
              </w:rPr>
              <w:t xml:space="preserve"> наступн</w:t>
            </w:r>
            <w:r w:rsidR="0050004E">
              <w:rPr>
                <w:rFonts w:ascii="Arial" w:hAnsi="Arial" w:cs="Arial"/>
                <w:sz w:val="24"/>
                <w:szCs w:val="24"/>
                <w:lang w:val="uk-UA"/>
              </w:rPr>
              <w:t xml:space="preserve">і </w:t>
            </w:r>
            <w:r w:rsidRPr="00291117">
              <w:rPr>
                <w:rFonts w:ascii="Arial" w:hAnsi="Arial" w:cs="Arial"/>
                <w:sz w:val="24"/>
                <w:szCs w:val="24"/>
                <w:lang w:val="uk-UA"/>
              </w:rPr>
              <w:t>інформаційн</w:t>
            </w:r>
            <w:r w:rsidR="0050004E">
              <w:rPr>
                <w:rFonts w:ascii="Arial" w:hAnsi="Arial" w:cs="Arial"/>
                <w:sz w:val="24"/>
                <w:szCs w:val="24"/>
                <w:lang w:val="uk-UA"/>
              </w:rPr>
              <w:t xml:space="preserve">і </w:t>
            </w:r>
            <w:r w:rsidR="00450E42">
              <w:rPr>
                <w:rFonts w:ascii="Arial" w:hAnsi="Arial" w:cs="Arial"/>
                <w:sz w:val="24"/>
                <w:szCs w:val="24"/>
                <w:lang w:val="uk-UA"/>
              </w:rPr>
              <w:t>брошури</w:t>
            </w:r>
            <w:r w:rsidRPr="00291117">
              <w:rPr>
                <w:rFonts w:ascii="Arial" w:hAnsi="Arial" w:cs="Arial"/>
                <w:sz w:val="24"/>
                <w:szCs w:val="24"/>
                <w:lang w:val="uk-UA"/>
              </w:rPr>
              <w:t xml:space="preserve"> щодо COVID-19.</w:t>
            </w:r>
          </w:p>
          <w:p w14:paraId="0A9AFB73" w14:textId="77777777" w:rsidR="00291117" w:rsidRPr="00291117" w:rsidRDefault="00291117" w:rsidP="00982C5E">
            <w:pPr>
              <w:pStyle w:val="ListParagraph"/>
              <w:keepNext/>
              <w:numPr>
                <w:ilvl w:val="0"/>
                <w:numId w:val="8"/>
              </w:numPr>
              <w:rPr>
                <w:rFonts w:cs="Arial"/>
                <w:sz w:val="24"/>
                <w:szCs w:val="24"/>
                <w:lang w:val="uk-UA"/>
              </w:rPr>
            </w:pPr>
            <w:r w:rsidRPr="00291117">
              <w:rPr>
                <w:rFonts w:cs="Arial"/>
                <w:sz w:val="24"/>
                <w:szCs w:val="24"/>
                <w:lang w:val="uk-UA"/>
              </w:rPr>
              <w:t>COVID-19</w:t>
            </w:r>
            <w:r w:rsidR="004D46C6">
              <w:rPr>
                <w:rFonts w:cs="Arial"/>
                <w:sz w:val="24"/>
                <w:szCs w:val="24"/>
                <w:lang w:val="uk-UA"/>
              </w:rPr>
              <w:t>.</w:t>
            </w:r>
            <w:r w:rsidRPr="00291117">
              <w:rPr>
                <w:rFonts w:cs="Arial"/>
                <w:sz w:val="24"/>
                <w:szCs w:val="24"/>
                <w:lang w:val="uk-UA"/>
              </w:rPr>
              <w:t xml:space="preserve"> Чого очікувати після вакцинації</w:t>
            </w:r>
          </w:p>
          <w:p w14:paraId="76AD333B" w14:textId="77777777" w:rsidR="00291117" w:rsidRPr="00291117" w:rsidRDefault="00291117" w:rsidP="00982C5E">
            <w:pPr>
              <w:pStyle w:val="ListParagraph"/>
              <w:keepNext/>
              <w:numPr>
                <w:ilvl w:val="0"/>
                <w:numId w:val="8"/>
              </w:numPr>
              <w:rPr>
                <w:rFonts w:cs="Arial"/>
                <w:sz w:val="24"/>
                <w:szCs w:val="24"/>
                <w:lang w:val="uk-UA"/>
              </w:rPr>
            </w:pPr>
            <w:r w:rsidRPr="00291117">
              <w:rPr>
                <w:rFonts w:cs="Arial"/>
                <w:sz w:val="24"/>
                <w:szCs w:val="24"/>
                <w:lang w:val="uk-UA"/>
              </w:rPr>
              <w:t>COVID-19</w:t>
            </w:r>
            <w:r w:rsidR="004D46C6">
              <w:rPr>
                <w:rFonts w:cs="Arial"/>
                <w:sz w:val="24"/>
                <w:szCs w:val="24"/>
                <w:lang w:val="uk-UA"/>
              </w:rPr>
              <w:t>.</w:t>
            </w:r>
            <w:r w:rsidRPr="00291117">
              <w:rPr>
                <w:rFonts w:cs="Arial"/>
                <w:sz w:val="24"/>
                <w:szCs w:val="24"/>
                <w:lang w:val="uk-UA"/>
              </w:rPr>
              <w:t xml:space="preserve"> </w:t>
            </w:r>
            <w:r w:rsidR="006912A2">
              <w:rPr>
                <w:rFonts w:cs="Arial"/>
                <w:sz w:val="24"/>
                <w:szCs w:val="24"/>
                <w:lang w:val="uk-UA"/>
              </w:rPr>
              <w:t>Довід</w:t>
            </w:r>
            <w:r w:rsidRPr="00291117">
              <w:rPr>
                <w:rFonts w:cs="Arial"/>
                <w:sz w:val="24"/>
                <w:szCs w:val="24"/>
                <w:lang w:val="uk-UA"/>
              </w:rPr>
              <w:t>ник з програми</w:t>
            </w:r>
          </w:p>
          <w:p w14:paraId="6D935112" w14:textId="77777777" w:rsidR="00291117" w:rsidRPr="00291117" w:rsidRDefault="00291117" w:rsidP="00982C5E">
            <w:pPr>
              <w:pStyle w:val="ListParagraph"/>
              <w:keepNext/>
              <w:numPr>
                <w:ilvl w:val="0"/>
                <w:numId w:val="8"/>
              </w:numPr>
              <w:rPr>
                <w:rFonts w:cs="Arial"/>
                <w:sz w:val="24"/>
                <w:szCs w:val="24"/>
                <w:lang w:val="uk-UA"/>
              </w:rPr>
            </w:pPr>
            <w:r w:rsidRPr="00291117">
              <w:rPr>
                <w:rFonts w:cs="Arial"/>
                <w:sz w:val="24"/>
                <w:szCs w:val="24"/>
                <w:lang w:val="uk-UA"/>
              </w:rPr>
              <w:t>Вагітні? Зробіть щеплення від COVID-19</w:t>
            </w:r>
          </w:p>
          <w:p w14:paraId="479A1C72" w14:textId="77777777" w:rsidR="00291117" w:rsidRPr="00291117" w:rsidRDefault="00291117" w:rsidP="00982C5E">
            <w:pPr>
              <w:pStyle w:val="ListParagraph"/>
              <w:keepNext/>
              <w:numPr>
                <w:ilvl w:val="0"/>
                <w:numId w:val="8"/>
              </w:numPr>
              <w:rPr>
                <w:rFonts w:cs="Arial"/>
                <w:sz w:val="24"/>
                <w:szCs w:val="24"/>
                <w:lang w:val="uk-UA"/>
              </w:rPr>
            </w:pPr>
            <w:r w:rsidRPr="00291117">
              <w:rPr>
                <w:rFonts w:cs="Arial"/>
                <w:sz w:val="24"/>
                <w:szCs w:val="24"/>
                <w:lang w:val="uk-UA"/>
              </w:rPr>
              <w:t>Вакцинація проти COVID-19</w:t>
            </w:r>
            <w:r w:rsidR="004D46C6">
              <w:rPr>
                <w:rFonts w:cs="Arial"/>
                <w:sz w:val="24"/>
                <w:szCs w:val="24"/>
                <w:lang w:val="uk-UA"/>
              </w:rPr>
              <w:t xml:space="preserve"> – довідник</w:t>
            </w:r>
            <w:r w:rsidRPr="00291117">
              <w:rPr>
                <w:rFonts w:cs="Arial"/>
                <w:sz w:val="24"/>
                <w:szCs w:val="24"/>
                <w:lang w:val="uk-UA"/>
              </w:rPr>
              <w:t xml:space="preserve"> для людей з ослабленим імунітетом</w:t>
            </w:r>
          </w:p>
          <w:p w14:paraId="7E421375" w14:textId="77777777" w:rsidR="00291117" w:rsidRPr="00291117" w:rsidRDefault="00291117" w:rsidP="00982C5E">
            <w:pPr>
              <w:keepNext/>
              <w:rPr>
                <w:rFonts w:ascii="Arial" w:hAnsi="Arial" w:cs="Arial"/>
                <w:sz w:val="24"/>
                <w:szCs w:val="24"/>
                <w:lang w:val="uk-UA"/>
              </w:rPr>
            </w:pPr>
            <w:r w:rsidRPr="00291117">
              <w:rPr>
                <w:rFonts w:ascii="Arial" w:hAnsi="Arial" w:cs="Arial"/>
                <w:sz w:val="24"/>
                <w:szCs w:val="24"/>
                <w:lang w:val="uk-UA"/>
              </w:rPr>
              <w:t xml:space="preserve">Ознайомтеся з інформаційними </w:t>
            </w:r>
            <w:r w:rsidR="004E4BFE">
              <w:rPr>
                <w:rFonts w:ascii="Arial" w:hAnsi="Arial" w:cs="Arial"/>
                <w:sz w:val="24"/>
                <w:szCs w:val="24"/>
                <w:lang w:val="uk-UA"/>
              </w:rPr>
              <w:t>брошурами</w:t>
            </w:r>
            <w:r w:rsidRPr="00291117">
              <w:rPr>
                <w:rFonts w:ascii="Arial" w:hAnsi="Arial" w:cs="Arial"/>
                <w:sz w:val="24"/>
                <w:szCs w:val="24"/>
                <w:lang w:val="uk-UA"/>
              </w:rPr>
              <w:t xml:space="preserve"> для британських реципієнтів вакцин Pfizer та Moderna для отримання детальної інформації про </w:t>
            </w:r>
            <w:r w:rsidR="004D46C6">
              <w:rPr>
                <w:rFonts w:ascii="Arial" w:hAnsi="Arial" w:cs="Arial"/>
                <w:sz w:val="24"/>
                <w:szCs w:val="24"/>
                <w:lang w:val="uk-UA"/>
              </w:rPr>
              <w:t>щеплення</w:t>
            </w:r>
            <w:r w:rsidRPr="00291117">
              <w:rPr>
                <w:rFonts w:ascii="Arial" w:hAnsi="Arial" w:cs="Arial"/>
                <w:sz w:val="24"/>
                <w:szCs w:val="24"/>
                <w:lang w:val="uk-UA"/>
              </w:rPr>
              <w:t>, включаючи можливі побічні ефекти.</w:t>
            </w:r>
          </w:p>
          <w:p w14:paraId="47F16BBC" w14:textId="77777777" w:rsidR="00291117" w:rsidRPr="00291117" w:rsidRDefault="00291117" w:rsidP="00982C5E">
            <w:pPr>
              <w:keepNext/>
              <w:rPr>
                <w:rFonts w:ascii="Arial" w:hAnsi="Arial" w:cs="Arial"/>
                <w:sz w:val="24"/>
                <w:szCs w:val="24"/>
                <w:lang w:val="uk-UA"/>
              </w:rPr>
            </w:pPr>
            <w:r w:rsidRPr="00291117">
              <w:rPr>
                <w:rFonts w:ascii="Arial" w:hAnsi="Arial" w:cs="Arial"/>
                <w:sz w:val="24"/>
                <w:szCs w:val="24"/>
                <w:lang w:val="uk-UA"/>
              </w:rPr>
              <w:t>Дуже н</w:t>
            </w:r>
            <w:r w:rsidR="004D46C6">
              <w:rPr>
                <w:rFonts w:ascii="Arial" w:hAnsi="Arial" w:cs="Arial"/>
                <w:sz w:val="24"/>
                <w:szCs w:val="24"/>
                <w:lang w:val="uk-UA"/>
              </w:rPr>
              <w:t>евеликій</w:t>
            </w:r>
            <w:r w:rsidRPr="00291117">
              <w:rPr>
                <w:rFonts w:ascii="Arial" w:hAnsi="Arial" w:cs="Arial"/>
                <w:sz w:val="24"/>
                <w:szCs w:val="24"/>
                <w:lang w:val="uk-UA"/>
              </w:rPr>
              <w:t xml:space="preserve"> кількості людей лікар може порекомендувати інш</w:t>
            </w:r>
            <w:r w:rsidR="004D46C6">
              <w:rPr>
                <w:rFonts w:ascii="Arial" w:hAnsi="Arial" w:cs="Arial"/>
                <w:sz w:val="24"/>
                <w:szCs w:val="24"/>
                <w:lang w:val="uk-UA"/>
              </w:rPr>
              <w:t>у</w:t>
            </w:r>
            <w:r w:rsidRPr="00291117">
              <w:rPr>
                <w:rFonts w:ascii="Arial" w:hAnsi="Arial" w:cs="Arial"/>
                <w:sz w:val="24"/>
                <w:szCs w:val="24"/>
                <w:lang w:val="uk-UA"/>
              </w:rPr>
              <w:t xml:space="preserve"> вакцин</w:t>
            </w:r>
            <w:r w:rsidR="004D46C6">
              <w:rPr>
                <w:rFonts w:ascii="Arial" w:hAnsi="Arial" w:cs="Arial"/>
                <w:sz w:val="24"/>
                <w:szCs w:val="24"/>
                <w:lang w:val="uk-UA"/>
              </w:rPr>
              <w:t>у</w:t>
            </w:r>
            <w:r w:rsidRPr="00291117">
              <w:rPr>
                <w:rFonts w:ascii="Arial" w:hAnsi="Arial" w:cs="Arial"/>
                <w:sz w:val="24"/>
                <w:szCs w:val="24"/>
                <w:lang w:val="uk-UA"/>
              </w:rPr>
              <w:t>.</w:t>
            </w:r>
          </w:p>
          <w:p w14:paraId="13BEEB6F" w14:textId="77777777" w:rsidR="00291117" w:rsidRPr="00291117" w:rsidRDefault="00291117" w:rsidP="00982C5E">
            <w:pPr>
              <w:keepNext/>
              <w:rPr>
                <w:rFonts w:ascii="Arial" w:hAnsi="Arial" w:cs="Arial"/>
                <w:sz w:val="24"/>
                <w:szCs w:val="24"/>
                <w:lang w:val="uk-UA"/>
              </w:rPr>
            </w:pPr>
            <w:r w:rsidRPr="00291117">
              <w:rPr>
                <w:rFonts w:ascii="Arial" w:hAnsi="Arial" w:cs="Arial"/>
                <w:sz w:val="24"/>
                <w:szCs w:val="24"/>
                <w:lang w:val="uk-UA"/>
              </w:rPr>
              <w:t>Для отримання до</w:t>
            </w:r>
            <w:r w:rsidR="004D46C6">
              <w:rPr>
                <w:rFonts w:ascii="Arial" w:hAnsi="Arial" w:cs="Arial"/>
                <w:sz w:val="24"/>
                <w:szCs w:val="24"/>
                <w:lang w:val="uk-UA"/>
              </w:rPr>
              <w:t>даткової інформації про те, як отримати</w:t>
            </w:r>
            <w:r w:rsidRPr="00291117">
              <w:rPr>
                <w:rFonts w:ascii="Arial" w:hAnsi="Arial" w:cs="Arial"/>
                <w:sz w:val="24"/>
                <w:szCs w:val="24"/>
                <w:lang w:val="uk-UA"/>
              </w:rPr>
              <w:t xml:space="preserve"> осінн</w:t>
            </w:r>
            <w:r w:rsidR="004D46C6">
              <w:rPr>
                <w:rFonts w:ascii="Arial" w:hAnsi="Arial" w:cs="Arial"/>
                <w:sz w:val="24"/>
                <w:szCs w:val="24"/>
                <w:lang w:val="uk-UA"/>
              </w:rPr>
              <w:t>ій бустер</w:t>
            </w:r>
            <w:r w:rsidRPr="00291117">
              <w:rPr>
                <w:rFonts w:ascii="Arial" w:hAnsi="Arial" w:cs="Arial"/>
                <w:sz w:val="24"/>
                <w:szCs w:val="24"/>
                <w:lang w:val="uk-UA"/>
              </w:rPr>
              <w:t>, відвідайте</w:t>
            </w:r>
            <w:r w:rsidR="00F24373">
              <w:rPr>
                <w:rFonts w:ascii="Arial" w:hAnsi="Arial" w:cs="Arial"/>
                <w:sz w:val="24"/>
                <w:szCs w:val="24"/>
                <w:lang w:val="uk-UA"/>
              </w:rPr>
              <w:t xml:space="preserve"> сторінку</w:t>
            </w:r>
            <w:r w:rsidRPr="00291117">
              <w:rPr>
                <w:rFonts w:ascii="Arial" w:hAnsi="Arial" w:cs="Arial"/>
                <w:sz w:val="24"/>
                <w:szCs w:val="24"/>
                <w:lang w:val="uk-UA"/>
              </w:rPr>
              <w:t xml:space="preserve"> </w:t>
            </w:r>
            <w:r w:rsidRPr="00291117">
              <w:rPr>
                <w:rStyle w:val="Heading3Char"/>
                <w:rFonts w:ascii="Arial" w:hAnsi="Arial" w:cs="Arial"/>
                <w:lang w:val="uk-UA"/>
              </w:rPr>
              <w:t>nidirect.gov.uk/covid-vaccine</w:t>
            </w:r>
          </w:p>
          <w:p w14:paraId="1E5AB687" w14:textId="77777777" w:rsidR="00291117" w:rsidRPr="00291117" w:rsidRDefault="004D46C6" w:rsidP="00982C5E">
            <w:pPr>
              <w:keepNext/>
              <w:rPr>
                <w:rFonts w:ascii="Arial" w:hAnsi="Arial" w:cs="Arial"/>
                <w:sz w:val="24"/>
                <w:szCs w:val="24"/>
                <w:lang w:val="uk-UA"/>
              </w:rPr>
            </w:pPr>
            <w:r>
              <w:rPr>
                <w:rFonts w:ascii="Arial" w:hAnsi="Arial" w:cs="Arial"/>
                <w:sz w:val="24"/>
                <w:szCs w:val="24"/>
                <w:lang w:val="uk-UA"/>
              </w:rPr>
              <w:t>П</w:t>
            </w:r>
            <w:r w:rsidR="00291117" w:rsidRPr="00291117">
              <w:rPr>
                <w:rFonts w:ascii="Arial" w:hAnsi="Arial" w:cs="Arial"/>
                <w:sz w:val="24"/>
                <w:szCs w:val="24"/>
                <w:lang w:val="uk-UA"/>
              </w:rPr>
              <w:t xml:space="preserve">овідомити про </w:t>
            </w:r>
            <w:r>
              <w:rPr>
                <w:rFonts w:ascii="Arial" w:hAnsi="Arial" w:cs="Arial"/>
                <w:sz w:val="24"/>
                <w:szCs w:val="24"/>
                <w:lang w:val="uk-UA"/>
              </w:rPr>
              <w:t>ймовірні</w:t>
            </w:r>
            <w:r w:rsidR="00291117" w:rsidRPr="00291117">
              <w:rPr>
                <w:rFonts w:ascii="Arial" w:hAnsi="Arial" w:cs="Arial"/>
                <w:sz w:val="24"/>
                <w:szCs w:val="24"/>
                <w:lang w:val="uk-UA"/>
              </w:rPr>
              <w:t xml:space="preserve"> побічні ефекти </w:t>
            </w:r>
            <w:r>
              <w:rPr>
                <w:rFonts w:ascii="Arial" w:hAnsi="Arial" w:cs="Arial"/>
                <w:sz w:val="24"/>
                <w:szCs w:val="24"/>
                <w:lang w:val="uk-UA"/>
              </w:rPr>
              <w:t xml:space="preserve">вакцини можна на </w:t>
            </w:r>
            <w:r w:rsidR="00291117" w:rsidRPr="00291117">
              <w:rPr>
                <w:rFonts w:ascii="Arial" w:hAnsi="Arial" w:cs="Arial"/>
                <w:sz w:val="24"/>
                <w:szCs w:val="24"/>
                <w:lang w:val="uk-UA"/>
              </w:rPr>
              <w:t xml:space="preserve">сайті </w:t>
            </w:r>
            <w:r w:rsidRPr="00614D16">
              <w:rPr>
                <w:rFonts w:ascii="Arial" w:hAnsi="Arial" w:cs="Arial"/>
                <w:sz w:val="24"/>
                <w:szCs w:val="24"/>
                <w:lang w:val="uk-UA"/>
              </w:rPr>
              <w:lastRenderedPageBreak/>
              <w:t>«</w:t>
            </w:r>
            <w:r w:rsidRPr="006D6244">
              <w:rPr>
                <w:rFonts w:ascii="Arial" w:hAnsi="Arial" w:cs="Arial"/>
                <w:sz w:val="24"/>
                <w:szCs w:val="24"/>
                <w:lang w:val="uk-UA"/>
              </w:rPr>
              <w:t>Жовта картка</w:t>
            </w:r>
            <w:r w:rsidRPr="00614D16">
              <w:rPr>
                <w:rFonts w:ascii="Arial" w:hAnsi="Arial" w:cs="Arial"/>
                <w:sz w:val="24"/>
                <w:szCs w:val="24"/>
                <w:lang w:val="uk-UA"/>
              </w:rPr>
              <w:t>»</w:t>
            </w:r>
            <w:r>
              <w:rPr>
                <w:rFonts w:ascii="Arial" w:hAnsi="Arial" w:cs="Arial"/>
                <w:sz w:val="24"/>
                <w:szCs w:val="24"/>
                <w:lang w:val="uk-UA"/>
              </w:rPr>
              <w:t>,</w:t>
            </w:r>
            <w:r w:rsidR="00291117" w:rsidRPr="00291117">
              <w:rPr>
                <w:rFonts w:ascii="Arial" w:hAnsi="Arial" w:cs="Arial"/>
                <w:sz w:val="24"/>
                <w:szCs w:val="24"/>
                <w:lang w:val="uk-UA"/>
              </w:rPr>
              <w:t xml:space="preserve"> за телефоном 0800 731 6789 (з 9:00 до 17:00 з понеділка по п'ятницю) або </w:t>
            </w:r>
            <w:r>
              <w:rPr>
                <w:rFonts w:ascii="Arial" w:hAnsi="Arial" w:cs="Arial"/>
                <w:sz w:val="24"/>
                <w:szCs w:val="24"/>
                <w:lang w:val="uk-UA"/>
              </w:rPr>
              <w:t>у додатку</w:t>
            </w:r>
            <w:r w:rsidR="00291117" w:rsidRPr="00291117">
              <w:rPr>
                <w:rFonts w:ascii="Arial" w:hAnsi="Arial" w:cs="Arial"/>
                <w:sz w:val="24"/>
                <w:szCs w:val="24"/>
                <w:lang w:val="uk-UA"/>
              </w:rPr>
              <w:t xml:space="preserve"> </w:t>
            </w:r>
            <w:r w:rsidRPr="00614D16">
              <w:rPr>
                <w:rFonts w:ascii="Arial" w:hAnsi="Arial" w:cs="Arial"/>
                <w:sz w:val="24"/>
                <w:szCs w:val="24"/>
                <w:lang w:val="uk-UA"/>
              </w:rPr>
              <w:t>«</w:t>
            </w:r>
            <w:r w:rsidRPr="006D6244">
              <w:rPr>
                <w:rFonts w:ascii="Arial" w:hAnsi="Arial" w:cs="Arial"/>
                <w:sz w:val="24"/>
                <w:szCs w:val="24"/>
                <w:lang w:val="uk-UA"/>
              </w:rPr>
              <w:t>Жовта картка</w:t>
            </w:r>
            <w:r w:rsidRPr="00614D16">
              <w:rPr>
                <w:rFonts w:ascii="Arial" w:hAnsi="Arial" w:cs="Arial"/>
                <w:sz w:val="24"/>
                <w:szCs w:val="24"/>
                <w:lang w:val="uk-UA"/>
              </w:rPr>
              <w:t>»</w:t>
            </w:r>
            <w:r w:rsidR="00291117" w:rsidRPr="00291117">
              <w:rPr>
                <w:rFonts w:ascii="Arial" w:hAnsi="Arial" w:cs="Arial"/>
                <w:sz w:val="24"/>
                <w:szCs w:val="24"/>
                <w:lang w:val="uk-UA"/>
              </w:rPr>
              <w:t xml:space="preserve">: </w:t>
            </w:r>
            <w:r w:rsidR="00291117" w:rsidRPr="00291117">
              <w:rPr>
                <w:rStyle w:val="Heading3Char"/>
                <w:rFonts w:ascii="Arial" w:hAnsi="Arial" w:cs="Arial"/>
                <w:lang w:val="uk-UA"/>
              </w:rPr>
              <w:t>www.mhra.gov.uk/yellowcard</w:t>
            </w:r>
          </w:p>
          <w:p w14:paraId="19190B2C" w14:textId="5171003E" w:rsidR="0098012A" w:rsidRPr="00291117" w:rsidRDefault="00291117" w:rsidP="00982C5E">
            <w:pPr>
              <w:keepNext/>
              <w:rPr>
                <w:rFonts w:ascii="Arial" w:hAnsi="Arial" w:cs="Arial"/>
                <w:b/>
                <w:sz w:val="24"/>
                <w:szCs w:val="24"/>
                <w:lang w:val="ru-RU"/>
              </w:rPr>
            </w:pPr>
            <w:r w:rsidRPr="00291117">
              <w:rPr>
                <w:rFonts w:ascii="Arial" w:hAnsi="Arial" w:cs="Arial"/>
                <w:sz w:val="24"/>
                <w:szCs w:val="24"/>
                <w:lang w:val="uk-UA"/>
              </w:rPr>
              <w:t xml:space="preserve">Інформація актуальна на момент публікації. </w:t>
            </w:r>
            <w:r w:rsidR="000B6C6D">
              <w:rPr>
                <w:rFonts w:ascii="Arial" w:hAnsi="Arial" w:cs="Arial"/>
                <w:sz w:val="24"/>
                <w:szCs w:val="24"/>
                <w:lang w:val="uk-UA"/>
              </w:rPr>
              <w:t xml:space="preserve">Останню </w:t>
            </w:r>
            <w:r w:rsidRPr="00291117">
              <w:rPr>
                <w:rFonts w:ascii="Arial" w:hAnsi="Arial" w:cs="Arial"/>
                <w:sz w:val="24"/>
                <w:szCs w:val="24"/>
                <w:lang w:val="uk-UA"/>
              </w:rPr>
              <w:t xml:space="preserve">версію цієї брошури та альтернативні </w:t>
            </w:r>
            <w:r w:rsidR="004D46C6">
              <w:rPr>
                <w:rFonts w:ascii="Arial" w:hAnsi="Arial" w:cs="Arial"/>
                <w:sz w:val="24"/>
                <w:szCs w:val="24"/>
                <w:lang w:val="uk-UA"/>
              </w:rPr>
              <w:t xml:space="preserve">її </w:t>
            </w:r>
            <w:r w:rsidRPr="00291117">
              <w:rPr>
                <w:rFonts w:ascii="Arial" w:hAnsi="Arial" w:cs="Arial"/>
                <w:sz w:val="24"/>
                <w:szCs w:val="24"/>
                <w:lang w:val="uk-UA"/>
              </w:rPr>
              <w:t>формати можна зн</w:t>
            </w:r>
            <w:r w:rsidR="004D46C6">
              <w:rPr>
                <w:rFonts w:ascii="Arial" w:hAnsi="Arial" w:cs="Arial"/>
                <w:sz w:val="24"/>
                <w:szCs w:val="24"/>
                <w:lang w:val="uk-UA"/>
              </w:rPr>
              <w:t xml:space="preserve">айти на </w:t>
            </w:r>
            <w:r w:rsidRPr="00291117">
              <w:rPr>
                <w:rFonts w:ascii="Arial" w:hAnsi="Arial" w:cs="Arial"/>
                <w:sz w:val="24"/>
                <w:szCs w:val="24"/>
                <w:lang w:val="uk-UA"/>
              </w:rPr>
              <w:t xml:space="preserve">сайті PHA </w:t>
            </w:r>
            <w:r w:rsidRPr="00291117">
              <w:rPr>
                <w:rStyle w:val="Heading3Char"/>
                <w:rFonts w:ascii="Arial" w:hAnsi="Arial" w:cs="Arial"/>
                <w:lang w:val="uk-UA"/>
              </w:rPr>
              <w:t>www.publichealth.hscni.net</w:t>
            </w:r>
          </w:p>
        </w:tc>
        <w:tc>
          <w:tcPr>
            <w:tcW w:w="4707" w:type="dxa"/>
          </w:tcPr>
          <w:p w14:paraId="70CE5E50" w14:textId="77777777" w:rsidR="0098012A" w:rsidRPr="00BA0A3C" w:rsidRDefault="0098012A" w:rsidP="00982C5E">
            <w:pPr>
              <w:pStyle w:val="Heading2"/>
              <w:outlineLvl w:val="1"/>
              <w:rPr>
                <w:rFonts w:ascii="Arial" w:hAnsi="Arial" w:cs="Arial"/>
                <w:b/>
                <w:sz w:val="24"/>
                <w:szCs w:val="24"/>
              </w:rPr>
            </w:pPr>
            <w:r w:rsidRPr="00BA0A3C">
              <w:rPr>
                <w:rFonts w:ascii="Arial" w:hAnsi="Arial" w:cs="Arial"/>
                <w:b/>
                <w:sz w:val="24"/>
                <w:szCs w:val="24"/>
              </w:rPr>
              <w:lastRenderedPageBreak/>
              <w:t>Further information</w:t>
            </w:r>
          </w:p>
          <w:p w14:paraId="38052045"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37B3BEA0" w14:textId="77777777" w:rsidR="0098012A" w:rsidRPr="00BA0A3C" w:rsidRDefault="0098012A" w:rsidP="00982C5E">
            <w:pPr>
              <w:pStyle w:val="ListParagraph"/>
              <w:keepNext/>
              <w:numPr>
                <w:ilvl w:val="0"/>
                <w:numId w:val="4"/>
              </w:numPr>
              <w:rPr>
                <w:rFonts w:cs="Arial"/>
                <w:sz w:val="24"/>
                <w:szCs w:val="24"/>
              </w:rPr>
            </w:pPr>
            <w:r w:rsidRPr="00BA0A3C">
              <w:rPr>
                <w:rFonts w:cs="Arial"/>
                <w:sz w:val="24"/>
                <w:szCs w:val="24"/>
              </w:rPr>
              <w:t>COVID-19 What to expect after vaccination</w:t>
            </w:r>
          </w:p>
          <w:p w14:paraId="05A4C583" w14:textId="77777777" w:rsidR="0098012A" w:rsidRPr="00BA0A3C" w:rsidRDefault="0098012A" w:rsidP="00982C5E">
            <w:pPr>
              <w:pStyle w:val="ListParagraph"/>
              <w:keepNext/>
              <w:numPr>
                <w:ilvl w:val="0"/>
                <w:numId w:val="4"/>
              </w:numPr>
              <w:rPr>
                <w:rFonts w:cs="Arial"/>
                <w:sz w:val="24"/>
                <w:szCs w:val="24"/>
              </w:rPr>
            </w:pPr>
            <w:r w:rsidRPr="00BA0A3C">
              <w:rPr>
                <w:rFonts w:cs="Arial"/>
                <w:sz w:val="24"/>
                <w:szCs w:val="24"/>
              </w:rPr>
              <w:t>COVID-19 A guide to the programme</w:t>
            </w:r>
          </w:p>
          <w:p w14:paraId="1D39EDB6" w14:textId="77777777" w:rsidR="0098012A" w:rsidRPr="00BA0A3C" w:rsidRDefault="0098012A" w:rsidP="00982C5E">
            <w:pPr>
              <w:pStyle w:val="ListParagraph"/>
              <w:keepNext/>
              <w:numPr>
                <w:ilvl w:val="0"/>
                <w:numId w:val="4"/>
              </w:numPr>
              <w:rPr>
                <w:rFonts w:cs="Arial"/>
                <w:sz w:val="24"/>
                <w:szCs w:val="24"/>
              </w:rPr>
            </w:pPr>
            <w:r w:rsidRPr="00BA0A3C">
              <w:rPr>
                <w:rFonts w:cs="Arial"/>
                <w:sz w:val="24"/>
                <w:szCs w:val="24"/>
              </w:rPr>
              <w:t>Pregnant? Have your COVID-19 vaccinations</w:t>
            </w:r>
          </w:p>
          <w:p w14:paraId="52611EA8" w14:textId="77777777" w:rsidR="0098012A" w:rsidRPr="00BA0A3C" w:rsidRDefault="0098012A" w:rsidP="00982C5E">
            <w:pPr>
              <w:pStyle w:val="ListParagraph"/>
              <w:keepNext/>
              <w:numPr>
                <w:ilvl w:val="0"/>
                <w:numId w:val="4"/>
              </w:numPr>
              <w:rPr>
                <w:rFonts w:cs="Arial"/>
                <w:sz w:val="24"/>
                <w:szCs w:val="24"/>
              </w:rPr>
            </w:pPr>
            <w:r w:rsidRPr="00BA0A3C">
              <w:rPr>
                <w:rFonts w:cs="Arial"/>
                <w:sz w:val="24"/>
                <w:szCs w:val="24"/>
              </w:rPr>
              <w:t>COVID-19 vaccinations – a guide for people with a weakened immune system</w:t>
            </w:r>
          </w:p>
          <w:p w14:paraId="72E1EE11"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6076F69D"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4EDFC95D"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7A3CD6F0"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w:t>
            </w:r>
            <w:r w:rsidRPr="00BA0A3C">
              <w:rPr>
                <w:rFonts w:ascii="Arial" w:hAnsi="Arial" w:cs="Arial"/>
                <w:sz w:val="24"/>
                <w:szCs w:val="24"/>
              </w:rPr>
              <w:lastRenderedPageBreak/>
              <w:t xml:space="preserve">Card app: </w:t>
            </w:r>
            <w:r w:rsidRPr="00BA0A3C">
              <w:rPr>
                <w:rStyle w:val="Heading3Char"/>
                <w:rFonts w:ascii="Arial" w:hAnsi="Arial" w:cs="Arial"/>
              </w:rPr>
              <w:t>www.mhra.gov.uk/yellowcard</w:t>
            </w:r>
          </w:p>
          <w:p w14:paraId="0B0EB372" w14:textId="77777777" w:rsidR="0098012A" w:rsidRPr="00BA0A3C" w:rsidRDefault="0098012A" w:rsidP="00982C5E">
            <w:pPr>
              <w:keepNext/>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98012A" w:rsidRPr="00BA0A3C" w14:paraId="26BCAAD9" w14:textId="77777777" w:rsidTr="00642AD6">
        <w:tc>
          <w:tcPr>
            <w:tcW w:w="4644" w:type="dxa"/>
          </w:tcPr>
          <w:p w14:paraId="76C3EB1A" w14:textId="77777777" w:rsidR="00862BBE" w:rsidRPr="00862BBE" w:rsidRDefault="00862BBE" w:rsidP="00982C5E">
            <w:pPr>
              <w:keepNext/>
              <w:rPr>
                <w:rFonts w:ascii="Arial" w:hAnsi="Arial" w:cs="Arial"/>
                <w:lang w:val="uk-UA"/>
              </w:rPr>
            </w:pPr>
            <w:r w:rsidRPr="00862BBE">
              <w:rPr>
                <w:rFonts w:ascii="Arial" w:hAnsi="Arial" w:cs="Arial"/>
                <w:lang w:val="uk-UA"/>
              </w:rPr>
              <w:lastRenderedPageBreak/>
              <w:t>Опубліковано у вересні 2022 року Агентством громадського здоров'я</w:t>
            </w:r>
            <w:r>
              <w:rPr>
                <w:rFonts w:ascii="Arial" w:hAnsi="Arial" w:cs="Arial"/>
                <w:lang w:val="uk-UA"/>
              </w:rPr>
              <w:t xml:space="preserve"> (</w:t>
            </w:r>
            <w:r w:rsidRPr="00852CE0">
              <w:rPr>
                <w:rFonts w:ascii="Arial" w:hAnsi="Arial" w:cs="Arial"/>
              </w:rPr>
              <w:t>Public</w:t>
            </w:r>
            <w:r w:rsidRPr="00862BBE">
              <w:rPr>
                <w:rFonts w:ascii="Arial" w:hAnsi="Arial" w:cs="Arial"/>
                <w:lang w:val="ru-RU"/>
              </w:rPr>
              <w:t xml:space="preserve"> </w:t>
            </w:r>
            <w:r w:rsidRPr="00852CE0">
              <w:rPr>
                <w:rFonts w:ascii="Arial" w:hAnsi="Arial" w:cs="Arial"/>
              </w:rPr>
              <w:t>Health</w:t>
            </w:r>
            <w:r w:rsidRPr="00862BBE">
              <w:rPr>
                <w:rFonts w:ascii="Arial" w:hAnsi="Arial" w:cs="Arial"/>
                <w:lang w:val="ru-RU"/>
              </w:rPr>
              <w:t xml:space="preserve"> </w:t>
            </w:r>
            <w:r w:rsidRPr="00852CE0">
              <w:rPr>
                <w:rFonts w:ascii="Arial" w:hAnsi="Arial" w:cs="Arial"/>
              </w:rPr>
              <w:t>Agency</w:t>
            </w:r>
            <w:r>
              <w:rPr>
                <w:rFonts w:ascii="Arial" w:hAnsi="Arial" w:cs="Arial"/>
                <w:lang w:val="uk-UA"/>
              </w:rPr>
              <w:t>)</w:t>
            </w:r>
            <w:r w:rsidRPr="00862BBE">
              <w:rPr>
                <w:rFonts w:ascii="Arial" w:hAnsi="Arial" w:cs="Arial"/>
                <w:lang w:val="uk-UA"/>
              </w:rPr>
              <w:t>.</w:t>
            </w:r>
          </w:p>
          <w:p w14:paraId="551F2B2C" w14:textId="77777777" w:rsidR="00862BBE" w:rsidRPr="00862BBE" w:rsidRDefault="00862BBE" w:rsidP="00982C5E">
            <w:pPr>
              <w:keepNext/>
              <w:rPr>
                <w:rFonts w:ascii="Arial" w:hAnsi="Arial" w:cs="Arial"/>
                <w:lang w:val="uk-UA"/>
              </w:rPr>
            </w:pPr>
          </w:p>
          <w:p w14:paraId="5501635C" w14:textId="77777777" w:rsidR="0098012A" w:rsidRDefault="00862BBE" w:rsidP="00982C5E">
            <w:pPr>
              <w:keepNext/>
              <w:rPr>
                <w:rFonts w:ascii="Arial" w:hAnsi="Arial" w:cs="Arial"/>
              </w:rPr>
            </w:pPr>
            <w:r w:rsidRPr="00862BBE">
              <w:rPr>
                <w:rFonts w:ascii="Arial" w:hAnsi="Arial" w:cs="Arial"/>
                <w:lang w:val="uk-UA"/>
              </w:rPr>
              <w:t>© Crown copyright 2022. Ця публікація адаптована</w:t>
            </w:r>
            <w:r w:rsidR="00B941DD">
              <w:rPr>
                <w:rFonts w:ascii="Arial" w:hAnsi="Arial" w:cs="Arial"/>
                <w:lang w:val="uk-UA"/>
              </w:rPr>
              <w:t xml:space="preserve"> з</w:t>
            </w:r>
            <w:r w:rsidRPr="00862BBE">
              <w:rPr>
                <w:rFonts w:ascii="Arial" w:hAnsi="Arial" w:cs="Arial"/>
                <w:lang w:val="uk-UA"/>
              </w:rPr>
              <w:t xml:space="preserve"> інформації, розробленої Агентством охорони здоров'я Великої Британії</w:t>
            </w:r>
            <w:r>
              <w:rPr>
                <w:rFonts w:ascii="Arial" w:hAnsi="Arial" w:cs="Arial"/>
                <w:lang w:val="uk-UA"/>
              </w:rPr>
              <w:t xml:space="preserve"> (</w:t>
            </w:r>
            <w:r w:rsidRPr="00852CE0">
              <w:rPr>
                <w:rFonts w:ascii="Arial" w:hAnsi="Arial" w:cs="Arial"/>
              </w:rPr>
              <w:t>UK</w:t>
            </w:r>
            <w:r w:rsidRPr="00862BBE">
              <w:rPr>
                <w:rFonts w:ascii="Arial" w:hAnsi="Arial" w:cs="Arial"/>
                <w:lang w:val="uk-UA"/>
              </w:rPr>
              <w:t xml:space="preserve"> </w:t>
            </w:r>
            <w:r w:rsidRPr="00852CE0">
              <w:rPr>
                <w:rFonts w:ascii="Arial" w:hAnsi="Arial" w:cs="Arial"/>
              </w:rPr>
              <w:t>Health</w:t>
            </w:r>
            <w:r w:rsidRPr="00862BBE">
              <w:rPr>
                <w:rFonts w:ascii="Arial" w:hAnsi="Arial" w:cs="Arial"/>
                <w:lang w:val="uk-UA"/>
              </w:rPr>
              <w:t xml:space="preserve"> </w:t>
            </w:r>
            <w:r w:rsidRPr="00852CE0">
              <w:rPr>
                <w:rFonts w:ascii="Arial" w:hAnsi="Arial" w:cs="Arial"/>
              </w:rPr>
              <w:t>Security</w:t>
            </w:r>
            <w:r w:rsidRPr="00862BBE">
              <w:rPr>
                <w:rFonts w:ascii="Arial" w:hAnsi="Arial" w:cs="Arial"/>
                <w:lang w:val="uk-UA"/>
              </w:rPr>
              <w:t xml:space="preserve"> </w:t>
            </w:r>
            <w:r w:rsidRPr="00852CE0">
              <w:rPr>
                <w:rFonts w:ascii="Arial" w:hAnsi="Arial" w:cs="Arial"/>
              </w:rPr>
              <w:t>Agency</w:t>
            </w:r>
            <w:r>
              <w:rPr>
                <w:rFonts w:ascii="Arial" w:hAnsi="Arial" w:cs="Arial"/>
                <w:lang w:val="uk-UA"/>
              </w:rPr>
              <w:t>)</w:t>
            </w:r>
            <w:r w:rsidRPr="00862BBE">
              <w:rPr>
                <w:rFonts w:ascii="Arial" w:hAnsi="Arial" w:cs="Arial"/>
                <w:lang w:val="uk-UA"/>
              </w:rPr>
              <w:t xml:space="preserve">, і використовується на умовах ліцензії </w:t>
            </w:r>
            <w:r>
              <w:rPr>
                <w:rFonts w:ascii="Arial" w:hAnsi="Arial" w:cs="Arial"/>
              </w:rPr>
              <w:t>Open</w:t>
            </w:r>
            <w:r w:rsidRPr="00862BBE">
              <w:rPr>
                <w:rFonts w:ascii="Arial" w:hAnsi="Arial" w:cs="Arial"/>
                <w:lang w:val="uk-UA"/>
              </w:rPr>
              <w:t xml:space="preserve"> </w:t>
            </w:r>
            <w:r>
              <w:rPr>
                <w:rFonts w:ascii="Arial" w:hAnsi="Arial" w:cs="Arial"/>
              </w:rPr>
              <w:t>Government</w:t>
            </w:r>
            <w:r w:rsidRPr="00862BBE">
              <w:rPr>
                <w:rFonts w:ascii="Arial" w:hAnsi="Arial" w:cs="Arial"/>
                <w:lang w:val="uk-UA"/>
              </w:rPr>
              <w:t xml:space="preserve"> </w:t>
            </w:r>
            <w:r>
              <w:rPr>
                <w:rFonts w:ascii="Arial" w:hAnsi="Arial" w:cs="Arial"/>
              </w:rPr>
              <w:t>Licence</w:t>
            </w:r>
            <w:r w:rsidRPr="00862BBE">
              <w:rPr>
                <w:rFonts w:ascii="Arial" w:hAnsi="Arial" w:cs="Arial"/>
                <w:lang w:val="uk-UA"/>
              </w:rPr>
              <w:t xml:space="preserve"> </w:t>
            </w:r>
            <w:r>
              <w:rPr>
                <w:rFonts w:ascii="Arial" w:hAnsi="Arial" w:cs="Arial"/>
              </w:rPr>
              <w:t>v</w:t>
            </w:r>
            <w:r w:rsidRPr="00862BBE">
              <w:rPr>
                <w:rFonts w:ascii="Arial" w:hAnsi="Arial" w:cs="Arial"/>
                <w:lang w:val="uk-UA"/>
              </w:rPr>
              <w:t xml:space="preserve"> 3.0</w:t>
            </w:r>
          </w:p>
          <w:p w14:paraId="27C81206" w14:textId="77777777" w:rsidR="00982C5E" w:rsidRPr="00982C5E" w:rsidRDefault="00982C5E" w:rsidP="00982C5E">
            <w:pPr>
              <w:keepNext/>
              <w:rPr>
                <w:rFonts w:ascii="Arial" w:hAnsi="Arial" w:cs="Arial"/>
              </w:rPr>
            </w:pPr>
          </w:p>
        </w:tc>
        <w:tc>
          <w:tcPr>
            <w:tcW w:w="4707" w:type="dxa"/>
          </w:tcPr>
          <w:p w14:paraId="41683E41" w14:textId="77777777" w:rsidR="0098012A" w:rsidRDefault="0098012A" w:rsidP="00982C5E">
            <w:pPr>
              <w:keepNext/>
              <w:rPr>
                <w:rFonts w:ascii="Arial" w:hAnsi="Arial" w:cs="Arial"/>
              </w:rPr>
            </w:pPr>
            <w:r w:rsidRPr="00852CE0">
              <w:rPr>
                <w:rFonts w:ascii="Arial" w:hAnsi="Arial" w:cs="Arial"/>
              </w:rPr>
              <w:t>Published September 2022 by the Public Health Agency.</w:t>
            </w:r>
          </w:p>
          <w:p w14:paraId="572927CB" w14:textId="77777777" w:rsidR="0098012A" w:rsidRPr="00852CE0" w:rsidRDefault="0098012A" w:rsidP="00982C5E">
            <w:pPr>
              <w:keepNext/>
              <w:rPr>
                <w:rFonts w:ascii="Arial" w:hAnsi="Arial" w:cs="Arial"/>
              </w:rPr>
            </w:pPr>
          </w:p>
          <w:p w14:paraId="60E86AF7" w14:textId="77777777" w:rsidR="0098012A" w:rsidRPr="00852CE0" w:rsidRDefault="0098012A" w:rsidP="00982C5E">
            <w:pPr>
              <w:keepNext/>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4F5C65DD" w14:textId="77777777" w:rsidR="0098012A" w:rsidRPr="00852CE0" w:rsidRDefault="0098012A" w:rsidP="00982C5E">
            <w:pPr>
              <w:pStyle w:val="Heading2"/>
              <w:outlineLvl w:val="1"/>
              <w:rPr>
                <w:rFonts w:ascii="Arial" w:hAnsi="Arial" w:cs="Arial"/>
                <w:b/>
                <w:sz w:val="24"/>
                <w:szCs w:val="24"/>
              </w:rPr>
            </w:pPr>
          </w:p>
        </w:tc>
      </w:tr>
    </w:tbl>
    <w:p w14:paraId="2EF31F53" w14:textId="77777777" w:rsidR="003973D4" w:rsidRPr="00271F6E" w:rsidRDefault="003973D4">
      <w:pPr>
        <w:rPr>
          <w:rFonts w:ascii="Arial" w:hAnsi="Arial" w:cs="Arial"/>
        </w:rPr>
      </w:pPr>
    </w:p>
    <w:sectPr w:rsidR="003973D4" w:rsidRPr="00271F6E">
      <w:head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9DC61" w16cex:dateUtc="2022-09-24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228DD" w14:textId="77777777" w:rsidR="00E44E72" w:rsidRDefault="00E44E72" w:rsidP="007831C7">
      <w:pPr>
        <w:spacing w:after="0" w:line="240" w:lineRule="auto"/>
      </w:pPr>
      <w:r>
        <w:separator/>
      </w:r>
    </w:p>
  </w:endnote>
  <w:endnote w:type="continuationSeparator" w:id="0">
    <w:p w14:paraId="19F7DB07" w14:textId="77777777" w:rsidR="00E44E72" w:rsidRDefault="00E44E72"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F666" w14:textId="77777777" w:rsidR="00E44E72" w:rsidRDefault="00E44E72" w:rsidP="007831C7">
      <w:pPr>
        <w:spacing w:after="0" w:line="240" w:lineRule="auto"/>
      </w:pPr>
      <w:r>
        <w:separator/>
      </w:r>
    </w:p>
  </w:footnote>
  <w:footnote w:type="continuationSeparator" w:id="0">
    <w:p w14:paraId="12920C91" w14:textId="77777777" w:rsidR="00E44E72" w:rsidRDefault="00E44E72"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DF79" w14:textId="2BF8B3DE" w:rsidR="007831C7" w:rsidRDefault="00982C5E" w:rsidP="00982C5E">
    <w:pPr>
      <w:pStyle w:val="Header"/>
      <w:tabs>
        <w:tab w:val="clear" w:pos="4513"/>
      </w:tabs>
    </w:pPr>
    <w:r>
      <w:t>Ukrainian</w:t>
    </w:r>
    <w:r>
      <w:tab/>
    </w:r>
    <w:r w:rsidR="00FF798A">
      <w:rPr>
        <w:noProof/>
        <w:lang w:val="en-US" w:eastAsia="zh-CN" w:bidi="bn-IN"/>
      </w:rPr>
      <w:drawing>
        <wp:inline distT="0" distB="0" distL="0" distR="0" wp14:anchorId="3ED3A59F" wp14:editId="58858E44">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9A"/>
    <w:rsid w:val="00030E91"/>
    <w:rsid w:val="000B6C6D"/>
    <w:rsid w:val="000D7509"/>
    <w:rsid w:val="000E26C7"/>
    <w:rsid w:val="000E39C9"/>
    <w:rsid w:val="00132BCC"/>
    <w:rsid w:val="001946B0"/>
    <w:rsid w:val="001E1E45"/>
    <w:rsid w:val="001F0158"/>
    <w:rsid w:val="002214BC"/>
    <w:rsid w:val="002269A9"/>
    <w:rsid w:val="00271F6E"/>
    <w:rsid w:val="00273221"/>
    <w:rsid w:val="00280736"/>
    <w:rsid w:val="00283DBB"/>
    <w:rsid w:val="00291117"/>
    <w:rsid w:val="002A1E4B"/>
    <w:rsid w:val="003759E2"/>
    <w:rsid w:val="00376A79"/>
    <w:rsid w:val="003857EC"/>
    <w:rsid w:val="003973D4"/>
    <w:rsid w:val="003C2DEE"/>
    <w:rsid w:val="0043160F"/>
    <w:rsid w:val="00450E42"/>
    <w:rsid w:val="00463F48"/>
    <w:rsid w:val="004644BB"/>
    <w:rsid w:val="004D46C6"/>
    <w:rsid w:val="004E4BFE"/>
    <w:rsid w:val="0050004E"/>
    <w:rsid w:val="00520189"/>
    <w:rsid w:val="00575992"/>
    <w:rsid w:val="005D4DAE"/>
    <w:rsid w:val="00614D16"/>
    <w:rsid w:val="00635C66"/>
    <w:rsid w:val="00642AD6"/>
    <w:rsid w:val="006912A2"/>
    <w:rsid w:val="006D6244"/>
    <w:rsid w:val="006F55FF"/>
    <w:rsid w:val="00700B12"/>
    <w:rsid w:val="00761EEF"/>
    <w:rsid w:val="00774D1A"/>
    <w:rsid w:val="007831C7"/>
    <w:rsid w:val="00792DAD"/>
    <w:rsid w:val="007A34FB"/>
    <w:rsid w:val="007A70AE"/>
    <w:rsid w:val="007B607A"/>
    <w:rsid w:val="007D1B3F"/>
    <w:rsid w:val="007D56E9"/>
    <w:rsid w:val="00801314"/>
    <w:rsid w:val="00805312"/>
    <w:rsid w:val="008452AE"/>
    <w:rsid w:val="00852CE0"/>
    <w:rsid w:val="00862BBE"/>
    <w:rsid w:val="008952AE"/>
    <w:rsid w:val="008A1D9A"/>
    <w:rsid w:val="008F0315"/>
    <w:rsid w:val="008F3FB7"/>
    <w:rsid w:val="00930870"/>
    <w:rsid w:val="0098012A"/>
    <w:rsid w:val="00982C5E"/>
    <w:rsid w:val="009D6DF6"/>
    <w:rsid w:val="00A162E0"/>
    <w:rsid w:val="00A734E6"/>
    <w:rsid w:val="00B06C6C"/>
    <w:rsid w:val="00B468D0"/>
    <w:rsid w:val="00B645D2"/>
    <w:rsid w:val="00B72FD5"/>
    <w:rsid w:val="00B941DD"/>
    <w:rsid w:val="00BA0A3C"/>
    <w:rsid w:val="00BD3F70"/>
    <w:rsid w:val="00BD74E8"/>
    <w:rsid w:val="00C0004A"/>
    <w:rsid w:val="00CC34C7"/>
    <w:rsid w:val="00D02160"/>
    <w:rsid w:val="00D153BD"/>
    <w:rsid w:val="00D55B56"/>
    <w:rsid w:val="00DA3CEE"/>
    <w:rsid w:val="00DB1AE5"/>
    <w:rsid w:val="00E2508C"/>
    <w:rsid w:val="00E3104F"/>
    <w:rsid w:val="00E44E72"/>
    <w:rsid w:val="00EF70C3"/>
    <w:rsid w:val="00F24373"/>
    <w:rsid w:val="00F31901"/>
    <w:rsid w:val="00F3534D"/>
    <w:rsid w:val="00FA66F7"/>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999F"/>
  <w15:docId w15:val="{A42DF5DB-4D5A-488C-BBD0-29D3C954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paragraph" w:styleId="BalloonText">
    <w:name w:val="Balloon Text"/>
    <w:basedOn w:val="Normal"/>
    <w:link w:val="BalloonTextChar"/>
    <w:uiPriority w:val="99"/>
    <w:semiHidden/>
    <w:unhideWhenUsed/>
    <w:rsid w:val="0064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AD6"/>
    <w:rPr>
      <w:rFonts w:ascii="Tahoma" w:hAnsi="Tahoma" w:cs="Tahoma"/>
      <w:sz w:val="16"/>
      <w:szCs w:val="16"/>
    </w:rPr>
  </w:style>
  <w:style w:type="paragraph" w:styleId="Revision">
    <w:name w:val="Revision"/>
    <w:hidden/>
    <w:uiPriority w:val="99"/>
    <w:semiHidden/>
    <w:rsid w:val="00761EEF"/>
    <w:pPr>
      <w:spacing w:after="0" w:line="240" w:lineRule="auto"/>
    </w:pPr>
  </w:style>
  <w:style w:type="character" w:styleId="CommentReference">
    <w:name w:val="annotation reference"/>
    <w:basedOn w:val="DefaultParagraphFont"/>
    <w:uiPriority w:val="99"/>
    <w:semiHidden/>
    <w:unhideWhenUsed/>
    <w:rsid w:val="000B6C6D"/>
    <w:rPr>
      <w:sz w:val="16"/>
      <w:szCs w:val="16"/>
    </w:rPr>
  </w:style>
  <w:style w:type="paragraph" w:styleId="CommentText">
    <w:name w:val="annotation text"/>
    <w:basedOn w:val="Normal"/>
    <w:link w:val="CommentTextChar"/>
    <w:uiPriority w:val="99"/>
    <w:semiHidden/>
    <w:unhideWhenUsed/>
    <w:rsid w:val="000B6C6D"/>
    <w:pPr>
      <w:spacing w:line="240" w:lineRule="auto"/>
    </w:pPr>
    <w:rPr>
      <w:sz w:val="20"/>
      <w:szCs w:val="20"/>
    </w:rPr>
  </w:style>
  <w:style w:type="character" w:customStyle="1" w:styleId="CommentTextChar">
    <w:name w:val="Comment Text Char"/>
    <w:basedOn w:val="DefaultParagraphFont"/>
    <w:link w:val="CommentText"/>
    <w:uiPriority w:val="99"/>
    <w:semiHidden/>
    <w:rsid w:val="000B6C6D"/>
    <w:rPr>
      <w:sz w:val="20"/>
      <w:szCs w:val="20"/>
    </w:rPr>
  </w:style>
  <w:style w:type="paragraph" w:styleId="CommentSubject">
    <w:name w:val="annotation subject"/>
    <w:basedOn w:val="CommentText"/>
    <w:next w:val="CommentText"/>
    <w:link w:val="CommentSubjectChar"/>
    <w:uiPriority w:val="99"/>
    <w:semiHidden/>
    <w:unhideWhenUsed/>
    <w:rsid w:val="000B6C6D"/>
    <w:rPr>
      <w:b/>
      <w:bCs/>
    </w:rPr>
  </w:style>
  <w:style w:type="character" w:customStyle="1" w:styleId="CommentSubjectChar">
    <w:name w:val="Comment Subject Char"/>
    <w:basedOn w:val="CommentTextChar"/>
    <w:link w:val="CommentSubject"/>
    <w:uiPriority w:val="99"/>
    <w:semiHidden/>
    <w:rsid w:val="000B6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2079">
      <w:bodyDiv w:val="1"/>
      <w:marLeft w:val="0"/>
      <w:marRight w:val="0"/>
      <w:marTop w:val="0"/>
      <w:marBottom w:val="0"/>
      <w:divBdr>
        <w:top w:val="none" w:sz="0" w:space="0" w:color="auto"/>
        <w:left w:val="none" w:sz="0" w:space="0" w:color="auto"/>
        <w:bottom w:val="none" w:sz="0" w:space="0" w:color="auto"/>
        <w:right w:val="none" w:sz="0" w:space="0" w:color="auto"/>
      </w:divBdr>
    </w:div>
    <w:div w:id="364017650">
      <w:bodyDiv w:val="1"/>
      <w:marLeft w:val="0"/>
      <w:marRight w:val="0"/>
      <w:marTop w:val="0"/>
      <w:marBottom w:val="0"/>
      <w:divBdr>
        <w:top w:val="none" w:sz="0" w:space="0" w:color="auto"/>
        <w:left w:val="none" w:sz="0" w:space="0" w:color="auto"/>
        <w:bottom w:val="none" w:sz="0" w:space="0" w:color="auto"/>
        <w:right w:val="none" w:sz="0" w:space="0" w:color="auto"/>
      </w:divBdr>
    </w:div>
    <w:div w:id="392235328">
      <w:bodyDiv w:val="1"/>
      <w:marLeft w:val="0"/>
      <w:marRight w:val="0"/>
      <w:marTop w:val="0"/>
      <w:marBottom w:val="0"/>
      <w:divBdr>
        <w:top w:val="none" w:sz="0" w:space="0" w:color="auto"/>
        <w:left w:val="none" w:sz="0" w:space="0" w:color="auto"/>
        <w:bottom w:val="none" w:sz="0" w:space="0" w:color="auto"/>
        <w:right w:val="none" w:sz="0" w:space="0" w:color="auto"/>
      </w:divBdr>
    </w:div>
    <w:div w:id="833762114">
      <w:bodyDiv w:val="1"/>
      <w:marLeft w:val="0"/>
      <w:marRight w:val="0"/>
      <w:marTop w:val="0"/>
      <w:marBottom w:val="0"/>
      <w:divBdr>
        <w:top w:val="none" w:sz="0" w:space="0" w:color="auto"/>
        <w:left w:val="none" w:sz="0" w:space="0" w:color="auto"/>
        <w:bottom w:val="none" w:sz="0" w:space="0" w:color="auto"/>
        <w:right w:val="none" w:sz="0" w:space="0" w:color="auto"/>
      </w:divBdr>
    </w:div>
    <w:div w:id="1090932495">
      <w:bodyDiv w:val="1"/>
      <w:marLeft w:val="0"/>
      <w:marRight w:val="0"/>
      <w:marTop w:val="0"/>
      <w:marBottom w:val="0"/>
      <w:divBdr>
        <w:top w:val="none" w:sz="0" w:space="0" w:color="auto"/>
        <w:left w:val="none" w:sz="0" w:space="0" w:color="auto"/>
        <w:bottom w:val="none" w:sz="0" w:space="0" w:color="auto"/>
        <w:right w:val="none" w:sz="0" w:space="0" w:color="auto"/>
      </w:divBdr>
    </w:div>
    <w:div w:id="1483932364">
      <w:bodyDiv w:val="1"/>
      <w:marLeft w:val="0"/>
      <w:marRight w:val="0"/>
      <w:marTop w:val="0"/>
      <w:marBottom w:val="0"/>
      <w:divBdr>
        <w:top w:val="none" w:sz="0" w:space="0" w:color="auto"/>
        <w:left w:val="none" w:sz="0" w:space="0" w:color="auto"/>
        <w:bottom w:val="none" w:sz="0" w:space="0" w:color="auto"/>
        <w:right w:val="none" w:sz="0" w:space="0" w:color="auto"/>
      </w:divBdr>
    </w:div>
    <w:div w:id="1497842322">
      <w:bodyDiv w:val="1"/>
      <w:marLeft w:val="0"/>
      <w:marRight w:val="0"/>
      <w:marTop w:val="0"/>
      <w:marBottom w:val="0"/>
      <w:divBdr>
        <w:top w:val="none" w:sz="0" w:space="0" w:color="auto"/>
        <w:left w:val="none" w:sz="0" w:space="0" w:color="auto"/>
        <w:bottom w:val="none" w:sz="0" w:space="0" w:color="auto"/>
        <w:right w:val="none" w:sz="0" w:space="0" w:color="auto"/>
      </w:divBdr>
    </w:div>
    <w:div w:id="1591617214">
      <w:bodyDiv w:val="1"/>
      <w:marLeft w:val="0"/>
      <w:marRight w:val="0"/>
      <w:marTop w:val="0"/>
      <w:marBottom w:val="0"/>
      <w:divBdr>
        <w:top w:val="none" w:sz="0" w:space="0" w:color="auto"/>
        <w:left w:val="none" w:sz="0" w:space="0" w:color="auto"/>
        <w:bottom w:val="none" w:sz="0" w:space="0" w:color="auto"/>
        <w:right w:val="none" w:sz="0" w:space="0" w:color="auto"/>
      </w:divBdr>
    </w:div>
    <w:div w:id="1678729709">
      <w:bodyDiv w:val="1"/>
      <w:marLeft w:val="0"/>
      <w:marRight w:val="0"/>
      <w:marTop w:val="0"/>
      <w:marBottom w:val="0"/>
      <w:divBdr>
        <w:top w:val="none" w:sz="0" w:space="0" w:color="auto"/>
        <w:left w:val="none" w:sz="0" w:space="0" w:color="auto"/>
        <w:bottom w:val="none" w:sz="0" w:space="0" w:color="auto"/>
        <w:right w:val="none" w:sz="0" w:space="0" w:color="auto"/>
      </w:divBdr>
    </w:div>
    <w:div w:id="1810047346">
      <w:bodyDiv w:val="1"/>
      <w:marLeft w:val="0"/>
      <w:marRight w:val="0"/>
      <w:marTop w:val="0"/>
      <w:marBottom w:val="0"/>
      <w:divBdr>
        <w:top w:val="none" w:sz="0" w:space="0" w:color="auto"/>
        <w:left w:val="none" w:sz="0" w:space="0" w:color="auto"/>
        <w:bottom w:val="none" w:sz="0" w:space="0" w:color="auto"/>
        <w:right w:val="none" w:sz="0" w:space="0" w:color="auto"/>
      </w:divBdr>
    </w:div>
    <w:div w:id="1927689114">
      <w:bodyDiv w:val="1"/>
      <w:marLeft w:val="0"/>
      <w:marRight w:val="0"/>
      <w:marTop w:val="0"/>
      <w:marBottom w:val="0"/>
      <w:divBdr>
        <w:top w:val="none" w:sz="0" w:space="0" w:color="auto"/>
        <w:left w:val="none" w:sz="0" w:space="0" w:color="auto"/>
        <w:bottom w:val="none" w:sz="0" w:space="0" w:color="auto"/>
        <w:right w:val="none" w:sz="0" w:space="0" w:color="auto"/>
      </w:divBdr>
    </w:div>
    <w:div w:id="1987124084">
      <w:bodyDiv w:val="1"/>
      <w:marLeft w:val="0"/>
      <w:marRight w:val="0"/>
      <w:marTop w:val="0"/>
      <w:marBottom w:val="0"/>
      <w:divBdr>
        <w:top w:val="none" w:sz="0" w:space="0" w:color="auto"/>
        <w:left w:val="none" w:sz="0" w:space="0" w:color="auto"/>
        <w:bottom w:val="none" w:sz="0" w:space="0" w:color="auto"/>
        <w:right w:val="none" w:sz="0" w:space="0" w:color="auto"/>
      </w:divBdr>
    </w:div>
    <w:div w:id="2113088776">
      <w:bodyDiv w:val="1"/>
      <w:marLeft w:val="0"/>
      <w:marRight w:val="0"/>
      <w:marTop w:val="0"/>
      <w:marBottom w:val="0"/>
      <w:divBdr>
        <w:top w:val="none" w:sz="0" w:space="0" w:color="auto"/>
        <w:left w:val="none" w:sz="0" w:space="0" w:color="auto"/>
        <w:bottom w:val="none" w:sz="0" w:space="0" w:color="auto"/>
        <w:right w:val="none" w:sz="0" w:space="0" w:color="auto"/>
      </w:divBdr>
    </w:div>
    <w:div w:id="21139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2251</Words>
  <Characters>12834</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HSCNI</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Mallon (PHA)</dc:creator>
  <cp:lastModifiedBy>Geraldine Mallon (PHA)</cp:lastModifiedBy>
  <cp:revision>2</cp:revision>
  <dcterms:created xsi:type="dcterms:W3CDTF">2022-09-26T13:18:00Z</dcterms:created>
  <dcterms:modified xsi:type="dcterms:W3CDTF">2022-09-26T13:18:00Z</dcterms:modified>
</cp:coreProperties>
</file>