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6"/>
        <w:gridCol w:w="5924"/>
      </w:tblGrid>
      <w:tr w:rsidR="0012749E" w:rsidRPr="00915324" w14:paraId="67A51B66" w14:textId="77777777" w:rsidTr="00B80D7B">
        <w:trPr>
          <w:trHeight w:val="569"/>
        </w:trPr>
        <w:tc>
          <w:tcPr>
            <w:tcW w:w="3436"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4"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B80D7B">
        <w:trPr>
          <w:trHeight w:val="569"/>
        </w:trPr>
        <w:tc>
          <w:tcPr>
            <w:tcW w:w="3436" w:type="dxa"/>
            <w:shd w:val="clear" w:color="auto" w:fill="FFFFFF" w:themeFill="background1"/>
            <w:vAlign w:val="center"/>
            <w:hideMark/>
          </w:tcPr>
          <w:p w14:paraId="1EA3BF02" w14:textId="3AB9C7C8" w:rsidR="00856F65" w:rsidRDefault="00954ED1" w:rsidP="00856F65">
            <w:pPr>
              <w:rPr>
                <w:rFonts w:ascii="Arial" w:hAnsi="Arial" w:cs="Arial"/>
                <w:sz w:val="24"/>
                <w:szCs w:val="24"/>
              </w:rPr>
            </w:pPr>
            <w:r>
              <w:rPr>
                <w:rFonts w:ascii="Arial" w:hAnsi="Arial" w:cs="Arial"/>
                <w:sz w:val="24"/>
                <w:szCs w:val="24"/>
              </w:rPr>
              <w:t>2</w:t>
            </w:r>
            <w:r w:rsidR="00B80D7B">
              <w:rPr>
                <w:rFonts w:ascii="Arial" w:hAnsi="Arial" w:cs="Arial"/>
                <w:sz w:val="24"/>
                <w:szCs w:val="24"/>
              </w:rPr>
              <w:t>7</w:t>
            </w:r>
            <w:r>
              <w:rPr>
                <w:rFonts w:ascii="Arial" w:hAnsi="Arial" w:cs="Arial"/>
                <w:sz w:val="24"/>
                <w:szCs w:val="24"/>
              </w:rPr>
              <w:t xml:space="preserve"> </w:t>
            </w:r>
            <w:r w:rsidR="00B80D7B">
              <w:rPr>
                <w:rFonts w:ascii="Arial" w:hAnsi="Arial" w:cs="Arial"/>
                <w:sz w:val="24"/>
                <w:szCs w:val="24"/>
              </w:rPr>
              <w:t>Novem</w:t>
            </w:r>
            <w:r w:rsidR="00CE20B0">
              <w:rPr>
                <w:rFonts w:ascii="Arial" w:hAnsi="Arial" w:cs="Arial"/>
                <w:sz w:val="24"/>
                <w:szCs w:val="24"/>
              </w:rPr>
              <w:t>ber</w:t>
            </w:r>
            <w:r w:rsidR="00856F65">
              <w:rPr>
                <w:rFonts w:ascii="Arial" w:hAnsi="Arial" w:cs="Arial"/>
                <w:sz w:val="24"/>
                <w:szCs w:val="24"/>
              </w:rPr>
              <w:t xml:space="preserve"> 2025 at 1.</w:t>
            </w:r>
            <w:r>
              <w:rPr>
                <w:rFonts w:ascii="Arial" w:hAnsi="Arial" w:cs="Arial"/>
                <w:sz w:val="24"/>
                <w:szCs w:val="24"/>
              </w:rPr>
              <w:t>30</w:t>
            </w:r>
            <w:r w:rsidR="00856F65">
              <w:rPr>
                <w:rFonts w:ascii="Arial" w:hAnsi="Arial" w:cs="Arial"/>
                <w:sz w:val="24"/>
                <w:szCs w:val="24"/>
              </w:rPr>
              <w:t>pm</w:t>
            </w:r>
          </w:p>
          <w:p w14:paraId="4418F7BD" w14:textId="17E74737" w:rsidR="0012749E" w:rsidRPr="00915324" w:rsidRDefault="0012749E">
            <w:pPr>
              <w:jc w:val="both"/>
              <w:rPr>
                <w:rFonts w:ascii="Arial" w:hAnsi="Arial" w:cs="Arial"/>
                <w:b/>
                <w:sz w:val="24"/>
                <w:szCs w:val="24"/>
              </w:rPr>
            </w:pPr>
          </w:p>
        </w:tc>
        <w:tc>
          <w:tcPr>
            <w:tcW w:w="5924" w:type="dxa"/>
            <w:shd w:val="clear" w:color="auto" w:fill="FFFFFF" w:themeFill="background1"/>
            <w:vAlign w:val="center"/>
            <w:hideMark/>
          </w:tcPr>
          <w:p w14:paraId="0CE4E5C7" w14:textId="2C09A21D" w:rsidR="0012749E" w:rsidRPr="00915324" w:rsidRDefault="00B80D7B">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B80D7B" w:rsidRPr="00915324" w14:paraId="0F5D6560" w14:textId="77777777" w:rsidTr="007A3845">
        <w:trPr>
          <w:trHeight w:val="569"/>
        </w:trPr>
        <w:tc>
          <w:tcPr>
            <w:tcW w:w="3011" w:type="dxa"/>
            <w:shd w:val="clear" w:color="auto" w:fill="FFFFFF" w:themeFill="background1"/>
          </w:tcPr>
          <w:p w14:paraId="4B100BBE" w14:textId="77777777" w:rsidR="00B80D7B" w:rsidRPr="00915324" w:rsidRDefault="00B80D7B" w:rsidP="00B80D7B">
            <w:pPr>
              <w:rPr>
                <w:rFonts w:ascii="Arial" w:hAnsi="Arial" w:cs="Arial"/>
                <w:sz w:val="24"/>
                <w:szCs w:val="24"/>
              </w:rPr>
            </w:pPr>
            <w:r w:rsidRPr="00915324">
              <w:rPr>
                <w:rFonts w:ascii="Arial" w:hAnsi="Arial" w:cs="Arial"/>
                <w:sz w:val="24"/>
                <w:szCs w:val="24"/>
              </w:rPr>
              <w:t>Ms Heather Reid</w:t>
            </w:r>
          </w:p>
          <w:p w14:paraId="603C49A4" w14:textId="77777777" w:rsidR="00B80D7B" w:rsidRPr="00915324" w:rsidRDefault="00B80D7B" w:rsidP="00856F65">
            <w:pPr>
              <w:rPr>
                <w:rFonts w:ascii="Arial" w:hAnsi="Arial" w:cs="Arial"/>
                <w:sz w:val="24"/>
                <w:szCs w:val="24"/>
              </w:rPr>
            </w:pPr>
          </w:p>
        </w:tc>
        <w:tc>
          <w:tcPr>
            <w:tcW w:w="3969" w:type="dxa"/>
            <w:shd w:val="clear" w:color="auto" w:fill="FFFFFF" w:themeFill="background1"/>
          </w:tcPr>
          <w:p w14:paraId="20BE28EC" w14:textId="77777777" w:rsidR="00B80D7B" w:rsidRPr="002122B6" w:rsidRDefault="00B80D7B" w:rsidP="00B80D7B">
            <w:pPr>
              <w:rPr>
                <w:rFonts w:ascii="Arial" w:hAnsi="Arial" w:cs="Arial"/>
                <w:sz w:val="24"/>
                <w:szCs w:val="24"/>
              </w:rPr>
            </w:pPr>
            <w:r w:rsidRPr="002122B6">
              <w:rPr>
                <w:rFonts w:ascii="Arial" w:hAnsi="Arial" w:cs="Arial"/>
                <w:sz w:val="24"/>
                <w:szCs w:val="24"/>
              </w:rPr>
              <w:t>Interim Director of Nursing, Midwifery and Allied Health Professionals</w:t>
            </w:r>
          </w:p>
          <w:p w14:paraId="03E1F425" w14:textId="77777777" w:rsidR="00B80D7B" w:rsidRPr="00915324" w:rsidRDefault="00B80D7B" w:rsidP="00856F65">
            <w:pPr>
              <w:ind w:right="-250"/>
              <w:rPr>
                <w:rFonts w:ascii="Arial" w:hAnsi="Arial" w:cs="Arial"/>
                <w:sz w:val="24"/>
                <w:szCs w:val="24"/>
              </w:rPr>
            </w:pPr>
          </w:p>
        </w:tc>
        <w:tc>
          <w:tcPr>
            <w:tcW w:w="2410" w:type="dxa"/>
            <w:shd w:val="clear" w:color="auto" w:fill="FFFFFF" w:themeFill="background1"/>
          </w:tcPr>
          <w:p w14:paraId="0E5FE192" w14:textId="7317A283" w:rsidR="00B80D7B" w:rsidRDefault="00B80D7B" w:rsidP="00856F65">
            <w:pPr>
              <w:rPr>
                <w:rFonts w:ascii="Arial" w:hAnsi="Arial" w:cs="Arial"/>
                <w:sz w:val="24"/>
                <w:szCs w:val="24"/>
              </w:rPr>
            </w:pPr>
            <w:r>
              <w:rPr>
                <w:rFonts w:ascii="Arial" w:hAnsi="Arial" w:cs="Arial"/>
                <w:sz w:val="24"/>
                <w:szCs w:val="24"/>
              </w:rPr>
              <w:t xml:space="preserve">Present </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099EB731" w:rsidR="00856F65" w:rsidRPr="00915324" w:rsidRDefault="00856F65" w:rsidP="00856F65">
            <w:pPr>
              <w:rPr>
                <w:rFonts w:ascii="Arial" w:hAnsi="Arial" w:cs="Arial"/>
                <w:sz w:val="24"/>
                <w:szCs w:val="24"/>
              </w:rPr>
            </w:pPr>
            <w:r w:rsidRPr="00915324">
              <w:rPr>
                <w:rFonts w:ascii="Arial" w:hAnsi="Arial" w:cs="Arial"/>
                <w:sz w:val="24"/>
                <w:szCs w:val="24"/>
              </w:rPr>
              <w:t>Present</w:t>
            </w:r>
            <w:r w:rsidR="0012570B">
              <w:rPr>
                <w:rFonts w:ascii="Arial" w:hAnsi="Arial" w:cs="Arial"/>
                <w:sz w:val="24"/>
                <w:szCs w:val="24"/>
              </w:rPr>
              <w:t xml:space="preserve"> (via Teams)</w:t>
            </w:r>
          </w:p>
        </w:tc>
      </w:tr>
      <w:tr w:rsidR="00856F65" w:rsidRPr="00915324" w14:paraId="14BD1215" w14:textId="77777777" w:rsidTr="00A92797">
        <w:trPr>
          <w:trHeight w:val="569"/>
        </w:trPr>
        <w:tc>
          <w:tcPr>
            <w:tcW w:w="3011" w:type="dxa"/>
            <w:shd w:val="clear" w:color="auto" w:fill="FFFFFF" w:themeFill="background1"/>
          </w:tcPr>
          <w:p w14:paraId="071F1132" w14:textId="77777777" w:rsidR="00856F65" w:rsidRPr="00915324" w:rsidRDefault="00856F65" w:rsidP="00856F65">
            <w:pPr>
              <w:rPr>
                <w:rFonts w:ascii="Arial" w:hAnsi="Arial" w:cs="Arial"/>
                <w:sz w:val="24"/>
                <w:szCs w:val="24"/>
              </w:rPr>
            </w:pPr>
            <w:r w:rsidRPr="00915324">
              <w:rPr>
                <w:rFonts w:ascii="Arial" w:hAnsi="Arial" w:cs="Arial"/>
                <w:sz w:val="24"/>
                <w:szCs w:val="24"/>
              </w:rPr>
              <w:t>Mr John Patrick Clayton</w:t>
            </w:r>
          </w:p>
          <w:p w14:paraId="3F026A42"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4DE3696E"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5AB33AF2"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8E92F01" w14:textId="19142826" w:rsidR="00856F65" w:rsidRPr="00915324" w:rsidRDefault="00856F65" w:rsidP="00856F65">
            <w:pPr>
              <w:rPr>
                <w:rFonts w:ascii="Arial" w:hAnsi="Arial" w:cs="Arial"/>
                <w:sz w:val="24"/>
                <w:szCs w:val="24"/>
              </w:rPr>
            </w:pPr>
            <w:r>
              <w:rPr>
                <w:rFonts w:ascii="Arial" w:hAnsi="Arial" w:cs="Arial"/>
                <w:sz w:val="24"/>
                <w:szCs w:val="24"/>
              </w:rPr>
              <w:t>Present</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4ECD78E9" w:rsidR="00856F65" w:rsidRPr="00915324" w:rsidRDefault="00B40F43" w:rsidP="00856F65">
            <w:pPr>
              <w:rPr>
                <w:rFonts w:ascii="Arial" w:hAnsi="Arial" w:cs="Arial"/>
                <w:sz w:val="24"/>
                <w:szCs w:val="24"/>
              </w:rPr>
            </w:pPr>
            <w:r>
              <w:rPr>
                <w:rFonts w:ascii="Arial" w:hAnsi="Arial" w:cs="Arial"/>
                <w:sz w:val="24"/>
                <w:szCs w:val="24"/>
              </w:rPr>
              <w:t>Present</w:t>
            </w:r>
          </w:p>
        </w:tc>
      </w:tr>
      <w:tr w:rsidR="00856F65" w:rsidRPr="00915324" w14:paraId="237CAA17" w14:textId="77777777" w:rsidTr="00A92797">
        <w:trPr>
          <w:trHeight w:val="569"/>
        </w:trPr>
        <w:tc>
          <w:tcPr>
            <w:tcW w:w="3011" w:type="dxa"/>
            <w:shd w:val="clear" w:color="auto" w:fill="FFFFFF" w:themeFill="background1"/>
          </w:tcPr>
          <w:p w14:paraId="19DE2148" w14:textId="77777777" w:rsidR="00856F65" w:rsidRDefault="00856F65" w:rsidP="00856F65">
            <w:pPr>
              <w:rPr>
                <w:rFonts w:ascii="Arial" w:hAnsi="Arial" w:cs="Arial"/>
                <w:sz w:val="24"/>
                <w:szCs w:val="24"/>
              </w:rPr>
            </w:pPr>
            <w:r w:rsidRPr="00915324">
              <w:rPr>
                <w:rFonts w:ascii="Arial" w:hAnsi="Arial" w:cs="Arial"/>
                <w:sz w:val="24"/>
                <w:szCs w:val="24"/>
              </w:rPr>
              <w:t>Mr Joseph Stewart</w:t>
            </w:r>
          </w:p>
          <w:p w14:paraId="373801BD"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79AF9681"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AA789CC"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085E44A9" w14:textId="2A49408F" w:rsidR="00856F65" w:rsidRDefault="00B40F43" w:rsidP="00856F65">
            <w:pPr>
              <w:rPr>
                <w:rFonts w:ascii="Arial" w:hAnsi="Arial" w:cs="Arial"/>
                <w:sz w:val="24"/>
                <w:szCs w:val="24"/>
              </w:rPr>
            </w:pPr>
            <w:r>
              <w:rPr>
                <w:rFonts w:ascii="Arial" w:hAnsi="Arial" w:cs="Arial"/>
                <w:sz w:val="24"/>
                <w:szCs w:val="24"/>
              </w:rPr>
              <w:t xml:space="preserve">Present </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856F65" w:rsidRPr="00915324" w14:paraId="23652182" w14:textId="77777777" w:rsidTr="007A3845">
        <w:trPr>
          <w:trHeight w:val="569"/>
        </w:trPr>
        <w:tc>
          <w:tcPr>
            <w:tcW w:w="3011" w:type="dxa"/>
            <w:shd w:val="clear" w:color="auto" w:fill="FFFFFF" w:themeFill="background1"/>
            <w:hideMark/>
          </w:tcPr>
          <w:p w14:paraId="187D7F4C"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856F65" w:rsidRPr="00915324" w:rsidRDefault="00856F65" w:rsidP="00856F6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856F65" w:rsidRPr="00915324" w:rsidRDefault="00856F65" w:rsidP="00856F65">
            <w:pPr>
              <w:rPr>
                <w:rFonts w:ascii="Arial" w:hAnsi="Arial" w:cs="Arial"/>
                <w:sz w:val="24"/>
                <w:szCs w:val="24"/>
              </w:rPr>
            </w:pPr>
            <w:r w:rsidRPr="00915324">
              <w:rPr>
                <w:rFonts w:ascii="Arial" w:hAnsi="Arial" w:cs="Arial"/>
                <w:sz w:val="24"/>
                <w:szCs w:val="24"/>
              </w:rPr>
              <w:t>In attendance</w:t>
            </w:r>
          </w:p>
        </w:tc>
      </w:tr>
      <w:tr w:rsidR="000C56B5" w:rsidRPr="00915324" w14:paraId="26E82426" w14:textId="77777777" w:rsidTr="007A3845">
        <w:trPr>
          <w:trHeight w:val="569"/>
        </w:trPr>
        <w:tc>
          <w:tcPr>
            <w:tcW w:w="3011" w:type="dxa"/>
            <w:shd w:val="clear" w:color="auto" w:fill="FFFFFF" w:themeFill="background1"/>
          </w:tcPr>
          <w:p w14:paraId="546AC008" w14:textId="77777777" w:rsidR="000C56B5" w:rsidRPr="00915324" w:rsidRDefault="000C56B5" w:rsidP="000C56B5">
            <w:pPr>
              <w:rPr>
                <w:rFonts w:ascii="Arial" w:hAnsi="Arial" w:cs="Arial"/>
                <w:sz w:val="24"/>
                <w:szCs w:val="24"/>
              </w:rPr>
            </w:pPr>
            <w:r w:rsidRPr="00915324">
              <w:rPr>
                <w:rFonts w:ascii="Arial" w:hAnsi="Arial" w:cs="Arial"/>
                <w:sz w:val="24"/>
                <w:szCs w:val="24"/>
              </w:rPr>
              <w:t>Ms Meadhbha Monaghan</w:t>
            </w:r>
          </w:p>
          <w:p w14:paraId="5845C9F7" w14:textId="77777777" w:rsidR="000C56B5" w:rsidRPr="00915324" w:rsidRDefault="000C56B5" w:rsidP="000C56B5">
            <w:pPr>
              <w:rPr>
                <w:rFonts w:ascii="Arial" w:hAnsi="Arial" w:cs="Arial"/>
                <w:sz w:val="24"/>
                <w:szCs w:val="24"/>
              </w:rPr>
            </w:pPr>
          </w:p>
        </w:tc>
        <w:tc>
          <w:tcPr>
            <w:tcW w:w="3969" w:type="dxa"/>
            <w:shd w:val="clear" w:color="auto" w:fill="FFFFFF" w:themeFill="background1"/>
          </w:tcPr>
          <w:p w14:paraId="0861FD8C" w14:textId="1E55CA46" w:rsidR="000C56B5" w:rsidRPr="002122B6" w:rsidRDefault="000C56B5" w:rsidP="000C56B5">
            <w:pPr>
              <w:rPr>
                <w:rFonts w:ascii="Arial" w:hAnsi="Arial" w:cs="Arial"/>
                <w:sz w:val="24"/>
                <w:szCs w:val="24"/>
              </w:rPr>
            </w:pPr>
            <w:r w:rsidRPr="002122B6">
              <w:rPr>
                <w:rFonts w:ascii="Arial" w:hAnsi="Arial" w:cs="Arial"/>
                <w:sz w:val="24"/>
                <w:szCs w:val="24"/>
              </w:rPr>
              <w:t>Chief Executive, Patient Client Council</w:t>
            </w:r>
          </w:p>
        </w:tc>
        <w:tc>
          <w:tcPr>
            <w:tcW w:w="2410" w:type="dxa"/>
            <w:shd w:val="clear" w:color="auto" w:fill="FFFFFF" w:themeFill="background1"/>
          </w:tcPr>
          <w:p w14:paraId="32489E28" w14:textId="6BF67EDC" w:rsidR="000C56B5" w:rsidRDefault="00B80D7B" w:rsidP="000C56B5">
            <w:pPr>
              <w:rPr>
                <w:rFonts w:ascii="Arial" w:hAnsi="Arial" w:cs="Arial"/>
                <w:sz w:val="24"/>
                <w:szCs w:val="24"/>
              </w:rPr>
            </w:pPr>
            <w:r w:rsidRPr="00915324">
              <w:rPr>
                <w:rFonts w:ascii="Arial" w:hAnsi="Arial" w:cs="Arial"/>
                <w:sz w:val="24"/>
                <w:szCs w:val="24"/>
              </w:rPr>
              <w:t>In attendance</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71C39215" w:rsidR="00DC6216" w:rsidRPr="00915324" w:rsidRDefault="00CE20B0" w:rsidP="00876969">
      <w:pPr>
        <w:pStyle w:val="Heading1"/>
        <w:rPr>
          <w:rFonts w:ascii="Arial" w:hAnsi="Arial" w:cs="Arial"/>
          <w:b/>
          <w:bCs/>
        </w:rPr>
      </w:pPr>
      <w:r>
        <w:rPr>
          <w:rFonts w:ascii="Arial" w:hAnsi="Arial" w:cs="Arial"/>
          <w:b/>
          <w:bCs/>
        </w:rPr>
        <w:lastRenderedPageBreak/>
        <w:t>1</w:t>
      </w:r>
      <w:r w:rsidR="00B80D7B">
        <w:rPr>
          <w:rFonts w:ascii="Arial" w:hAnsi="Arial" w:cs="Arial"/>
          <w:b/>
          <w:bCs/>
        </w:rPr>
        <w:t>34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1E9285C1" w:rsidR="00DC6216" w:rsidRDefault="00CE20B0" w:rsidP="00DC6216">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34</w:t>
      </w:r>
      <w:r w:rsidR="00DC6216" w:rsidRPr="002122B6">
        <w:rPr>
          <w:rFonts w:ascii="Arial" w:hAnsi="Arial" w:cs="Arial"/>
          <w:b/>
          <w:sz w:val="24"/>
          <w:szCs w:val="24"/>
        </w:rPr>
        <w:t>/2</w:t>
      </w:r>
      <w:r w:rsidR="007A3845">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B80D7B">
        <w:rPr>
          <w:rFonts w:ascii="Arial" w:hAnsi="Arial" w:cs="Arial"/>
          <w:sz w:val="24"/>
          <w:szCs w:val="24"/>
        </w:rPr>
        <w:t>There were no a</w:t>
      </w:r>
      <w:r w:rsidR="00DC6216" w:rsidRPr="00915324">
        <w:rPr>
          <w:rFonts w:ascii="Arial" w:hAnsi="Arial" w:cs="Arial"/>
          <w:sz w:val="24"/>
          <w:szCs w:val="24"/>
        </w:rPr>
        <w:t>pologies</w:t>
      </w:r>
      <w:r w:rsidR="007E4365">
        <w:rPr>
          <w:rFonts w:ascii="Arial" w:hAnsi="Arial" w:cs="Arial"/>
          <w:sz w:val="24"/>
          <w:szCs w:val="24"/>
        </w:rPr>
        <w:t>.</w:t>
      </w:r>
    </w:p>
    <w:p w14:paraId="00F6A859" w14:textId="11A51C27" w:rsidR="00A72DBB" w:rsidRDefault="00A72DBB" w:rsidP="00DC6216">
      <w:pPr>
        <w:spacing w:after="0" w:line="240" w:lineRule="auto"/>
        <w:rPr>
          <w:rFonts w:ascii="Arial" w:hAnsi="Arial" w:cs="Arial"/>
          <w:sz w:val="24"/>
          <w:szCs w:val="24"/>
        </w:rPr>
      </w:pPr>
    </w:p>
    <w:p w14:paraId="287BFEC7" w14:textId="30504DD7" w:rsidR="00DC6216" w:rsidRPr="00915324" w:rsidRDefault="00CE20B0" w:rsidP="00876969">
      <w:pPr>
        <w:pStyle w:val="Heading1"/>
        <w:rPr>
          <w:rFonts w:ascii="Arial" w:hAnsi="Arial" w:cs="Arial"/>
          <w:b/>
          <w:bCs/>
        </w:rPr>
      </w:pPr>
      <w:r>
        <w:rPr>
          <w:rFonts w:ascii="Arial" w:hAnsi="Arial" w:cs="Arial"/>
          <w:b/>
          <w:bCs/>
        </w:rPr>
        <w:t>1</w:t>
      </w:r>
      <w:r w:rsidR="00B80D7B">
        <w:rPr>
          <w:rFonts w:ascii="Arial" w:hAnsi="Arial" w:cs="Arial"/>
          <w:b/>
          <w:bCs/>
        </w:rPr>
        <w:t>35</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65DF8EDE" w:rsidR="00DC6216" w:rsidRDefault="00CE20B0" w:rsidP="00DC6216">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35</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p>
    <w:p w14:paraId="15BF6567" w14:textId="77777777" w:rsidR="00F63928" w:rsidRDefault="00F63928" w:rsidP="00F63928">
      <w:pPr>
        <w:spacing w:after="0" w:line="240" w:lineRule="auto"/>
        <w:rPr>
          <w:rFonts w:ascii="Arial" w:hAnsi="Arial" w:cs="Arial"/>
          <w:b/>
          <w:sz w:val="24"/>
          <w:szCs w:val="24"/>
        </w:rPr>
      </w:pPr>
    </w:p>
    <w:p w14:paraId="1DF3709D" w14:textId="500835FC" w:rsidR="00DC6216" w:rsidRPr="00915324" w:rsidRDefault="00CE20B0" w:rsidP="00876969">
      <w:pPr>
        <w:pStyle w:val="Heading1"/>
        <w:rPr>
          <w:rFonts w:ascii="Arial" w:hAnsi="Arial" w:cs="Arial"/>
          <w:b/>
          <w:bCs/>
        </w:rPr>
      </w:pPr>
      <w:r>
        <w:rPr>
          <w:rFonts w:ascii="Arial" w:hAnsi="Arial" w:cs="Arial"/>
          <w:b/>
          <w:bCs/>
        </w:rPr>
        <w:t>1</w:t>
      </w:r>
      <w:r w:rsidR="00B80D7B">
        <w:rPr>
          <w:rFonts w:ascii="Arial" w:hAnsi="Arial" w:cs="Arial"/>
          <w:b/>
          <w:bCs/>
        </w:rPr>
        <w:t>36</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2</w:t>
      </w:r>
      <w:r w:rsidR="00B80D7B">
        <w:rPr>
          <w:rFonts w:ascii="Arial" w:hAnsi="Arial" w:cs="Arial"/>
          <w:b/>
          <w:bCs/>
        </w:rPr>
        <w:t>3</w:t>
      </w:r>
      <w:r>
        <w:rPr>
          <w:rFonts w:ascii="Arial" w:hAnsi="Arial" w:cs="Arial"/>
          <w:b/>
          <w:bCs/>
        </w:rPr>
        <w:t xml:space="preserve"> </w:t>
      </w:r>
      <w:r w:rsidR="00B80D7B">
        <w:rPr>
          <w:rFonts w:ascii="Arial" w:hAnsi="Arial" w:cs="Arial"/>
          <w:b/>
          <w:bCs/>
        </w:rPr>
        <w:t>October</w:t>
      </w:r>
      <w:r w:rsidR="007A3845">
        <w:rPr>
          <w:rFonts w:ascii="Arial" w:hAnsi="Arial" w:cs="Arial"/>
          <w:b/>
          <w:bCs/>
        </w:rPr>
        <w:t xml:space="preserve"> 2025</w:t>
      </w:r>
    </w:p>
    <w:p w14:paraId="1F33EBDD" w14:textId="77777777" w:rsidR="00DC6216" w:rsidRPr="00915324" w:rsidRDefault="00DC6216" w:rsidP="00DC6216">
      <w:pPr>
        <w:spacing w:after="0" w:line="240" w:lineRule="auto"/>
        <w:rPr>
          <w:rFonts w:ascii="Arial" w:hAnsi="Arial" w:cs="Arial"/>
          <w:sz w:val="24"/>
          <w:szCs w:val="24"/>
        </w:rPr>
      </w:pPr>
    </w:p>
    <w:p w14:paraId="716AD6C2" w14:textId="585FB6D3" w:rsidR="00DC6216" w:rsidRDefault="00CE20B0" w:rsidP="009026DC">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36</w:t>
      </w:r>
      <w:r w:rsidR="00DC6216" w:rsidRPr="001D76B1">
        <w:rPr>
          <w:rFonts w:ascii="Arial" w:hAnsi="Arial" w:cs="Arial"/>
          <w:b/>
          <w:sz w:val="24"/>
          <w:szCs w:val="24"/>
        </w:rPr>
        <w:t>/2</w:t>
      </w:r>
      <w:r w:rsidR="003C56C3">
        <w:rPr>
          <w:rFonts w:ascii="Arial" w:hAnsi="Arial" w:cs="Arial"/>
          <w:b/>
          <w:sz w:val="24"/>
          <w:szCs w:val="24"/>
        </w:rPr>
        <w:t>5</w:t>
      </w:r>
      <w:r w:rsidR="00DC6216" w:rsidRPr="001D76B1">
        <w:rPr>
          <w:rFonts w:ascii="Arial" w:hAnsi="Arial" w:cs="Arial"/>
          <w:b/>
          <w:sz w:val="24"/>
          <w:szCs w:val="24"/>
        </w:rPr>
        <w:t>.</w:t>
      </w:r>
      <w:r w:rsidR="003320C0">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 xml:space="preserve">The </w:t>
      </w:r>
      <w:r w:rsidR="003320C0">
        <w:rPr>
          <w:rFonts w:ascii="Arial" w:hAnsi="Arial" w:cs="Arial"/>
          <w:sz w:val="24"/>
          <w:szCs w:val="24"/>
        </w:rPr>
        <w:t>m</w:t>
      </w:r>
      <w:r w:rsidR="00DC6216" w:rsidRPr="00B40F43">
        <w:rPr>
          <w:rFonts w:ascii="Arial" w:hAnsi="Arial" w:cs="Arial"/>
          <w:sz w:val="24"/>
          <w:szCs w:val="24"/>
        </w:rPr>
        <w:t xml:space="preserve">inutes of the Board meeting held on </w:t>
      </w:r>
      <w:r>
        <w:rPr>
          <w:rFonts w:ascii="Arial" w:hAnsi="Arial" w:cs="Arial"/>
          <w:sz w:val="24"/>
          <w:szCs w:val="24"/>
        </w:rPr>
        <w:t>2</w:t>
      </w:r>
      <w:r w:rsidR="00B80D7B">
        <w:rPr>
          <w:rFonts w:ascii="Arial" w:hAnsi="Arial" w:cs="Arial"/>
          <w:sz w:val="24"/>
          <w:szCs w:val="24"/>
        </w:rPr>
        <w:t>3</w:t>
      </w:r>
      <w:r>
        <w:rPr>
          <w:rFonts w:ascii="Arial" w:hAnsi="Arial" w:cs="Arial"/>
          <w:sz w:val="24"/>
          <w:szCs w:val="24"/>
        </w:rPr>
        <w:t xml:space="preserve"> </w:t>
      </w:r>
      <w:r w:rsidR="00B80D7B">
        <w:rPr>
          <w:rFonts w:ascii="Arial" w:hAnsi="Arial" w:cs="Arial"/>
          <w:sz w:val="24"/>
          <w:szCs w:val="24"/>
        </w:rPr>
        <w:t>October</w:t>
      </w:r>
      <w:r w:rsidR="00DC6216" w:rsidRPr="00B40F43">
        <w:rPr>
          <w:rFonts w:ascii="Arial" w:hAnsi="Arial" w:cs="Arial"/>
          <w:sz w:val="24"/>
          <w:szCs w:val="24"/>
        </w:rPr>
        <w:t xml:space="preserve"> 202</w:t>
      </w:r>
      <w:r w:rsidR="007A3845" w:rsidRPr="00B40F43">
        <w:rPr>
          <w:rFonts w:ascii="Arial" w:hAnsi="Arial" w:cs="Arial"/>
          <w:sz w:val="24"/>
          <w:szCs w:val="24"/>
        </w:rPr>
        <w:t>5</w:t>
      </w:r>
      <w:r w:rsidR="00DC6216" w:rsidRPr="00B40F43">
        <w:rPr>
          <w:rFonts w:ascii="Arial" w:hAnsi="Arial" w:cs="Arial"/>
          <w:sz w:val="24"/>
          <w:szCs w:val="24"/>
        </w:rPr>
        <w:t xml:space="preserve"> were </w:t>
      </w:r>
      <w:r w:rsidR="00DC6216" w:rsidRPr="00B40F43">
        <w:rPr>
          <w:rFonts w:ascii="Arial" w:hAnsi="Arial" w:cs="Arial"/>
          <w:b/>
          <w:sz w:val="24"/>
          <w:szCs w:val="24"/>
        </w:rPr>
        <w:t>APPROVED</w:t>
      </w:r>
      <w:r w:rsidR="00DC6216" w:rsidRPr="00B40F43">
        <w:rPr>
          <w:rFonts w:ascii="Arial" w:hAnsi="Arial" w:cs="Arial"/>
          <w:sz w:val="24"/>
          <w:szCs w:val="24"/>
        </w:rPr>
        <w:t xml:space="preserve"> as an accurate record of that meeting</w:t>
      </w:r>
      <w:r w:rsidR="003320C0">
        <w:rPr>
          <w:rFonts w:ascii="Arial" w:hAnsi="Arial" w:cs="Arial"/>
          <w:sz w:val="24"/>
          <w:szCs w:val="24"/>
        </w:rPr>
        <w:t>.</w:t>
      </w:r>
    </w:p>
    <w:p w14:paraId="4C71E566" w14:textId="77777777" w:rsidR="00CE20B0" w:rsidRPr="00B40F43" w:rsidRDefault="00CE20B0" w:rsidP="009026DC">
      <w:pPr>
        <w:spacing w:after="0" w:line="240" w:lineRule="auto"/>
        <w:rPr>
          <w:rFonts w:ascii="Arial" w:hAnsi="Arial" w:cs="Arial"/>
          <w:sz w:val="24"/>
          <w:szCs w:val="24"/>
        </w:rPr>
      </w:pPr>
    </w:p>
    <w:p w14:paraId="4E409D70" w14:textId="64D6BF64" w:rsidR="00DC6216" w:rsidRPr="00915324" w:rsidRDefault="00CE20B0" w:rsidP="00876969">
      <w:pPr>
        <w:pStyle w:val="Heading1"/>
        <w:rPr>
          <w:rFonts w:ascii="Arial" w:eastAsiaTheme="minorHAnsi" w:hAnsi="Arial" w:cs="Arial"/>
          <w:b/>
          <w:bCs/>
          <w:color w:val="auto"/>
          <w:sz w:val="24"/>
          <w:szCs w:val="24"/>
        </w:rPr>
      </w:pPr>
      <w:r>
        <w:rPr>
          <w:rFonts w:ascii="Arial" w:hAnsi="Arial" w:cs="Arial"/>
          <w:b/>
          <w:bCs/>
        </w:rPr>
        <w:t>1</w:t>
      </w:r>
      <w:r w:rsidR="00B80D7B">
        <w:rPr>
          <w:rFonts w:ascii="Arial" w:hAnsi="Arial" w:cs="Arial"/>
          <w:b/>
          <w:bCs/>
        </w:rPr>
        <w:t>37</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Actions from Previous Meeting / Matters Arising</w:t>
      </w:r>
    </w:p>
    <w:p w14:paraId="1FE4B857" w14:textId="77777777" w:rsidR="00DC6216" w:rsidRPr="00915324" w:rsidRDefault="00DC6216" w:rsidP="00DC6216">
      <w:pPr>
        <w:spacing w:after="0" w:line="240" w:lineRule="auto"/>
        <w:rPr>
          <w:rFonts w:ascii="Arial" w:hAnsi="Arial" w:cs="Arial"/>
          <w:sz w:val="24"/>
          <w:szCs w:val="24"/>
        </w:rPr>
      </w:pPr>
    </w:p>
    <w:p w14:paraId="00E8BDBE" w14:textId="1DC3A4BB" w:rsidR="007C0B93" w:rsidRDefault="00CE20B0" w:rsidP="00B80D7B">
      <w:pPr>
        <w:spacing w:after="0" w:line="240" w:lineRule="auto"/>
        <w:rPr>
          <w:rFonts w:ascii="Arial" w:hAnsi="Arial" w:cs="Arial"/>
          <w:sz w:val="24"/>
          <w:szCs w:val="24"/>
        </w:rPr>
      </w:pPr>
      <w:r>
        <w:rPr>
          <w:rFonts w:ascii="Arial" w:hAnsi="Arial" w:cs="Arial"/>
          <w:b/>
          <w:sz w:val="24"/>
          <w:szCs w:val="24"/>
        </w:rPr>
        <w:t>1</w:t>
      </w:r>
      <w:r w:rsidR="00B07E74">
        <w:rPr>
          <w:rFonts w:ascii="Arial" w:hAnsi="Arial" w:cs="Arial"/>
          <w:b/>
          <w:sz w:val="24"/>
          <w:szCs w:val="24"/>
        </w:rPr>
        <w:t>37</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9026DC">
        <w:rPr>
          <w:rFonts w:ascii="Arial" w:hAnsi="Arial" w:cs="Arial"/>
          <w:sz w:val="24"/>
          <w:szCs w:val="24"/>
        </w:rPr>
        <w:t>The Chair</w:t>
      </w:r>
      <w:r w:rsidR="00A72DBB">
        <w:rPr>
          <w:rFonts w:ascii="Arial" w:hAnsi="Arial" w:cs="Arial"/>
          <w:sz w:val="24"/>
          <w:szCs w:val="24"/>
        </w:rPr>
        <w:t xml:space="preserve"> </w:t>
      </w:r>
      <w:r w:rsidR="0012570B">
        <w:rPr>
          <w:rFonts w:ascii="Arial" w:hAnsi="Arial" w:cs="Arial"/>
          <w:sz w:val="24"/>
          <w:szCs w:val="24"/>
        </w:rPr>
        <w:t xml:space="preserve">asked Mr Graham to update members on the </w:t>
      </w:r>
      <w:r w:rsidR="00A72DBB">
        <w:rPr>
          <w:rFonts w:ascii="Arial" w:hAnsi="Arial" w:cs="Arial"/>
          <w:sz w:val="24"/>
          <w:szCs w:val="24"/>
        </w:rPr>
        <w:t>actions from the</w:t>
      </w:r>
      <w:r w:rsidR="0012570B">
        <w:rPr>
          <w:rFonts w:ascii="Arial" w:hAnsi="Arial" w:cs="Arial"/>
          <w:sz w:val="24"/>
          <w:szCs w:val="24"/>
        </w:rPr>
        <w:t xml:space="preserve"> last meeting.</w:t>
      </w:r>
    </w:p>
    <w:p w14:paraId="69A3F5AD" w14:textId="5214EFD9" w:rsidR="0012570B" w:rsidRDefault="0012570B" w:rsidP="00B80D7B">
      <w:pPr>
        <w:spacing w:after="0" w:line="240" w:lineRule="auto"/>
        <w:rPr>
          <w:rFonts w:ascii="Arial" w:hAnsi="Arial" w:cs="Arial"/>
          <w:sz w:val="24"/>
          <w:szCs w:val="24"/>
        </w:rPr>
      </w:pPr>
    </w:p>
    <w:p w14:paraId="0842374B" w14:textId="4FCB1A84" w:rsidR="0012570B" w:rsidRDefault="00B07E74" w:rsidP="00B80D7B">
      <w:pPr>
        <w:spacing w:after="0" w:line="240" w:lineRule="auto"/>
        <w:rPr>
          <w:rFonts w:ascii="Arial" w:hAnsi="Arial" w:cs="Arial"/>
          <w:sz w:val="24"/>
          <w:szCs w:val="24"/>
        </w:rPr>
      </w:pPr>
      <w:r>
        <w:rPr>
          <w:rFonts w:ascii="Arial" w:hAnsi="Arial" w:cs="Arial"/>
          <w:b/>
          <w:sz w:val="24"/>
          <w:szCs w:val="24"/>
        </w:rPr>
        <w:t>137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12570B">
        <w:rPr>
          <w:rFonts w:ascii="Arial" w:hAnsi="Arial" w:cs="Arial"/>
          <w:sz w:val="24"/>
          <w:szCs w:val="24"/>
        </w:rPr>
        <w:t>Mr Graham advised that the article on ransomware had been shared with members, thus closing action 1.  For action 2, he reported that Mr Ben Doran has agreed to attend the Board meeting in February 2026.  With regard to action 3, he said that a draft letter has been prepared to be sent to the Department regarding PPI.</w:t>
      </w:r>
    </w:p>
    <w:p w14:paraId="304EBC18" w14:textId="5792B052" w:rsidR="0012570B" w:rsidRDefault="0012570B" w:rsidP="00B80D7B">
      <w:pPr>
        <w:spacing w:after="0" w:line="240" w:lineRule="auto"/>
        <w:rPr>
          <w:rFonts w:ascii="Arial" w:hAnsi="Arial" w:cs="Arial"/>
          <w:sz w:val="24"/>
          <w:szCs w:val="24"/>
        </w:rPr>
      </w:pPr>
    </w:p>
    <w:p w14:paraId="31831E32" w14:textId="4D89796D" w:rsidR="0012570B" w:rsidRDefault="00B07E74" w:rsidP="00B80D7B">
      <w:pPr>
        <w:spacing w:after="0" w:line="240" w:lineRule="auto"/>
        <w:rPr>
          <w:rFonts w:ascii="Arial" w:hAnsi="Arial" w:cs="Arial"/>
          <w:sz w:val="24"/>
          <w:szCs w:val="24"/>
        </w:rPr>
      </w:pPr>
      <w:r>
        <w:rPr>
          <w:rFonts w:ascii="Arial" w:hAnsi="Arial" w:cs="Arial"/>
          <w:b/>
          <w:sz w:val="24"/>
          <w:szCs w:val="24"/>
        </w:rPr>
        <w:t>137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12570B">
        <w:rPr>
          <w:rFonts w:ascii="Arial" w:hAnsi="Arial" w:cs="Arial"/>
          <w:sz w:val="24"/>
          <w:szCs w:val="24"/>
        </w:rPr>
        <w:t>Mrs Scott reported that for action 4, she receives a weekly update on new starts and forwards this to Directors and manager asking them to ensure that the staff complete their mandatory training.  For action 5, Mr Graham advised that a date is being finalised for Ms Hampson to meet with the Board.  The Chief Executive said that he would have liked Ms Hampson to present at today’s meeting, but there was not time on the agenda.</w:t>
      </w:r>
      <w:r w:rsidR="007D752E">
        <w:rPr>
          <w:rFonts w:ascii="Arial" w:hAnsi="Arial" w:cs="Arial"/>
          <w:sz w:val="24"/>
          <w:szCs w:val="24"/>
        </w:rPr>
        <w:t xml:space="preserve">  Mr Graham advised that action 6 has been completed as the “Live Better” evaluation report was shared with members.</w:t>
      </w:r>
    </w:p>
    <w:p w14:paraId="57427931" w14:textId="2C304044" w:rsidR="007D752E" w:rsidRDefault="007D752E" w:rsidP="00B80D7B">
      <w:pPr>
        <w:spacing w:after="0" w:line="240" w:lineRule="auto"/>
        <w:rPr>
          <w:rFonts w:ascii="Arial" w:hAnsi="Arial" w:cs="Arial"/>
          <w:sz w:val="24"/>
          <w:szCs w:val="24"/>
        </w:rPr>
      </w:pPr>
    </w:p>
    <w:p w14:paraId="521E4705" w14:textId="6F24D7CC" w:rsidR="007D752E" w:rsidRDefault="00B07E74" w:rsidP="00B80D7B">
      <w:pPr>
        <w:spacing w:after="0" w:line="240" w:lineRule="auto"/>
        <w:rPr>
          <w:rFonts w:ascii="Arial" w:hAnsi="Arial" w:cs="Arial"/>
          <w:sz w:val="24"/>
          <w:szCs w:val="24"/>
        </w:rPr>
      </w:pPr>
      <w:r>
        <w:rPr>
          <w:rFonts w:ascii="Arial" w:hAnsi="Arial" w:cs="Arial"/>
          <w:b/>
          <w:sz w:val="24"/>
          <w:szCs w:val="24"/>
        </w:rPr>
        <w:t>137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7D752E">
        <w:rPr>
          <w:rFonts w:ascii="Arial" w:hAnsi="Arial" w:cs="Arial"/>
          <w:sz w:val="24"/>
          <w:szCs w:val="24"/>
        </w:rPr>
        <w:t>The Chair went through the outstanding actions from earlier meetings.  He said that he would like the Board to see the terms of reference for the Committees in Common once they are available.  For the action relating to a workshop on the Implementation Plan, he asked that the Directors ensure that the Business Plan covering Year 2 of the Corporate Plan and the Implementation Plan are joined up.</w:t>
      </w:r>
      <w:r>
        <w:rPr>
          <w:rFonts w:ascii="Arial" w:hAnsi="Arial" w:cs="Arial"/>
          <w:sz w:val="24"/>
          <w:szCs w:val="24"/>
        </w:rPr>
        <w:t xml:space="preserve">  He suggested that the action should be closed as this will be dealt with.  He also proposed that the action relating to pandemic preparedness should also be closed.</w:t>
      </w:r>
    </w:p>
    <w:p w14:paraId="19892771" w14:textId="3DBAE73A" w:rsidR="003320C0" w:rsidRDefault="003320C0" w:rsidP="00856F65">
      <w:pPr>
        <w:spacing w:after="0" w:line="240" w:lineRule="auto"/>
        <w:rPr>
          <w:rFonts w:ascii="Arial" w:hAnsi="Arial" w:cs="Arial"/>
          <w:sz w:val="24"/>
          <w:szCs w:val="24"/>
        </w:rPr>
      </w:pPr>
    </w:p>
    <w:p w14:paraId="504692FC" w14:textId="77777777" w:rsidR="00B07E74" w:rsidRDefault="00B07E74">
      <w:pPr>
        <w:rPr>
          <w:rFonts w:ascii="Arial" w:eastAsiaTheme="majorEastAsia" w:hAnsi="Arial" w:cs="Arial"/>
          <w:b/>
          <w:bCs/>
          <w:color w:val="365F91" w:themeColor="accent1" w:themeShade="BF"/>
          <w:sz w:val="32"/>
          <w:szCs w:val="32"/>
        </w:rPr>
      </w:pPr>
      <w:r>
        <w:rPr>
          <w:rFonts w:ascii="Arial" w:hAnsi="Arial" w:cs="Arial"/>
          <w:b/>
          <w:bCs/>
        </w:rPr>
        <w:br w:type="page"/>
      </w:r>
    </w:p>
    <w:p w14:paraId="6B0ED30A" w14:textId="7377A6CA" w:rsidR="00954ED1" w:rsidRDefault="00954ED1" w:rsidP="00954ED1">
      <w:pPr>
        <w:pStyle w:val="Heading1"/>
        <w:rPr>
          <w:rFonts w:ascii="Arial" w:hAnsi="Arial" w:cs="Arial"/>
          <w:b/>
          <w:bCs/>
        </w:rPr>
      </w:pPr>
      <w:r>
        <w:rPr>
          <w:rFonts w:ascii="Arial" w:hAnsi="Arial" w:cs="Arial"/>
          <w:b/>
          <w:bCs/>
        </w:rPr>
        <w:lastRenderedPageBreak/>
        <w:t>1</w:t>
      </w:r>
      <w:r w:rsidR="00B80D7B">
        <w:rPr>
          <w:rFonts w:ascii="Arial" w:hAnsi="Arial" w:cs="Arial"/>
          <w:b/>
          <w:bCs/>
        </w:rPr>
        <w:t>38</w:t>
      </w:r>
      <w:r w:rsidRPr="00915324">
        <w:rPr>
          <w:rFonts w:ascii="Arial" w:hAnsi="Arial" w:cs="Arial"/>
          <w:b/>
          <w:bCs/>
        </w:rPr>
        <w:t>/2</w:t>
      </w:r>
      <w:r>
        <w:rPr>
          <w:rFonts w:ascii="Arial" w:hAnsi="Arial" w:cs="Arial"/>
          <w:b/>
          <w:bCs/>
        </w:rPr>
        <w:t>5 -</w:t>
      </w:r>
      <w:r w:rsidRPr="00915324">
        <w:rPr>
          <w:rFonts w:ascii="Arial" w:hAnsi="Arial" w:cs="Arial"/>
          <w:b/>
          <w:bCs/>
        </w:rPr>
        <w:t xml:space="preserve"> Item </w:t>
      </w:r>
      <w:r>
        <w:rPr>
          <w:rFonts w:ascii="Arial" w:hAnsi="Arial" w:cs="Arial"/>
          <w:b/>
          <w:bCs/>
        </w:rPr>
        <w:t>5</w:t>
      </w:r>
      <w:r w:rsidRPr="00915324">
        <w:rPr>
          <w:rFonts w:ascii="Arial" w:hAnsi="Arial" w:cs="Arial"/>
          <w:b/>
          <w:bCs/>
        </w:rPr>
        <w:t xml:space="preserve"> – </w:t>
      </w:r>
      <w:r w:rsidR="003917C0">
        <w:rPr>
          <w:rFonts w:ascii="Arial" w:hAnsi="Arial" w:cs="Arial"/>
          <w:b/>
          <w:bCs/>
        </w:rPr>
        <w:t>Reshape and Refresh Programme</w:t>
      </w:r>
    </w:p>
    <w:p w14:paraId="391D3DB9" w14:textId="77777777" w:rsidR="003917C0" w:rsidRPr="003917C0" w:rsidRDefault="003917C0" w:rsidP="003917C0">
      <w:pPr>
        <w:spacing w:after="0" w:line="240" w:lineRule="auto"/>
        <w:rPr>
          <w:rFonts w:ascii="Arial" w:hAnsi="Arial" w:cs="Arial"/>
          <w:sz w:val="24"/>
          <w:szCs w:val="24"/>
        </w:rPr>
      </w:pPr>
    </w:p>
    <w:p w14:paraId="46B18867" w14:textId="0068C9C6" w:rsidR="00B80D7B" w:rsidRPr="00B80D7B" w:rsidRDefault="00B80D7B" w:rsidP="003917C0">
      <w:pPr>
        <w:spacing w:after="0" w:line="240" w:lineRule="auto"/>
        <w:rPr>
          <w:rFonts w:ascii="Arial" w:hAnsi="Arial" w:cs="Arial"/>
          <w:i/>
          <w:sz w:val="24"/>
          <w:szCs w:val="24"/>
        </w:rPr>
      </w:pPr>
      <w:r w:rsidRPr="00B80D7B">
        <w:rPr>
          <w:rFonts w:ascii="Arial" w:hAnsi="Arial" w:cs="Arial"/>
          <w:i/>
          <w:sz w:val="24"/>
          <w:szCs w:val="24"/>
        </w:rPr>
        <w:t>Ms Grainne Cushley joined the meeting for this item</w:t>
      </w:r>
    </w:p>
    <w:p w14:paraId="68EC9F76" w14:textId="77777777" w:rsidR="00B80D7B" w:rsidRDefault="00B80D7B" w:rsidP="003917C0">
      <w:pPr>
        <w:spacing w:after="0" w:line="240" w:lineRule="auto"/>
        <w:rPr>
          <w:rFonts w:ascii="Arial" w:hAnsi="Arial" w:cs="Arial"/>
          <w:b/>
          <w:sz w:val="24"/>
          <w:szCs w:val="24"/>
        </w:rPr>
      </w:pPr>
    </w:p>
    <w:p w14:paraId="47899315" w14:textId="34401B79" w:rsidR="003917C0" w:rsidRDefault="003917C0" w:rsidP="003917C0">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005253F8">
        <w:rPr>
          <w:rFonts w:ascii="Arial" w:hAnsi="Arial" w:cs="Arial"/>
          <w:sz w:val="24"/>
          <w:szCs w:val="24"/>
        </w:rPr>
        <w:t xml:space="preserve">Ms Cushley </w:t>
      </w:r>
      <w:r w:rsidR="002F180C">
        <w:rPr>
          <w:rFonts w:ascii="Arial" w:hAnsi="Arial" w:cs="Arial"/>
          <w:sz w:val="24"/>
          <w:szCs w:val="24"/>
        </w:rPr>
        <w:t xml:space="preserve">delivered a presentation and began by thanking Ms Karyn Patterson from BSO and others for their contribution to this work.  She outlined the timeline for the programme and showed how PHA has changed in terms of the number of </w:t>
      </w:r>
      <w:proofErr w:type="gramStart"/>
      <w:r w:rsidR="002F180C">
        <w:rPr>
          <w:rFonts w:ascii="Arial" w:hAnsi="Arial" w:cs="Arial"/>
          <w:sz w:val="24"/>
          <w:szCs w:val="24"/>
        </w:rPr>
        <w:t>staff</w:t>
      </w:r>
      <w:proofErr w:type="gramEnd"/>
      <w:r w:rsidR="002F180C">
        <w:rPr>
          <w:rFonts w:ascii="Arial" w:hAnsi="Arial" w:cs="Arial"/>
          <w:sz w:val="24"/>
          <w:szCs w:val="24"/>
        </w:rPr>
        <w:t xml:space="preserve"> working in each directorate and the new structures.  She gave an overview of the work of the Senior Leaders Forum.</w:t>
      </w:r>
    </w:p>
    <w:p w14:paraId="6769ADD0" w14:textId="5C3DE020" w:rsidR="002F180C" w:rsidRDefault="002F180C" w:rsidP="003917C0">
      <w:pPr>
        <w:spacing w:after="0" w:line="240" w:lineRule="auto"/>
        <w:rPr>
          <w:rFonts w:ascii="Arial" w:hAnsi="Arial" w:cs="Arial"/>
          <w:sz w:val="24"/>
          <w:szCs w:val="24"/>
        </w:rPr>
      </w:pPr>
    </w:p>
    <w:p w14:paraId="4CCC041D" w14:textId="2A703B31" w:rsidR="002F180C" w:rsidRDefault="002F180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On behalf of the Board, the Chair congratulated Ms Cushley for what has been achieved.  He said that the Senior Leaders Forum will see the value in their work when they see it being acted upon.  Mr Wilson said that the Senior Leaders Forum has helped shape the People Plan as well as the discovery work for the revamped PHA website.</w:t>
      </w:r>
    </w:p>
    <w:p w14:paraId="482FA3AB" w14:textId="66A6AB1D" w:rsidR="002F180C" w:rsidRDefault="002F180C" w:rsidP="003917C0">
      <w:pPr>
        <w:spacing w:after="0" w:line="240" w:lineRule="auto"/>
        <w:rPr>
          <w:rFonts w:ascii="Arial" w:hAnsi="Arial" w:cs="Arial"/>
          <w:sz w:val="24"/>
          <w:szCs w:val="24"/>
        </w:rPr>
      </w:pPr>
    </w:p>
    <w:p w14:paraId="22FF6921" w14:textId="3D81FF52" w:rsidR="002F180C" w:rsidRDefault="002F180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Ms Cushley gave an overview of the public health planning teams and then showed members the investment map.  Ms Henderson asked for more information about this.  Dr McClean explained that the colours show the level of investment in each area.  Mr Blaney noted that while some areas may be seen as wealthy, there will be areas of deprivation and that should not be overlooked.  The Chief Executive said that detail is available down to ward level.  It was agreed that Mr Andrew Steenson should attend a future meeting to do a presentation on the model </w:t>
      </w:r>
      <w:r w:rsidRPr="00062BED">
        <w:rPr>
          <w:rFonts w:ascii="Arial" w:hAnsi="Arial" w:cs="Arial"/>
          <w:b/>
          <w:sz w:val="24"/>
          <w:szCs w:val="24"/>
        </w:rPr>
        <w:t xml:space="preserve">(Action </w:t>
      </w:r>
      <w:r w:rsidR="00062BED" w:rsidRPr="00062BED">
        <w:rPr>
          <w:rFonts w:ascii="Arial" w:hAnsi="Arial" w:cs="Arial"/>
          <w:b/>
          <w:sz w:val="24"/>
          <w:szCs w:val="24"/>
        </w:rPr>
        <w:t>1</w:t>
      </w:r>
      <w:r w:rsidRPr="00062BED">
        <w:rPr>
          <w:rFonts w:ascii="Arial" w:hAnsi="Arial" w:cs="Arial"/>
          <w:b/>
          <w:sz w:val="24"/>
          <w:szCs w:val="24"/>
        </w:rPr>
        <w:t xml:space="preserve"> – Secretariat)</w:t>
      </w:r>
      <w:r>
        <w:rPr>
          <w:rFonts w:ascii="Arial" w:hAnsi="Arial" w:cs="Arial"/>
          <w:sz w:val="24"/>
          <w:szCs w:val="24"/>
        </w:rPr>
        <w:t>.</w:t>
      </w:r>
    </w:p>
    <w:p w14:paraId="52A79118" w14:textId="0176360A" w:rsidR="002F180C" w:rsidRDefault="002F180C" w:rsidP="003917C0">
      <w:pPr>
        <w:spacing w:after="0" w:line="240" w:lineRule="auto"/>
        <w:rPr>
          <w:rFonts w:ascii="Arial" w:hAnsi="Arial" w:cs="Arial"/>
          <w:sz w:val="24"/>
          <w:szCs w:val="24"/>
        </w:rPr>
      </w:pPr>
    </w:p>
    <w:p w14:paraId="2F03DBD3" w14:textId="13FF6280" w:rsidR="002F180C" w:rsidRDefault="002F180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Ms Cushley advised that</w:t>
      </w:r>
      <w:r w:rsidR="002F77F4">
        <w:rPr>
          <w:rFonts w:ascii="Arial" w:hAnsi="Arial" w:cs="Arial"/>
          <w:sz w:val="24"/>
          <w:szCs w:val="24"/>
        </w:rPr>
        <w:t>, as part of an ongoing staff engagement programme,</w:t>
      </w:r>
      <w:r>
        <w:rPr>
          <w:rFonts w:ascii="Arial" w:hAnsi="Arial" w:cs="Arial"/>
          <w:sz w:val="24"/>
          <w:szCs w:val="24"/>
        </w:rPr>
        <w:t xml:space="preserve"> the Chief Executive has conducted a series of “walkarounds” in other PHA offices.</w:t>
      </w:r>
    </w:p>
    <w:p w14:paraId="7FCF5BBC" w14:textId="50FF4158" w:rsidR="00E06E2F" w:rsidRDefault="00E06E2F" w:rsidP="003917C0">
      <w:pPr>
        <w:spacing w:after="0" w:line="240" w:lineRule="auto"/>
        <w:rPr>
          <w:rFonts w:ascii="Arial" w:hAnsi="Arial" w:cs="Arial"/>
          <w:sz w:val="24"/>
          <w:szCs w:val="24"/>
        </w:rPr>
      </w:pPr>
    </w:p>
    <w:p w14:paraId="6B7AA528" w14:textId="7757E0EB" w:rsidR="00E06E2F" w:rsidRDefault="00E06E2F"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sidRPr="00E06E2F">
        <w:rPr>
          <w:rFonts w:ascii="Arial" w:hAnsi="Arial" w:cs="Arial"/>
          <w:sz w:val="24"/>
          <w:szCs w:val="24"/>
        </w:rPr>
        <w:t xml:space="preserve">Ms </w:t>
      </w:r>
      <w:r>
        <w:rPr>
          <w:rFonts w:ascii="Arial" w:hAnsi="Arial" w:cs="Arial"/>
          <w:sz w:val="24"/>
          <w:szCs w:val="24"/>
        </w:rPr>
        <w:t>Cushley said that carrying out a programme looking at culture has been challenging to do at the same time as a change programme.  She advised that Ms Helen Bevan is attending the staff event in January 2026.</w:t>
      </w:r>
    </w:p>
    <w:p w14:paraId="015C927C" w14:textId="576C3CF1" w:rsidR="00E06E2F" w:rsidRDefault="00E06E2F" w:rsidP="003917C0">
      <w:pPr>
        <w:spacing w:after="0" w:line="240" w:lineRule="auto"/>
        <w:rPr>
          <w:rFonts w:ascii="Arial" w:hAnsi="Arial" w:cs="Arial"/>
          <w:sz w:val="24"/>
          <w:szCs w:val="24"/>
        </w:rPr>
      </w:pPr>
    </w:p>
    <w:p w14:paraId="7CA51A47" w14:textId="396798B1" w:rsidR="00AF6C26" w:rsidRDefault="00E06E2F"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Ms Cushley gave an overview of the recommendations and the progress on their implementation.  The Chair asked if there were any recommendations that had not yet been embedded, but Ms Cushley said that all of the actions are either complete or in progress.</w:t>
      </w:r>
    </w:p>
    <w:p w14:paraId="1A59312C" w14:textId="6AC02B1D" w:rsidR="00AF6C26" w:rsidRDefault="00AF6C26" w:rsidP="003917C0">
      <w:pPr>
        <w:spacing w:after="0" w:line="240" w:lineRule="auto"/>
        <w:rPr>
          <w:rFonts w:ascii="Arial" w:hAnsi="Arial" w:cs="Arial"/>
          <w:sz w:val="24"/>
          <w:szCs w:val="24"/>
        </w:rPr>
      </w:pPr>
    </w:p>
    <w:p w14:paraId="6942F856" w14:textId="45442941" w:rsidR="00AF6C26"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6E2F">
        <w:rPr>
          <w:rFonts w:ascii="Arial" w:hAnsi="Arial" w:cs="Arial"/>
          <w:b/>
          <w:sz w:val="24"/>
          <w:szCs w:val="24"/>
        </w:rPr>
        <w:t>7</w:t>
      </w:r>
      <w:r>
        <w:rPr>
          <w:rFonts w:ascii="Arial" w:hAnsi="Arial" w:cs="Arial"/>
          <w:sz w:val="24"/>
          <w:szCs w:val="24"/>
        </w:rPr>
        <w:t xml:space="preserve"> </w:t>
      </w:r>
      <w:r w:rsidR="00AF6C26">
        <w:rPr>
          <w:rFonts w:ascii="Arial" w:hAnsi="Arial" w:cs="Arial"/>
          <w:sz w:val="24"/>
          <w:szCs w:val="24"/>
        </w:rPr>
        <w:t>Mr Stewart</w:t>
      </w:r>
      <w:r>
        <w:rPr>
          <w:rFonts w:ascii="Arial" w:hAnsi="Arial" w:cs="Arial"/>
          <w:sz w:val="24"/>
          <w:szCs w:val="24"/>
        </w:rPr>
        <w:t xml:space="preserve"> said that as someone who has been involved in change management programmes in the past, this has been exceptional at all levels and a model for how change management should be implemented.  He complimented Ms Cushley and the Executive Team for their work.  He noted that the number of actions marked “complete” is three more than the number marked “ongoing” and he asked how those rated “ongoing” will be monitored, for example the recruitment of the Director or Digital.  He said that the Chief Executive should proceed with recruitment of this post.  </w:t>
      </w:r>
    </w:p>
    <w:p w14:paraId="1E4526C1" w14:textId="5DEC8A49" w:rsidR="002A4B6C" w:rsidRDefault="002A4B6C" w:rsidP="003917C0">
      <w:pPr>
        <w:spacing w:after="0" w:line="240" w:lineRule="auto"/>
        <w:rPr>
          <w:rFonts w:ascii="Arial" w:hAnsi="Arial" w:cs="Arial"/>
          <w:sz w:val="24"/>
          <w:szCs w:val="24"/>
        </w:rPr>
      </w:pPr>
    </w:p>
    <w:p w14:paraId="5681F9FF" w14:textId="0834D70D" w:rsidR="002A4B6C"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6E2F">
        <w:rPr>
          <w:rFonts w:ascii="Arial" w:hAnsi="Arial" w:cs="Arial"/>
          <w:b/>
          <w:sz w:val="24"/>
          <w:szCs w:val="24"/>
        </w:rPr>
        <w:t>8</w:t>
      </w:r>
      <w:r>
        <w:rPr>
          <w:rFonts w:ascii="Arial" w:hAnsi="Arial" w:cs="Arial"/>
          <w:sz w:val="24"/>
          <w:szCs w:val="24"/>
        </w:rPr>
        <w:t xml:space="preserve"> The Chief Executive noted that this commenced as a shared review between PHA and the Department and EY was brought in to help develop an action plan.  He stated that the implementation plan is wholly owned by PHA and EY supported PHA in the delivery, but the drive to complete it is down to the PHA and its staff.</w:t>
      </w:r>
    </w:p>
    <w:p w14:paraId="4D5E9038" w14:textId="4E1F8B7E" w:rsidR="002A4B6C" w:rsidRDefault="002A4B6C" w:rsidP="003917C0">
      <w:pPr>
        <w:spacing w:after="0" w:line="240" w:lineRule="auto"/>
        <w:rPr>
          <w:rFonts w:ascii="Arial" w:hAnsi="Arial" w:cs="Arial"/>
          <w:sz w:val="24"/>
          <w:szCs w:val="24"/>
        </w:rPr>
      </w:pPr>
    </w:p>
    <w:p w14:paraId="2B373598" w14:textId="55C99679" w:rsidR="002A4B6C"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6E2F">
        <w:rPr>
          <w:rFonts w:ascii="Arial" w:hAnsi="Arial" w:cs="Arial"/>
          <w:b/>
          <w:sz w:val="24"/>
          <w:szCs w:val="24"/>
        </w:rPr>
        <w:t>9</w:t>
      </w:r>
      <w:r>
        <w:rPr>
          <w:rFonts w:ascii="Arial" w:hAnsi="Arial" w:cs="Arial"/>
          <w:sz w:val="24"/>
          <w:szCs w:val="24"/>
        </w:rPr>
        <w:t xml:space="preserve"> Ms Henderson asked if it would be possible to get an updated organisational chart </w:t>
      </w:r>
      <w:r w:rsidRPr="002A4B6C">
        <w:rPr>
          <w:rFonts w:ascii="Arial" w:hAnsi="Arial" w:cs="Arial"/>
          <w:b/>
          <w:sz w:val="24"/>
          <w:szCs w:val="24"/>
        </w:rPr>
        <w:t xml:space="preserve">(Action </w:t>
      </w:r>
      <w:r w:rsidR="0016125E">
        <w:rPr>
          <w:rFonts w:ascii="Arial" w:hAnsi="Arial" w:cs="Arial"/>
          <w:b/>
          <w:sz w:val="24"/>
          <w:szCs w:val="24"/>
        </w:rPr>
        <w:t>2</w:t>
      </w:r>
      <w:r w:rsidRPr="002A4B6C">
        <w:rPr>
          <w:rFonts w:ascii="Arial" w:hAnsi="Arial" w:cs="Arial"/>
          <w:b/>
          <w:sz w:val="24"/>
          <w:szCs w:val="24"/>
        </w:rPr>
        <w:t xml:space="preserve"> – Secretariat)</w:t>
      </w:r>
      <w:r>
        <w:rPr>
          <w:rFonts w:ascii="Arial" w:hAnsi="Arial" w:cs="Arial"/>
          <w:sz w:val="24"/>
          <w:szCs w:val="24"/>
        </w:rPr>
        <w:t xml:space="preserve">.  She asked if the chairs of the planning teams attend the Senior Leaders Forum and Mr Wilson replied that they do. </w:t>
      </w:r>
    </w:p>
    <w:p w14:paraId="6C041518" w14:textId="17662184" w:rsidR="002A4B6C" w:rsidRDefault="002A4B6C" w:rsidP="003917C0">
      <w:pPr>
        <w:spacing w:after="0" w:line="240" w:lineRule="auto"/>
        <w:rPr>
          <w:rFonts w:ascii="Arial" w:hAnsi="Arial" w:cs="Arial"/>
          <w:sz w:val="24"/>
          <w:szCs w:val="24"/>
        </w:rPr>
      </w:pPr>
      <w:r>
        <w:rPr>
          <w:rFonts w:ascii="Arial" w:hAnsi="Arial" w:cs="Arial"/>
          <w:b/>
          <w:sz w:val="24"/>
          <w:szCs w:val="24"/>
        </w:rPr>
        <w:lastRenderedPageBreak/>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0</w:t>
      </w:r>
      <w:r>
        <w:rPr>
          <w:rFonts w:ascii="Arial" w:hAnsi="Arial" w:cs="Arial"/>
          <w:sz w:val="24"/>
          <w:szCs w:val="24"/>
        </w:rPr>
        <w:t xml:space="preserve"> The Chief Executive advised that he had discussed with Ms Cushley the need to develop a learning report based on the programme, and this will be completed by the end of the next quarter.</w:t>
      </w:r>
    </w:p>
    <w:p w14:paraId="02414A7F" w14:textId="1DD39B71" w:rsidR="002A4B6C" w:rsidRDefault="002A4B6C" w:rsidP="003917C0">
      <w:pPr>
        <w:spacing w:after="0" w:line="240" w:lineRule="auto"/>
        <w:rPr>
          <w:rFonts w:ascii="Arial" w:hAnsi="Arial" w:cs="Arial"/>
          <w:sz w:val="24"/>
          <w:szCs w:val="24"/>
        </w:rPr>
      </w:pPr>
    </w:p>
    <w:p w14:paraId="59FF0575" w14:textId="44208C82" w:rsidR="002A4B6C"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1</w:t>
      </w:r>
      <w:r>
        <w:rPr>
          <w:rFonts w:ascii="Arial" w:hAnsi="Arial" w:cs="Arial"/>
          <w:sz w:val="24"/>
          <w:szCs w:val="24"/>
        </w:rPr>
        <w:t xml:space="preserve"> The Chair noted that this report will be shared with the Department and will be discussed at the forthcoming Accountability Review meeting</w:t>
      </w:r>
      <w:r w:rsidR="00DF5B7B">
        <w:rPr>
          <w:rFonts w:ascii="Arial" w:hAnsi="Arial" w:cs="Arial"/>
          <w:sz w:val="24"/>
          <w:szCs w:val="24"/>
        </w:rPr>
        <w:t>.  He proposed that the Reshape and Refresh item be removed as a standing item from future Board meetings and that the Reshape and Refresh Programme Board will evolve into an HR/OD Committee.  Mr Stewart said that it is important that the Board is kept updated on progress, perhaps every six months.</w:t>
      </w:r>
    </w:p>
    <w:p w14:paraId="05F3EA37" w14:textId="796CE4D8" w:rsidR="00DF5B7B" w:rsidRDefault="00DF5B7B" w:rsidP="003917C0">
      <w:pPr>
        <w:spacing w:after="0" w:line="240" w:lineRule="auto"/>
        <w:rPr>
          <w:rFonts w:ascii="Arial" w:hAnsi="Arial" w:cs="Arial"/>
          <w:sz w:val="24"/>
          <w:szCs w:val="24"/>
        </w:rPr>
      </w:pPr>
    </w:p>
    <w:p w14:paraId="61941A64" w14:textId="2FBB42FA" w:rsidR="00DF5B7B" w:rsidRDefault="00DF5B7B"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2</w:t>
      </w:r>
      <w:r>
        <w:rPr>
          <w:rFonts w:ascii="Arial" w:hAnsi="Arial" w:cs="Arial"/>
          <w:sz w:val="24"/>
          <w:szCs w:val="24"/>
        </w:rPr>
        <w:t xml:space="preserve"> The Chief Executive said that it was clear during the COVID pandemic that there had been a lack of investment in the PHA over many years which left the organisation unfit to respond to the pandemic.  He said that the work of the Refresh and Reshape programme means that the organisation is now better prepared.</w:t>
      </w:r>
    </w:p>
    <w:p w14:paraId="65016DA7" w14:textId="02D89D40" w:rsidR="00DF5B7B" w:rsidRDefault="00DF5B7B" w:rsidP="003917C0">
      <w:pPr>
        <w:spacing w:after="0" w:line="240" w:lineRule="auto"/>
        <w:rPr>
          <w:rFonts w:ascii="Arial" w:hAnsi="Arial" w:cs="Arial"/>
          <w:sz w:val="24"/>
          <w:szCs w:val="24"/>
        </w:rPr>
      </w:pPr>
    </w:p>
    <w:p w14:paraId="4B156436" w14:textId="3E052BF0" w:rsidR="00DF5B7B" w:rsidRDefault="00DF5B7B"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3</w:t>
      </w:r>
      <w:r>
        <w:rPr>
          <w:rFonts w:ascii="Arial" w:hAnsi="Arial" w:cs="Arial"/>
          <w:sz w:val="24"/>
          <w:szCs w:val="24"/>
        </w:rPr>
        <w:t xml:space="preserve"> Dr McClean commented that there has been a view that the programme has taken too long, but she pointed out that there are many new roles and each of these needed a new job description and these posts to be matched and recruitment to take place.  The Chair reiterated that this has been a major achievement.</w:t>
      </w:r>
    </w:p>
    <w:p w14:paraId="5AA3886E" w14:textId="4EB5D1F5" w:rsidR="00DF5B7B" w:rsidRDefault="00DF5B7B" w:rsidP="003917C0">
      <w:pPr>
        <w:spacing w:after="0" w:line="240" w:lineRule="auto"/>
        <w:rPr>
          <w:rFonts w:ascii="Arial" w:hAnsi="Arial" w:cs="Arial"/>
          <w:sz w:val="24"/>
          <w:szCs w:val="24"/>
        </w:rPr>
      </w:pPr>
    </w:p>
    <w:p w14:paraId="3044705B" w14:textId="67737C17" w:rsidR="00DF5B7B" w:rsidRDefault="00DF5B7B"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4</w:t>
      </w:r>
      <w:r>
        <w:rPr>
          <w:rFonts w:ascii="Arial" w:hAnsi="Arial" w:cs="Arial"/>
          <w:sz w:val="24"/>
          <w:szCs w:val="24"/>
        </w:rPr>
        <w:t xml:space="preserve"> Mrs Scott suggested that there is an opportunity for the Chair to raise the issue about the fact that the Director of Digital has not yet been appointed.  She noted that there are also concerns about the affordability of the new structure.</w:t>
      </w:r>
    </w:p>
    <w:p w14:paraId="536D0FDC" w14:textId="77777777" w:rsidR="007C0B93" w:rsidRDefault="007C0B93" w:rsidP="003917C0">
      <w:pPr>
        <w:spacing w:after="0" w:line="240" w:lineRule="auto"/>
        <w:rPr>
          <w:rFonts w:ascii="Arial" w:hAnsi="Arial" w:cs="Arial"/>
          <w:sz w:val="24"/>
          <w:szCs w:val="24"/>
        </w:rPr>
      </w:pPr>
    </w:p>
    <w:p w14:paraId="6418A333" w14:textId="0E972E8B" w:rsidR="00876969" w:rsidRPr="00915324" w:rsidRDefault="00954ED1" w:rsidP="00876969">
      <w:pPr>
        <w:pStyle w:val="Heading1"/>
        <w:rPr>
          <w:rFonts w:ascii="Arial" w:hAnsi="Arial" w:cs="Arial"/>
          <w:b/>
          <w:bCs/>
        </w:rPr>
      </w:pPr>
      <w:r>
        <w:rPr>
          <w:rFonts w:ascii="Arial" w:hAnsi="Arial" w:cs="Arial"/>
          <w:b/>
          <w:bCs/>
        </w:rPr>
        <w:t>1</w:t>
      </w:r>
      <w:r w:rsidR="00B80D7B">
        <w:rPr>
          <w:rFonts w:ascii="Arial" w:hAnsi="Arial" w:cs="Arial"/>
          <w:b/>
          <w:bCs/>
        </w:rPr>
        <w:t>39</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w:t>
      </w:r>
      <w:r>
        <w:rPr>
          <w:rFonts w:ascii="Arial" w:hAnsi="Arial" w:cs="Arial"/>
          <w:b/>
          <w:bCs/>
        </w:rPr>
        <w:t>6</w:t>
      </w:r>
      <w:r w:rsidR="00876969" w:rsidRPr="00915324">
        <w:rPr>
          <w:rFonts w:ascii="Arial" w:hAnsi="Arial" w:cs="Arial"/>
          <w:b/>
          <w:bCs/>
        </w:rPr>
        <w:t xml:space="preserve"> – </w:t>
      </w:r>
      <w:r w:rsidR="00856F65" w:rsidRPr="00915324">
        <w:rPr>
          <w:rFonts w:ascii="Arial" w:hAnsi="Arial" w:cs="Arial"/>
          <w:b/>
          <w:bCs/>
        </w:rPr>
        <w:t>Reports of New or Emerging Risks</w:t>
      </w:r>
    </w:p>
    <w:p w14:paraId="2039C361" w14:textId="77777777" w:rsidR="00876969" w:rsidRPr="00915324" w:rsidRDefault="00876969" w:rsidP="00876969">
      <w:pPr>
        <w:spacing w:after="0" w:line="240" w:lineRule="auto"/>
        <w:rPr>
          <w:rFonts w:ascii="Arial" w:hAnsi="Arial" w:cs="Arial"/>
          <w:sz w:val="24"/>
          <w:szCs w:val="24"/>
        </w:rPr>
      </w:pPr>
    </w:p>
    <w:p w14:paraId="75A7789A" w14:textId="4CD4BF16" w:rsidR="00962EAF" w:rsidRDefault="00954ED1" w:rsidP="00962EAF">
      <w:pPr>
        <w:spacing w:after="0" w:line="240" w:lineRule="auto"/>
        <w:rPr>
          <w:rFonts w:ascii="Arial" w:hAnsi="Arial" w:cs="Arial"/>
          <w:sz w:val="24"/>
          <w:szCs w:val="24"/>
        </w:rPr>
      </w:pPr>
      <w:r>
        <w:rPr>
          <w:rFonts w:ascii="Arial" w:hAnsi="Arial" w:cs="Arial"/>
          <w:b/>
          <w:sz w:val="24"/>
          <w:szCs w:val="24"/>
        </w:rPr>
        <w:t>1</w:t>
      </w:r>
      <w:r w:rsidR="00F6096D">
        <w:rPr>
          <w:rFonts w:ascii="Arial" w:hAnsi="Arial" w:cs="Arial"/>
          <w:b/>
          <w:sz w:val="24"/>
          <w:szCs w:val="24"/>
        </w:rPr>
        <w:t>39</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Chief Executive advised t</w:t>
      </w:r>
      <w:r w:rsidR="00962EAF">
        <w:rPr>
          <w:rFonts w:ascii="Arial" w:hAnsi="Arial" w:cs="Arial"/>
          <w:sz w:val="24"/>
          <w:szCs w:val="24"/>
        </w:rPr>
        <w:t xml:space="preserve">hat </w:t>
      </w:r>
      <w:r w:rsidR="00115A84">
        <w:rPr>
          <w:rFonts w:ascii="Arial" w:hAnsi="Arial" w:cs="Arial"/>
          <w:sz w:val="24"/>
          <w:szCs w:val="24"/>
        </w:rPr>
        <w:t>no new risks have been added to the Corporate Risk Register.</w:t>
      </w:r>
    </w:p>
    <w:p w14:paraId="74C6F598" w14:textId="0FC8B5C4" w:rsidR="00821659" w:rsidRDefault="00821659" w:rsidP="00962EAF">
      <w:pPr>
        <w:spacing w:after="0" w:line="240" w:lineRule="auto"/>
        <w:rPr>
          <w:rFonts w:ascii="Arial" w:hAnsi="Arial" w:cs="Arial"/>
          <w:sz w:val="24"/>
          <w:szCs w:val="24"/>
        </w:rPr>
      </w:pPr>
    </w:p>
    <w:p w14:paraId="6A49699E" w14:textId="221D3371" w:rsidR="00F6096D" w:rsidRDefault="00F6096D" w:rsidP="00F6096D">
      <w:pPr>
        <w:pStyle w:val="Heading1"/>
        <w:rPr>
          <w:rFonts w:ascii="Arial" w:hAnsi="Arial" w:cs="Arial"/>
          <w:b/>
          <w:bCs/>
        </w:rPr>
      </w:pPr>
      <w:r>
        <w:rPr>
          <w:rFonts w:ascii="Arial" w:hAnsi="Arial" w:cs="Arial"/>
          <w:b/>
          <w:bCs/>
        </w:rPr>
        <w:t>140</w:t>
      </w:r>
      <w:r w:rsidRPr="00915324">
        <w:rPr>
          <w:rFonts w:ascii="Arial" w:hAnsi="Arial" w:cs="Arial"/>
          <w:b/>
          <w:bCs/>
        </w:rPr>
        <w:t>/2</w:t>
      </w:r>
      <w:r>
        <w:rPr>
          <w:rFonts w:ascii="Arial" w:hAnsi="Arial" w:cs="Arial"/>
          <w:b/>
          <w:bCs/>
        </w:rPr>
        <w:t>5</w:t>
      </w:r>
      <w:r w:rsidRPr="00915324">
        <w:rPr>
          <w:rFonts w:ascii="Arial" w:hAnsi="Arial" w:cs="Arial"/>
          <w:b/>
          <w:bCs/>
        </w:rPr>
        <w:t xml:space="preserve"> - Item </w:t>
      </w:r>
      <w:r>
        <w:rPr>
          <w:rFonts w:ascii="Arial" w:hAnsi="Arial" w:cs="Arial"/>
          <w:b/>
          <w:bCs/>
        </w:rPr>
        <w:t>7</w:t>
      </w:r>
      <w:r w:rsidRPr="00915324">
        <w:rPr>
          <w:rFonts w:ascii="Arial" w:hAnsi="Arial" w:cs="Arial"/>
          <w:b/>
          <w:bCs/>
        </w:rPr>
        <w:t xml:space="preserve"> – Raising Concerns</w:t>
      </w:r>
    </w:p>
    <w:p w14:paraId="1D65BFB9" w14:textId="77777777" w:rsidR="00F6096D" w:rsidRPr="00203667" w:rsidRDefault="00F6096D" w:rsidP="00F6096D">
      <w:pPr>
        <w:spacing w:after="0" w:line="240" w:lineRule="auto"/>
        <w:rPr>
          <w:rFonts w:ascii="Arial" w:hAnsi="Arial" w:cs="Arial"/>
          <w:sz w:val="24"/>
        </w:rPr>
      </w:pPr>
    </w:p>
    <w:p w14:paraId="6378D035" w14:textId="59C91839" w:rsidR="00F6096D" w:rsidRDefault="00F6096D" w:rsidP="00F6096D">
      <w:pPr>
        <w:spacing w:after="0" w:line="240" w:lineRule="auto"/>
        <w:rPr>
          <w:rFonts w:ascii="Arial" w:hAnsi="Arial" w:cs="Arial"/>
          <w:sz w:val="24"/>
          <w:szCs w:val="24"/>
        </w:rPr>
      </w:pPr>
      <w:r>
        <w:rPr>
          <w:rFonts w:ascii="Arial" w:hAnsi="Arial" w:cs="Arial"/>
          <w:b/>
          <w:sz w:val="24"/>
          <w:szCs w:val="24"/>
        </w:rPr>
        <w:t>140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The Chief Executive advised that there were no new concerns to report on.</w:t>
      </w:r>
    </w:p>
    <w:p w14:paraId="7CF38D47" w14:textId="77777777" w:rsidR="007025AA" w:rsidRPr="007025AA" w:rsidRDefault="007025AA" w:rsidP="00DC6216">
      <w:pPr>
        <w:spacing w:after="0" w:line="240" w:lineRule="auto"/>
        <w:rPr>
          <w:rFonts w:ascii="Arial" w:hAnsi="Arial" w:cs="Arial"/>
          <w:sz w:val="24"/>
          <w:szCs w:val="24"/>
        </w:rPr>
      </w:pPr>
    </w:p>
    <w:p w14:paraId="387FAA27" w14:textId="7C4F790C" w:rsidR="007025AA" w:rsidRPr="00915324" w:rsidRDefault="007025AA" w:rsidP="007025AA">
      <w:pPr>
        <w:pStyle w:val="Heading1"/>
        <w:rPr>
          <w:rFonts w:ascii="Arial" w:hAnsi="Arial" w:cs="Arial"/>
          <w:b/>
          <w:bCs/>
        </w:rPr>
      </w:pPr>
      <w:r>
        <w:rPr>
          <w:rFonts w:ascii="Arial" w:hAnsi="Arial" w:cs="Arial"/>
          <w:b/>
          <w:bCs/>
        </w:rPr>
        <w:t>1</w:t>
      </w:r>
      <w:r w:rsidR="00F6096D">
        <w:rPr>
          <w:rFonts w:ascii="Arial" w:hAnsi="Arial" w:cs="Arial"/>
          <w:b/>
          <w:bCs/>
        </w:rPr>
        <w:t>41</w:t>
      </w:r>
      <w:r w:rsidRPr="00915324">
        <w:rPr>
          <w:rFonts w:ascii="Arial" w:hAnsi="Arial" w:cs="Arial"/>
          <w:b/>
          <w:bCs/>
        </w:rPr>
        <w:t>/2</w:t>
      </w:r>
      <w:r>
        <w:rPr>
          <w:rFonts w:ascii="Arial" w:hAnsi="Arial" w:cs="Arial"/>
          <w:b/>
          <w:bCs/>
        </w:rPr>
        <w:t>5</w:t>
      </w:r>
      <w:r w:rsidRPr="00915324">
        <w:rPr>
          <w:rFonts w:ascii="Arial" w:hAnsi="Arial" w:cs="Arial"/>
          <w:b/>
          <w:bCs/>
        </w:rPr>
        <w:t xml:space="preserve"> - Item 8 – Updates from Board Committees</w:t>
      </w:r>
    </w:p>
    <w:p w14:paraId="14AF6A6B"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i/>
        </w:rPr>
      </w:pPr>
    </w:p>
    <w:p w14:paraId="289252F4" w14:textId="4048DFED" w:rsidR="007025AA" w:rsidRPr="00915324" w:rsidRDefault="007025AA" w:rsidP="007025AA">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p>
    <w:p w14:paraId="10852A71"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rPr>
      </w:pPr>
    </w:p>
    <w:p w14:paraId="02AF8A70" w14:textId="20BF5BCB" w:rsidR="00E36ACA" w:rsidRDefault="007025AA"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sidR="007230DE">
        <w:rPr>
          <w:rFonts w:ascii="Arial" w:hAnsi="Arial" w:cs="Arial"/>
          <w:sz w:val="24"/>
          <w:szCs w:val="24"/>
        </w:rPr>
        <w:t>The Chair noted that the Governance and Audit Committee had not met since the last Board meeting</w:t>
      </w:r>
    </w:p>
    <w:p w14:paraId="23125F38" w14:textId="77777777" w:rsidR="00876969" w:rsidRPr="007230DE" w:rsidRDefault="00876969" w:rsidP="00876969">
      <w:pPr>
        <w:pStyle w:val="NormalWeb"/>
        <w:kinsoku w:val="0"/>
        <w:overflowPunct w:val="0"/>
        <w:spacing w:before="0" w:beforeAutospacing="0" w:after="0" w:afterAutospacing="0"/>
        <w:textAlignment w:val="baseline"/>
        <w:rPr>
          <w:rFonts w:ascii="Arial" w:hAnsi="Arial" w:cs="Arial"/>
        </w:rPr>
      </w:pPr>
    </w:p>
    <w:p w14:paraId="6AC89D77" w14:textId="3A1DB46E"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2D4DC99B" w14:textId="77777777"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p>
    <w:p w14:paraId="715D9D49" w14:textId="3F074576" w:rsidR="00876969" w:rsidRDefault="003917C0" w:rsidP="00486E1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7230DE">
        <w:rPr>
          <w:rFonts w:ascii="Arial" w:hAnsi="Arial" w:cs="Arial"/>
          <w:b/>
          <w:sz w:val="24"/>
          <w:szCs w:val="24"/>
        </w:rPr>
        <w:t>2</w:t>
      </w:r>
      <w:r w:rsidR="00915324" w:rsidRPr="001D76B1">
        <w:rPr>
          <w:rFonts w:ascii="Arial" w:hAnsi="Arial" w:cs="Arial"/>
          <w:sz w:val="24"/>
          <w:szCs w:val="24"/>
        </w:rPr>
        <w:t xml:space="preserve"> </w:t>
      </w:r>
      <w:r w:rsidR="00486E1E">
        <w:rPr>
          <w:rFonts w:ascii="Arial" w:hAnsi="Arial" w:cs="Arial"/>
          <w:sz w:val="24"/>
          <w:szCs w:val="24"/>
        </w:rPr>
        <w:t xml:space="preserve">The Chair noted that the </w:t>
      </w:r>
      <w:r w:rsidR="004B290D">
        <w:rPr>
          <w:rFonts w:ascii="Arial" w:hAnsi="Arial" w:cs="Arial"/>
          <w:sz w:val="24"/>
          <w:szCs w:val="24"/>
        </w:rPr>
        <w:t>Remuneration</w:t>
      </w:r>
      <w:r w:rsidR="00486E1E">
        <w:rPr>
          <w:rFonts w:ascii="Arial" w:hAnsi="Arial" w:cs="Arial"/>
          <w:sz w:val="24"/>
          <w:szCs w:val="24"/>
        </w:rPr>
        <w:t xml:space="preserve"> Committee had not met since the last Board meeting</w:t>
      </w:r>
      <w:r w:rsidR="00962EAF">
        <w:rPr>
          <w:rFonts w:ascii="Arial" w:hAnsi="Arial" w:cs="Arial"/>
          <w:sz w:val="24"/>
          <w:szCs w:val="24"/>
        </w:rPr>
        <w:t>.</w:t>
      </w:r>
    </w:p>
    <w:p w14:paraId="1EA2ECD5" w14:textId="77777777" w:rsidR="00962EAF" w:rsidRDefault="00962EAF" w:rsidP="00486E1E">
      <w:pPr>
        <w:spacing w:after="0" w:line="240" w:lineRule="auto"/>
        <w:rPr>
          <w:rFonts w:ascii="Arial" w:hAnsi="Arial" w:cs="Arial"/>
          <w:sz w:val="24"/>
          <w:szCs w:val="24"/>
        </w:rPr>
      </w:pPr>
    </w:p>
    <w:p w14:paraId="0CA68788" w14:textId="77777777" w:rsidR="002F77F4" w:rsidRDefault="002F77F4">
      <w:pPr>
        <w:rPr>
          <w:rFonts w:ascii="Arial" w:eastAsia="Times New Roman" w:hAnsi="Arial" w:cs="Arial"/>
          <w:i/>
          <w:sz w:val="24"/>
          <w:szCs w:val="24"/>
          <w:lang w:eastAsia="en-GB"/>
        </w:rPr>
      </w:pPr>
      <w:r>
        <w:rPr>
          <w:rFonts w:ascii="Arial" w:hAnsi="Arial" w:cs="Arial"/>
          <w:i/>
        </w:rPr>
        <w:br w:type="page"/>
      </w:r>
    </w:p>
    <w:p w14:paraId="2F67FFF1" w14:textId="477272AF"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lastRenderedPageBreak/>
        <w:t>Planning, Performance and Resources Committee</w:t>
      </w:r>
    </w:p>
    <w:p w14:paraId="43D2954B" w14:textId="77777777" w:rsidR="00876969" w:rsidRPr="001D76B1" w:rsidRDefault="00876969" w:rsidP="00876969">
      <w:pPr>
        <w:spacing w:after="0" w:line="240" w:lineRule="auto"/>
        <w:rPr>
          <w:rFonts w:ascii="Arial" w:hAnsi="Arial" w:cs="Arial"/>
          <w:sz w:val="24"/>
          <w:szCs w:val="24"/>
        </w:rPr>
      </w:pPr>
    </w:p>
    <w:p w14:paraId="1D62D67D" w14:textId="21FF88B7" w:rsidR="00CE20B0" w:rsidRDefault="00CE20B0" w:rsidP="00CE20B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230DE">
        <w:rPr>
          <w:rFonts w:ascii="Arial" w:hAnsi="Arial" w:cs="Arial"/>
          <w:b/>
          <w:sz w:val="24"/>
          <w:szCs w:val="24"/>
        </w:rPr>
        <w:t>3</w:t>
      </w:r>
      <w:r w:rsidRPr="001D76B1">
        <w:rPr>
          <w:rFonts w:ascii="Arial" w:hAnsi="Arial" w:cs="Arial"/>
          <w:sz w:val="24"/>
          <w:szCs w:val="24"/>
        </w:rPr>
        <w:t xml:space="preserve"> </w:t>
      </w:r>
      <w:r w:rsidR="007230DE">
        <w:rPr>
          <w:rFonts w:ascii="Arial" w:hAnsi="Arial" w:cs="Arial"/>
          <w:sz w:val="24"/>
          <w:szCs w:val="24"/>
        </w:rPr>
        <w:t>Ms Henderson advised that the Planning, Performance and Resources (PPR) Committee had met on 20 November</w:t>
      </w:r>
      <w:r w:rsidR="00353820">
        <w:rPr>
          <w:rFonts w:ascii="Arial" w:hAnsi="Arial" w:cs="Arial"/>
          <w:sz w:val="24"/>
          <w:szCs w:val="24"/>
        </w:rPr>
        <w:t xml:space="preserve"> and that the papers presented were excellent and that some of the papers are being brought to today’s meeting.  She said that there was a paper brought outlining the process for the development of the Business Plan which set out very clearly all the steps involved.</w:t>
      </w:r>
    </w:p>
    <w:p w14:paraId="306C968E" w14:textId="77777777" w:rsidR="00373921" w:rsidRDefault="00373921" w:rsidP="007A3845">
      <w:pPr>
        <w:pStyle w:val="NormalWeb"/>
        <w:kinsoku w:val="0"/>
        <w:overflowPunct w:val="0"/>
        <w:spacing w:before="0" w:beforeAutospacing="0" w:after="0" w:afterAutospacing="0"/>
        <w:textAlignment w:val="baseline"/>
        <w:rPr>
          <w:rFonts w:ascii="Arial" w:hAnsi="Arial" w:cs="Arial"/>
          <w:i/>
        </w:rPr>
      </w:pPr>
    </w:p>
    <w:p w14:paraId="7CABFFC8" w14:textId="3E8C88E5" w:rsidR="00876969" w:rsidRPr="001D76B1" w:rsidRDefault="00876969" w:rsidP="007A3845">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Screening Programme Board</w:t>
      </w:r>
    </w:p>
    <w:p w14:paraId="6D809E2E"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rPr>
      </w:pPr>
    </w:p>
    <w:p w14:paraId="187F8826" w14:textId="4239E7B5" w:rsidR="00954ED1" w:rsidRDefault="003917C0" w:rsidP="00954ED1">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41</w:t>
      </w:r>
      <w:r w:rsidR="00954ED1" w:rsidRPr="001D76B1">
        <w:rPr>
          <w:rFonts w:ascii="Arial" w:hAnsi="Arial" w:cs="Arial"/>
          <w:b/>
          <w:sz w:val="24"/>
          <w:szCs w:val="24"/>
        </w:rPr>
        <w:t>/2</w:t>
      </w:r>
      <w:r w:rsidR="00954ED1">
        <w:rPr>
          <w:rFonts w:ascii="Arial" w:hAnsi="Arial" w:cs="Arial"/>
          <w:b/>
          <w:sz w:val="24"/>
          <w:szCs w:val="24"/>
        </w:rPr>
        <w:t>5</w:t>
      </w:r>
      <w:r w:rsidR="00954ED1" w:rsidRPr="001D76B1">
        <w:rPr>
          <w:rFonts w:ascii="Arial" w:hAnsi="Arial" w:cs="Arial"/>
          <w:b/>
          <w:sz w:val="24"/>
          <w:szCs w:val="24"/>
        </w:rPr>
        <w:t>.</w:t>
      </w:r>
      <w:r w:rsidR="00353820">
        <w:rPr>
          <w:rFonts w:ascii="Arial" w:hAnsi="Arial" w:cs="Arial"/>
          <w:b/>
          <w:sz w:val="24"/>
          <w:szCs w:val="24"/>
        </w:rPr>
        <w:t>4</w:t>
      </w:r>
      <w:r w:rsidR="00954ED1">
        <w:rPr>
          <w:rFonts w:ascii="Arial" w:hAnsi="Arial" w:cs="Arial"/>
          <w:sz w:val="24"/>
          <w:szCs w:val="24"/>
        </w:rPr>
        <w:t xml:space="preserve"> </w:t>
      </w:r>
      <w:r w:rsidR="00954ED1" w:rsidRPr="001D76B1">
        <w:rPr>
          <w:rFonts w:ascii="Arial" w:hAnsi="Arial" w:cs="Arial"/>
          <w:sz w:val="24"/>
          <w:szCs w:val="24"/>
        </w:rPr>
        <w:t>The</w:t>
      </w:r>
      <w:r w:rsidR="00954ED1">
        <w:rPr>
          <w:rFonts w:ascii="Arial" w:hAnsi="Arial" w:cs="Arial"/>
          <w:sz w:val="24"/>
          <w:szCs w:val="24"/>
        </w:rPr>
        <w:t xml:space="preserve"> </w:t>
      </w:r>
      <w:r w:rsidR="00954ED1" w:rsidRPr="001D76B1">
        <w:rPr>
          <w:rFonts w:ascii="Arial" w:hAnsi="Arial" w:cs="Arial"/>
          <w:sz w:val="24"/>
          <w:szCs w:val="24"/>
        </w:rPr>
        <w:t xml:space="preserve">Chair </w:t>
      </w:r>
      <w:r w:rsidR="00954ED1">
        <w:rPr>
          <w:rFonts w:ascii="Arial" w:hAnsi="Arial" w:cs="Arial"/>
          <w:sz w:val="24"/>
          <w:szCs w:val="24"/>
        </w:rPr>
        <w:t>noted that the Screening Programme Board had not met since the last Board meeting.</w:t>
      </w:r>
    </w:p>
    <w:p w14:paraId="2F7ED356" w14:textId="2F7E49DC" w:rsidR="008C2897" w:rsidRDefault="008C2897" w:rsidP="00954ED1">
      <w:pPr>
        <w:spacing w:after="0" w:line="240" w:lineRule="auto"/>
        <w:rPr>
          <w:rFonts w:ascii="Arial" w:hAnsi="Arial" w:cs="Arial"/>
          <w:sz w:val="24"/>
          <w:szCs w:val="24"/>
        </w:rPr>
      </w:pPr>
    </w:p>
    <w:p w14:paraId="10E50FEB" w14:textId="7B9BA442" w:rsidR="00876969" w:rsidRPr="001D76B1" w:rsidRDefault="00876969" w:rsidP="00A62400">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3EA052C2"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i/>
        </w:rPr>
      </w:pPr>
    </w:p>
    <w:p w14:paraId="6839396F" w14:textId="7C8CD053" w:rsidR="00876969" w:rsidRPr="001D76B1" w:rsidRDefault="003917C0" w:rsidP="00915324">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353820">
        <w:rPr>
          <w:rFonts w:ascii="Arial" w:hAnsi="Arial" w:cs="Arial"/>
          <w:b/>
          <w:sz w:val="24"/>
          <w:szCs w:val="24"/>
        </w:rPr>
        <w:t>5</w:t>
      </w:r>
      <w:r w:rsidR="00FB1E0D">
        <w:rPr>
          <w:rFonts w:ascii="Arial" w:hAnsi="Arial" w:cs="Arial"/>
          <w:sz w:val="24"/>
          <w:szCs w:val="24"/>
        </w:rPr>
        <w:t xml:space="preserve"> </w:t>
      </w:r>
      <w:r w:rsidR="000A664D">
        <w:rPr>
          <w:rFonts w:ascii="Arial" w:hAnsi="Arial" w:cs="Arial"/>
          <w:sz w:val="24"/>
          <w:szCs w:val="24"/>
        </w:rPr>
        <w:t xml:space="preserve">The Chair </w:t>
      </w:r>
      <w:r w:rsidR="007230DE">
        <w:rPr>
          <w:rFonts w:ascii="Arial" w:hAnsi="Arial" w:cs="Arial"/>
          <w:sz w:val="24"/>
          <w:szCs w:val="24"/>
        </w:rPr>
        <w:t>noted that the</w:t>
      </w:r>
      <w:r w:rsidR="000A664D">
        <w:rPr>
          <w:rFonts w:ascii="Arial" w:hAnsi="Arial" w:cs="Arial"/>
          <w:sz w:val="24"/>
          <w:szCs w:val="24"/>
        </w:rPr>
        <w:t xml:space="preserve"> Procurement Board </w:t>
      </w:r>
      <w:r w:rsidR="007230DE">
        <w:rPr>
          <w:rFonts w:ascii="Arial" w:hAnsi="Arial" w:cs="Arial"/>
          <w:sz w:val="24"/>
          <w:szCs w:val="24"/>
        </w:rPr>
        <w:t>had not met since the last Board meeting.</w:t>
      </w:r>
    </w:p>
    <w:p w14:paraId="76C748E5" w14:textId="77777777" w:rsidR="00954ED1" w:rsidRDefault="00954ED1" w:rsidP="00876969">
      <w:pPr>
        <w:pStyle w:val="NormalWeb"/>
        <w:kinsoku w:val="0"/>
        <w:overflowPunct w:val="0"/>
        <w:spacing w:before="0" w:beforeAutospacing="0" w:after="0" w:afterAutospacing="0"/>
        <w:ind w:left="31"/>
        <w:textAlignment w:val="baseline"/>
        <w:rPr>
          <w:rFonts w:ascii="Arial" w:hAnsi="Arial" w:cs="Arial"/>
          <w:i/>
        </w:rPr>
      </w:pPr>
    </w:p>
    <w:p w14:paraId="71A6B93E" w14:textId="020AE386"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241D84D3"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0ABECD58" w14:textId="26C49B16" w:rsidR="007230DE" w:rsidRPr="001D76B1" w:rsidRDefault="003917C0"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00906285" w:rsidRPr="001D76B1">
        <w:rPr>
          <w:rFonts w:ascii="Arial" w:hAnsi="Arial" w:cs="Arial"/>
          <w:b/>
          <w:sz w:val="24"/>
          <w:szCs w:val="24"/>
        </w:rPr>
        <w:t>/2</w:t>
      </w:r>
      <w:r w:rsidR="00906285">
        <w:rPr>
          <w:rFonts w:ascii="Arial" w:hAnsi="Arial" w:cs="Arial"/>
          <w:b/>
          <w:sz w:val="24"/>
          <w:szCs w:val="24"/>
        </w:rPr>
        <w:t>5</w:t>
      </w:r>
      <w:r w:rsidR="00906285" w:rsidRPr="001D76B1">
        <w:rPr>
          <w:rFonts w:ascii="Arial" w:hAnsi="Arial" w:cs="Arial"/>
          <w:b/>
          <w:sz w:val="24"/>
          <w:szCs w:val="24"/>
        </w:rPr>
        <w:t>.</w:t>
      </w:r>
      <w:r w:rsidR="00353820">
        <w:rPr>
          <w:rFonts w:ascii="Arial" w:hAnsi="Arial" w:cs="Arial"/>
          <w:b/>
          <w:sz w:val="24"/>
          <w:szCs w:val="24"/>
        </w:rPr>
        <w:t>6</w:t>
      </w:r>
      <w:r w:rsidR="00906285">
        <w:rPr>
          <w:rFonts w:ascii="Arial" w:hAnsi="Arial" w:cs="Arial"/>
          <w:sz w:val="24"/>
          <w:szCs w:val="24"/>
        </w:rPr>
        <w:t xml:space="preserve"> </w:t>
      </w:r>
      <w:r w:rsidR="007230DE">
        <w:rPr>
          <w:rFonts w:ascii="Arial" w:hAnsi="Arial" w:cs="Arial"/>
          <w:sz w:val="24"/>
          <w:szCs w:val="24"/>
        </w:rPr>
        <w:t>The Chair</w:t>
      </w:r>
      <w:r w:rsidR="007230DE" w:rsidRPr="007230DE">
        <w:rPr>
          <w:rFonts w:ascii="Arial" w:hAnsi="Arial" w:cs="Arial"/>
          <w:sz w:val="24"/>
          <w:szCs w:val="24"/>
        </w:rPr>
        <w:t xml:space="preserve"> </w:t>
      </w:r>
      <w:r w:rsidR="007230DE">
        <w:rPr>
          <w:rFonts w:ascii="Arial" w:hAnsi="Arial" w:cs="Arial"/>
          <w:sz w:val="24"/>
          <w:szCs w:val="24"/>
        </w:rPr>
        <w:t>noted that the Information Governance Streeting Group had not met since the last Board meeting.</w:t>
      </w:r>
    </w:p>
    <w:p w14:paraId="4A659ED3" w14:textId="77777777" w:rsidR="00486E1E" w:rsidRDefault="00486E1E" w:rsidP="00876969">
      <w:pPr>
        <w:pStyle w:val="NormalWeb"/>
        <w:kinsoku w:val="0"/>
        <w:overflowPunct w:val="0"/>
        <w:spacing w:before="0" w:beforeAutospacing="0" w:after="0" w:afterAutospacing="0"/>
        <w:ind w:left="31"/>
        <w:textAlignment w:val="baseline"/>
        <w:rPr>
          <w:rFonts w:ascii="Arial" w:hAnsi="Arial" w:cs="Arial"/>
          <w:i/>
        </w:rPr>
      </w:pPr>
    </w:p>
    <w:p w14:paraId="0512F0D9" w14:textId="3F16025E"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Public Inquiries Programme Board</w:t>
      </w:r>
    </w:p>
    <w:p w14:paraId="42AE6935"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4F2E45C0" w14:textId="6339D828" w:rsidR="008C2897" w:rsidRDefault="003917C0" w:rsidP="00CE20B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9A334C">
        <w:rPr>
          <w:rFonts w:ascii="Arial" w:hAnsi="Arial" w:cs="Arial"/>
          <w:b/>
          <w:sz w:val="24"/>
          <w:szCs w:val="24"/>
        </w:rPr>
        <w:t>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w:t>
      </w:r>
      <w:r w:rsidR="00353820">
        <w:rPr>
          <w:rFonts w:ascii="Arial" w:hAnsi="Arial" w:cs="Arial"/>
          <w:b/>
          <w:sz w:val="24"/>
          <w:szCs w:val="24"/>
        </w:rPr>
        <w:t>7</w:t>
      </w:r>
      <w:r w:rsidR="00915324">
        <w:rPr>
          <w:rFonts w:ascii="Arial" w:hAnsi="Arial" w:cs="Arial"/>
          <w:sz w:val="24"/>
          <w:szCs w:val="24"/>
        </w:rPr>
        <w:t xml:space="preserve"> </w:t>
      </w:r>
      <w:r w:rsidR="00353820">
        <w:rPr>
          <w:rFonts w:ascii="Arial" w:hAnsi="Arial" w:cs="Arial"/>
          <w:sz w:val="24"/>
          <w:szCs w:val="24"/>
        </w:rPr>
        <w:t>The Chair</w:t>
      </w:r>
      <w:r w:rsidR="00353820" w:rsidRPr="007230DE">
        <w:rPr>
          <w:rFonts w:ascii="Arial" w:hAnsi="Arial" w:cs="Arial"/>
          <w:sz w:val="24"/>
          <w:szCs w:val="24"/>
        </w:rPr>
        <w:t xml:space="preserve"> </w:t>
      </w:r>
      <w:r w:rsidR="00353820">
        <w:rPr>
          <w:rFonts w:ascii="Arial" w:hAnsi="Arial" w:cs="Arial"/>
          <w:sz w:val="24"/>
          <w:szCs w:val="24"/>
        </w:rPr>
        <w:t>noted that the Public Inquiries Programme Board had not met since the last Board meeting.</w:t>
      </w:r>
    </w:p>
    <w:p w14:paraId="3D26674C" w14:textId="77777777" w:rsidR="00353820" w:rsidRDefault="00353820" w:rsidP="00CE20B0">
      <w:pPr>
        <w:spacing w:after="0" w:line="240" w:lineRule="auto"/>
        <w:rPr>
          <w:rFonts w:ascii="Arial" w:hAnsi="Arial" w:cs="Arial"/>
          <w:sz w:val="24"/>
          <w:szCs w:val="24"/>
        </w:rPr>
      </w:pPr>
    </w:p>
    <w:p w14:paraId="4513AA98" w14:textId="673B38F6" w:rsidR="003917C0" w:rsidRDefault="003917C0" w:rsidP="003917C0">
      <w:pPr>
        <w:pStyle w:val="Heading1"/>
        <w:rPr>
          <w:rFonts w:ascii="Arial" w:hAnsi="Arial" w:cs="Arial"/>
          <w:b/>
          <w:bCs/>
        </w:rPr>
      </w:pPr>
      <w:r>
        <w:rPr>
          <w:rFonts w:ascii="Arial" w:hAnsi="Arial" w:cs="Arial"/>
          <w:b/>
          <w:bCs/>
        </w:rPr>
        <w:t>1</w:t>
      </w:r>
      <w:r w:rsidR="007230DE">
        <w:rPr>
          <w:rFonts w:ascii="Arial" w:hAnsi="Arial" w:cs="Arial"/>
          <w:b/>
          <w:bCs/>
        </w:rPr>
        <w:t>42</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9</w:t>
      </w:r>
      <w:r w:rsidRPr="00962EAF">
        <w:rPr>
          <w:rFonts w:ascii="Arial" w:hAnsi="Arial" w:cs="Arial"/>
          <w:b/>
          <w:bCs/>
        </w:rPr>
        <w:t xml:space="preserve"> – </w:t>
      </w:r>
      <w:r w:rsidR="007230DE">
        <w:rPr>
          <w:rFonts w:ascii="Arial" w:hAnsi="Arial" w:cs="Arial"/>
          <w:b/>
        </w:rPr>
        <w:t>Performance Management Report</w:t>
      </w:r>
      <w:r w:rsidRPr="00962EAF">
        <w:rPr>
          <w:rFonts w:ascii="Arial" w:hAnsi="Arial" w:cs="Arial"/>
          <w:b/>
          <w:bCs/>
        </w:rPr>
        <w:t xml:space="preserve"> [PHA/0</w:t>
      </w:r>
      <w:r w:rsidR="00CE20B0">
        <w:rPr>
          <w:rFonts w:ascii="Arial" w:hAnsi="Arial" w:cs="Arial"/>
          <w:b/>
          <w:bCs/>
        </w:rPr>
        <w:t>3</w:t>
      </w:r>
      <w:r w:rsidRPr="00962EAF">
        <w:rPr>
          <w:rFonts w:ascii="Arial" w:hAnsi="Arial" w:cs="Arial"/>
          <w:b/>
          <w:bCs/>
        </w:rPr>
        <w:t>/</w:t>
      </w:r>
      <w:r w:rsidR="00CE20B0">
        <w:rPr>
          <w:rFonts w:ascii="Arial" w:hAnsi="Arial" w:cs="Arial"/>
          <w:b/>
          <w:bCs/>
        </w:rPr>
        <w:t>1</w:t>
      </w:r>
      <w:r w:rsidR="007230DE">
        <w:rPr>
          <w:rFonts w:ascii="Arial" w:hAnsi="Arial" w:cs="Arial"/>
          <w:b/>
          <w:bCs/>
        </w:rPr>
        <w:t>1</w:t>
      </w:r>
      <w:r w:rsidRPr="00962EAF">
        <w:rPr>
          <w:rFonts w:ascii="Arial" w:hAnsi="Arial" w:cs="Arial"/>
          <w:b/>
          <w:bCs/>
        </w:rPr>
        <w:t>/25]</w:t>
      </w:r>
    </w:p>
    <w:p w14:paraId="2B492A39" w14:textId="77777777" w:rsidR="003917C0" w:rsidRDefault="003917C0" w:rsidP="003917C0">
      <w:pPr>
        <w:spacing w:after="0" w:line="240" w:lineRule="auto"/>
        <w:rPr>
          <w:rFonts w:ascii="Arial" w:hAnsi="Arial" w:cs="Arial"/>
          <w:b/>
          <w:sz w:val="24"/>
          <w:szCs w:val="24"/>
        </w:rPr>
      </w:pPr>
    </w:p>
    <w:p w14:paraId="6C8CE990" w14:textId="669C68A5" w:rsidR="00D018FE" w:rsidRDefault="003917C0" w:rsidP="00CE20B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A1B54">
        <w:rPr>
          <w:rFonts w:ascii="Arial" w:hAnsi="Arial" w:cs="Arial"/>
          <w:b/>
          <w:sz w:val="24"/>
          <w:szCs w:val="24"/>
        </w:rPr>
        <w:t>1</w:t>
      </w:r>
      <w:r>
        <w:rPr>
          <w:rFonts w:ascii="Arial" w:hAnsi="Arial" w:cs="Arial"/>
          <w:sz w:val="24"/>
          <w:szCs w:val="24"/>
        </w:rPr>
        <w:t xml:space="preserve"> </w:t>
      </w:r>
      <w:r w:rsidR="00EA1B54">
        <w:rPr>
          <w:rFonts w:ascii="Arial" w:hAnsi="Arial" w:cs="Arial"/>
          <w:sz w:val="24"/>
          <w:szCs w:val="24"/>
        </w:rPr>
        <w:t>Mrs Scott</w:t>
      </w:r>
      <w:r>
        <w:rPr>
          <w:rFonts w:ascii="Arial" w:hAnsi="Arial" w:cs="Arial"/>
          <w:sz w:val="24"/>
          <w:szCs w:val="24"/>
        </w:rPr>
        <w:t xml:space="preserve"> </w:t>
      </w:r>
      <w:r w:rsidR="009A334C">
        <w:rPr>
          <w:rFonts w:ascii="Arial" w:hAnsi="Arial" w:cs="Arial"/>
          <w:sz w:val="24"/>
          <w:szCs w:val="24"/>
        </w:rPr>
        <w:t>s</w:t>
      </w:r>
      <w:r w:rsidR="00CF14D0">
        <w:rPr>
          <w:rFonts w:ascii="Arial" w:hAnsi="Arial" w:cs="Arial"/>
          <w:sz w:val="24"/>
          <w:szCs w:val="24"/>
        </w:rPr>
        <w:t xml:space="preserve">aid that the Performance Management Report had been considered by the PPR Committee </w:t>
      </w:r>
      <w:r w:rsidR="00F94FA8">
        <w:rPr>
          <w:rFonts w:ascii="Arial" w:hAnsi="Arial" w:cs="Arial"/>
          <w:sz w:val="24"/>
          <w:szCs w:val="24"/>
        </w:rPr>
        <w:t>and sets out the progress against PHA’s Business Plan as at the end of September.  She reported that of 27 targets, 1 is rated “blue”, 17 are rated “green” and 9 are rated “amber” or “red”.</w:t>
      </w:r>
    </w:p>
    <w:p w14:paraId="19677303" w14:textId="30B3F13D" w:rsidR="00F94FA8" w:rsidRDefault="00F94FA8" w:rsidP="00CE20B0">
      <w:pPr>
        <w:spacing w:after="0" w:line="240" w:lineRule="auto"/>
        <w:rPr>
          <w:rFonts w:ascii="Arial" w:hAnsi="Arial" w:cs="Arial"/>
          <w:sz w:val="24"/>
          <w:szCs w:val="24"/>
        </w:rPr>
      </w:pPr>
    </w:p>
    <w:p w14:paraId="023A7F04" w14:textId="21AA0090" w:rsidR="00F94FA8"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F94FA8">
        <w:rPr>
          <w:rFonts w:ascii="Arial" w:hAnsi="Arial" w:cs="Arial"/>
          <w:sz w:val="24"/>
          <w:szCs w:val="24"/>
        </w:rPr>
        <w:t>Mrs Scott advised that one of the actions rated “red” relates to the Child Health System and that the other relates to delays in establishing public health planning teams and developing a performance framework.  The Chair asked if, for the next report, timings for the completion of actions can be firmed up.</w:t>
      </w:r>
    </w:p>
    <w:p w14:paraId="047E9AAF" w14:textId="0800DFF4" w:rsidR="00040BFD" w:rsidRDefault="00040BFD" w:rsidP="00CE20B0">
      <w:pPr>
        <w:spacing w:after="0" w:line="240" w:lineRule="auto"/>
        <w:rPr>
          <w:rFonts w:ascii="Arial" w:hAnsi="Arial" w:cs="Arial"/>
          <w:sz w:val="24"/>
          <w:szCs w:val="24"/>
        </w:rPr>
      </w:pPr>
    </w:p>
    <w:p w14:paraId="27ECD730" w14:textId="00D61D33" w:rsidR="00040BFD"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040BFD">
        <w:rPr>
          <w:rFonts w:ascii="Arial" w:hAnsi="Arial" w:cs="Arial"/>
          <w:sz w:val="24"/>
          <w:szCs w:val="24"/>
        </w:rPr>
        <w:t xml:space="preserve">The Chair asked about KPI1 and staffing capacity to develop the dashboard.  Mrs Scott advised that </w:t>
      </w:r>
      <w:r w:rsidR="00A20CFA">
        <w:rPr>
          <w:rFonts w:ascii="Arial" w:hAnsi="Arial" w:cs="Arial"/>
          <w:sz w:val="24"/>
          <w:szCs w:val="24"/>
        </w:rPr>
        <w:t>the delay relates to the development of the next iteration.</w:t>
      </w:r>
    </w:p>
    <w:p w14:paraId="2178CF78" w14:textId="32BBED3C" w:rsidR="00A20CFA" w:rsidRDefault="00A20CFA" w:rsidP="00CE20B0">
      <w:pPr>
        <w:spacing w:after="0" w:line="240" w:lineRule="auto"/>
        <w:rPr>
          <w:rFonts w:ascii="Arial" w:hAnsi="Arial" w:cs="Arial"/>
          <w:sz w:val="24"/>
          <w:szCs w:val="24"/>
        </w:rPr>
      </w:pPr>
    </w:p>
    <w:p w14:paraId="6E88EAF0" w14:textId="572BBC55" w:rsidR="00A20CFA"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A20CFA">
        <w:rPr>
          <w:rFonts w:ascii="Arial" w:hAnsi="Arial" w:cs="Arial"/>
          <w:sz w:val="24"/>
          <w:szCs w:val="24"/>
        </w:rPr>
        <w:t xml:space="preserve">Ms Henderson said that there was discussion about KPI2 at the PPR Committee and assurances were provided that there has been progress made since the end of the last quarter.  Dr McClean explained that the issues are out with PHA’s control, but she expected that the programme will launch.  The Chair said that he had a query relating to Encompass.  The Chief Executive advised that Encompass remains a concern for PHA as the Child Health System has been assigned a lower priority than </w:t>
      </w:r>
      <w:r w:rsidR="00A20CFA">
        <w:rPr>
          <w:rFonts w:ascii="Arial" w:hAnsi="Arial" w:cs="Arial"/>
          <w:sz w:val="24"/>
          <w:szCs w:val="24"/>
        </w:rPr>
        <w:lastRenderedPageBreak/>
        <w:t>other projects.  He explained that PHA has established a Screening Modernisation Programme Board which he chairs, and it has been agreed that work should proceed on “proof of concept” testing to ensure that the Epic system can handle the screening systems in compliance with national standards.</w:t>
      </w:r>
    </w:p>
    <w:p w14:paraId="32AF6FF5" w14:textId="0F66E306" w:rsidR="00A20CFA" w:rsidRDefault="00A20CFA" w:rsidP="00CE20B0">
      <w:pPr>
        <w:spacing w:after="0" w:line="240" w:lineRule="auto"/>
        <w:rPr>
          <w:rFonts w:ascii="Arial" w:hAnsi="Arial" w:cs="Arial"/>
          <w:sz w:val="24"/>
          <w:szCs w:val="24"/>
        </w:rPr>
      </w:pPr>
    </w:p>
    <w:p w14:paraId="7920088F" w14:textId="0A84FE92" w:rsidR="00A20CFA"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A20CFA">
        <w:rPr>
          <w:rFonts w:ascii="Arial" w:hAnsi="Arial" w:cs="Arial"/>
          <w:sz w:val="24"/>
          <w:szCs w:val="24"/>
        </w:rPr>
        <w:t xml:space="preserve">The Chair said that he would like to have a further understanding of what the actions rated “green” mean in terms of how PHA progresses on the next stage of its work and if there is more to </w:t>
      </w:r>
      <w:r w:rsidR="007A2976">
        <w:rPr>
          <w:rFonts w:ascii="Arial" w:hAnsi="Arial" w:cs="Arial"/>
          <w:sz w:val="24"/>
          <w:szCs w:val="24"/>
        </w:rPr>
        <w:t xml:space="preserve">be </w:t>
      </w:r>
      <w:r w:rsidR="00A20CFA">
        <w:rPr>
          <w:rFonts w:ascii="Arial" w:hAnsi="Arial" w:cs="Arial"/>
          <w:sz w:val="24"/>
          <w:szCs w:val="24"/>
        </w:rPr>
        <w:t>done in these areas.  Dr McClean noted that there was an issue about whether PHA was setting KPIs that were deliverable.  Mrs Scott said that there is a question around whether KPIs reflect PHA’s strategy.  The Chair stated that from the outset PHA should have developed its Implementation Plan first, and then its Business Plan.</w:t>
      </w:r>
      <w:r w:rsidR="00F3512C">
        <w:rPr>
          <w:rFonts w:ascii="Arial" w:hAnsi="Arial" w:cs="Arial"/>
          <w:sz w:val="24"/>
          <w:szCs w:val="24"/>
        </w:rPr>
        <w:t xml:space="preserve">  Mr</w:t>
      </w:r>
      <w:r>
        <w:rPr>
          <w:rFonts w:ascii="Arial" w:hAnsi="Arial" w:cs="Arial"/>
          <w:sz w:val="24"/>
          <w:szCs w:val="24"/>
        </w:rPr>
        <w:t>s Reid said that PHA wants to get its objectives right, but noted that public health objectives, by their nature, are generally long term.  The Chair said that there needs to be an understanding of how all of the objectives link together and suggested that some of the KPIs are operational.</w:t>
      </w:r>
    </w:p>
    <w:p w14:paraId="55FCC4B4" w14:textId="5D130D86" w:rsidR="00795A05" w:rsidRDefault="00795A05" w:rsidP="00CE20B0">
      <w:pPr>
        <w:spacing w:after="0" w:line="240" w:lineRule="auto"/>
        <w:rPr>
          <w:rFonts w:ascii="Arial" w:hAnsi="Arial" w:cs="Arial"/>
          <w:sz w:val="24"/>
          <w:szCs w:val="24"/>
        </w:rPr>
      </w:pPr>
    </w:p>
    <w:p w14:paraId="3EFAA93E" w14:textId="7209974F" w:rsidR="00795A05" w:rsidRPr="00795A05" w:rsidRDefault="00795A05" w:rsidP="00CE20B0">
      <w:pPr>
        <w:spacing w:after="0" w:line="240" w:lineRule="auto"/>
        <w:rPr>
          <w:rFonts w:ascii="Arial" w:hAnsi="Arial" w:cs="Arial"/>
          <w:i/>
          <w:sz w:val="24"/>
          <w:szCs w:val="24"/>
        </w:rPr>
      </w:pPr>
      <w:r w:rsidRPr="00795A05">
        <w:rPr>
          <w:rFonts w:ascii="Arial" w:hAnsi="Arial" w:cs="Arial"/>
          <w:i/>
          <w:sz w:val="24"/>
          <w:szCs w:val="24"/>
        </w:rPr>
        <w:t>At this point Mr Clayton joined the meeting.</w:t>
      </w:r>
    </w:p>
    <w:p w14:paraId="74FEB1AD" w14:textId="69F31CFA" w:rsidR="00795A05" w:rsidRDefault="00795A05" w:rsidP="00CE20B0">
      <w:pPr>
        <w:spacing w:after="0" w:line="240" w:lineRule="auto"/>
        <w:rPr>
          <w:rFonts w:ascii="Arial" w:hAnsi="Arial" w:cs="Arial"/>
          <w:sz w:val="24"/>
          <w:szCs w:val="24"/>
        </w:rPr>
      </w:pPr>
    </w:p>
    <w:p w14:paraId="2EAB88A6" w14:textId="2A4039CB" w:rsidR="00795A05"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795A05">
        <w:rPr>
          <w:rFonts w:ascii="Arial" w:hAnsi="Arial" w:cs="Arial"/>
          <w:sz w:val="24"/>
          <w:szCs w:val="24"/>
        </w:rPr>
        <w:t xml:space="preserve"> </w:t>
      </w:r>
      <w:r>
        <w:rPr>
          <w:rFonts w:ascii="Arial" w:hAnsi="Arial" w:cs="Arial"/>
          <w:sz w:val="24"/>
          <w:szCs w:val="24"/>
        </w:rPr>
        <w:t>T</w:t>
      </w:r>
      <w:r w:rsidRPr="00795A05">
        <w:rPr>
          <w:rFonts w:ascii="Arial" w:hAnsi="Arial" w:cs="Arial"/>
          <w:sz w:val="24"/>
          <w:szCs w:val="24"/>
        </w:rPr>
        <w:t xml:space="preserve">he </w:t>
      </w:r>
      <w:r>
        <w:rPr>
          <w:rFonts w:ascii="Arial" w:hAnsi="Arial" w:cs="Arial"/>
          <w:sz w:val="24"/>
          <w:szCs w:val="24"/>
        </w:rPr>
        <w:t>Chief Executive said that he appreciated all of the comments being made and stated that while PHA has achieved a lot, there is a need to build on this and to keep improving.</w:t>
      </w:r>
    </w:p>
    <w:p w14:paraId="7CF5F9FB" w14:textId="03841F34" w:rsidR="00795A05" w:rsidRDefault="00795A05" w:rsidP="00CE20B0">
      <w:pPr>
        <w:spacing w:after="0" w:line="240" w:lineRule="auto"/>
        <w:rPr>
          <w:rFonts w:ascii="Arial" w:hAnsi="Arial" w:cs="Arial"/>
          <w:sz w:val="24"/>
          <w:szCs w:val="24"/>
        </w:rPr>
      </w:pPr>
    </w:p>
    <w:p w14:paraId="7EADBBAB" w14:textId="7DC71DC9" w:rsidR="00795A05"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795A05">
        <w:rPr>
          <w:rFonts w:ascii="Arial" w:hAnsi="Arial" w:cs="Arial"/>
          <w:sz w:val="24"/>
          <w:szCs w:val="24"/>
        </w:rPr>
        <w:t xml:space="preserve"> </w:t>
      </w:r>
      <w:r>
        <w:rPr>
          <w:rFonts w:ascii="Arial" w:hAnsi="Arial" w:cs="Arial"/>
          <w:sz w:val="24"/>
          <w:szCs w:val="24"/>
        </w:rPr>
        <w:t>Ms Henderson commented that obesity rates have rocketed and felt that PHA is not having an impact on this.  Mr Stewart said that PHA spends considerably less funding in this area than in other areas.  Dr McClean agreed that PHA does need to review its investment as there are some legacy investments.  She added that one of the areas being looked at is the Physical Activity Referral Scheme.</w:t>
      </w:r>
    </w:p>
    <w:p w14:paraId="358AE027" w14:textId="77777777" w:rsidR="004B6872" w:rsidRDefault="004B6872" w:rsidP="003917C0">
      <w:pPr>
        <w:spacing w:after="0" w:line="240" w:lineRule="auto"/>
        <w:rPr>
          <w:rFonts w:ascii="Arial" w:hAnsi="Arial" w:cs="Arial"/>
          <w:sz w:val="24"/>
          <w:szCs w:val="24"/>
        </w:rPr>
      </w:pPr>
    </w:p>
    <w:p w14:paraId="71CF0196" w14:textId="42DF3E0F" w:rsidR="003917C0" w:rsidRDefault="00D018FE" w:rsidP="003917C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95A05">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The Board </w:t>
      </w:r>
      <w:r w:rsidR="007230DE" w:rsidRPr="007230DE">
        <w:rPr>
          <w:rFonts w:ascii="Arial" w:hAnsi="Arial" w:cs="Arial"/>
          <w:sz w:val="24"/>
          <w:szCs w:val="24"/>
        </w:rPr>
        <w:t>noted</w:t>
      </w:r>
      <w:r>
        <w:rPr>
          <w:rFonts w:ascii="Arial" w:hAnsi="Arial" w:cs="Arial"/>
          <w:sz w:val="24"/>
          <w:szCs w:val="24"/>
        </w:rPr>
        <w:t xml:space="preserve"> the </w:t>
      </w:r>
      <w:r w:rsidR="007230DE">
        <w:rPr>
          <w:rFonts w:ascii="Arial" w:hAnsi="Arial" w:cs="Arial"/>
          <w:sz w:val="24"/>
          <w:szCs w:val="24"/>
        </w:rPr>
        <w:t>Performance Management Report.</w:t>
      </w:r>
    </w:p>
    <w:p w14:paraId="3BA006D5" w14:textId="77777777" w:rsidR="00B966F5" w:rsidRPr="00B966F5" w:rsidRDefault="00B966F5" w:rsidP="00486E1E">
      <w:pPr>
        <w:spacing w:after="0" w:line="240" w:lineRule="auto"/>
        <w:rPr>
          <w:rFonts w:ascii="Arial" w:hAnsi="Arial" w:cs="Arial"/>
          <w:sz w:val="24"/>
          <w:szCs w:val="24"/>
        </w:rPr>
      </w:pPr>
    </w:p>
    <w:p w14:paraId="17EBB18E" w14:textId="2C7D0205" w:rsidR="00876969" w:rsidRPr="00915324" w:rsidRDefault="003917C0" w:rsidP="00876969">
      <w:pPr>
        <w:pStyle w:val="Heading1"/>
        <w:rPr>
          <w:rFonts w:ascii="Arial" w:hAnsi="Arial" w:cs="Arial"/>
          <w:b/>
          <w:bCs/>
        </w:rPr>
      </w:pPr>
      <w:r>
        <w:rPr>
          <w:rFonts w:ascii="Arial" w:hAnsi="Arial" w:cs="Arial"/>
          <w:b/>
          <w:bCs/>
        </w:rPr>
        <w:t>1</w:t>
      </w:r>
      <w:r w:rsidR="007230DE">
        <w:rPr>
          <w:rFonts w:ascii="Arial" w:hAnsi="Arial" w:cs="Arial"/>
          <w:b/>
          <w:bCs/>
        </w:rPr>
        <w:t>43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7230DE">
        <w:rPr>
          <w:rFonts w:ascii="Arial" w:hAnsi="Arial" w:cs="Arial"/>
          <w:b/>
          <w:bCs/>
        </w:rPr>
        <w:t>0</w:t>
      </w:r>
      <w:r w:rsidR="00876969" w:rsidRPr="00915324">
        <w:rPr>
          <w:rFonts w:ascii="Arial" w:hAnsi="Arial" w:cs="Arial"/>
          <w:b/>
          <w:bCs/>
        </w:rPr>
        <w:t xml:space="preserve"> – </w:t>
      </w:r>
      <w:r>
        <w:rPr>
          <w:rFonts w:ascii="Arial" w:hAnsi="Arial" w:cs="Arial"/>
          <w:b/>
          <w:bCs/>
        </w:rPr>
        <w:t>Chief Executive and Directors’ Report</w:t>
      </w:r>
    </w:p>
    <w:p w14:paraId="48075CE4" w14:textId="77777777" w:rsidR="00876969" w:rsidRPr="00915324" w:rsidRDefault="00876969" w:rsidP="00F65DA8">
      <w:pPr>
        <w:spacing w:after="0" w:line="240" w:lineRule="auto"/>
        <w:rPr>
          <w:rFonts w:ascii="Arial" w:hAnsi="Arial" w:cs="Arial"/>
          <w:sz w:val="24"/>
          <w:szCs w:val="24"/>
        </w:rPr>
      </w:pPr>
    </w:p>
    <w:p w14:paraId="15825C84" w14:textId="3568B632" w:rsidR="001F6249" w:rsidRDefault="003917C0"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43</w:t>
      </w:r>
      <w:r w:rsidR="00486E1E" w:rsidRPr="001D76B1">
        <w:rPr>
          <w:rFonts w:ascii="Arial" w:hAnsi="Arial" w:cs="Arial"/>
          <w:b/>
          <w:sz w:val="24"/>
          <w:szCs w:val="24"/>
        </w:rPr>
        <w:t>/2</w:t>
      </w:r>
      <w:r w:rsidR="00486E1E">
        <w:rPr>
          <w:rFonts w:ascii="Arial" w:hAnsi="Arial" w:cs="Arial"/>
          <w:b/>
          <w:sz w:val="24"/>
          <w:szCs w:val="24"/>
        </w:rPr>
        <w:t>5</w:t>
      </w:r>
      <w:r w:rsidR="00486E1E" w:rsidRPr="001D76B1">
        <w:rPr>
          <w:rFonts w:ascii="Arial" w:hAnsi="Arial" w:cs="Arial"/>
          <w:b/>
          <w:sz w:val="24"/>
          <w:szCs w:val="24"/>
        </w:rPr>
        <w:t>.1</w:t>
      </w:r>
      <w:r w:rsidR="00486E1E" w:rsidRPr="001D76B1">
        <w:rPr>
          <w:rFonts w:ascii="Arial" w:hAnsi="Arial" w:cs="Arial"/>
          <w:sz w:val="24"/>
          <w:szCs w:val="24"/>
        </w:rPr>
        <w:t xml:space="preserve"> </w:t>
      </w:r>
      <w:r w:rsidR="00AC0DB3">
        <w:rPr>
          <w:rFonts w:ascii="Arial" w:hAnsi="Arial" w:cs="Arial"/>
          <w:sz w:val="24"/>
          <w:szCs w:val="24"/>
        </w:rPr>
        <w:t>The Chief Exe</w:t>
      </w:r>
      <w:r w:rsidR="00301F7B">
        <w:rPr>
          <w:rFonts w:ascii="Arial" w:hAnsi="Arial" w:cs="Arial"/>
          <w:sz w:val="24"/>
          <w:szCs w:val="24"/>
        </w:rPr>
        <w:t>c</w:t>
      </w:r>
      <w:r w:rsidR="00AC0DB3">
        <w:rPr>
          <w:rFonts w:ascii="Arial" w:hAnsi="Arial" w:cs="Arial"/>
          <w:sz w:val="24"/>
          <w:szCs w:val="24"/>
        </w:rPr>
        <w:t>utive</w:t>
      </w:r>
      <w:r w:rsidR="00301F7B">
        <w:rPr>
          <w:rFonts w:ascii="Arial" w:hAnsi="Arial" w:cs="Arial"/>
          <w:sz w:val="24"/>
          <w:szCs w:val="24"/>
        </w:rPr>
        <w:t xml:space="preserve"> </w:t>
      </w:r>
      <w:r w:rsidR="000F6990">
        <w:rPr>
          <w:rFonts w:ascii="Arial" w:hAnsi="Arial" w:cs="Arial"/>
          <w:sz w:val="24"/>
          <w:szCs w:val="24"/>
        </w:rPr>
        <w:t>reported that he was invited to the celebratory reception for the Northern Ireland team which had participated in the Transplant Games.  He said that the captain of the team gave a personal mention to Ms Catherine McKeown for the support she has given through her work in organ donation.  He added that this shows that PHA staff are recognised for work beyond PHA.</w:t>
      </w:r>
    </w:p>
    <w:p w14:paraId="0D2273C2" w14:textId="7DBF99E9" w:rsidR="000F6990" w:rsidRDefault="000F6990" w:rsidP="007230DE">
      <w:pPr>
        <w:spacing w:after="0" w:line="240" w:lineRule="auto"/>
        <w:rPr>
          <w:rFonts w:ascii="Arial" w:hAnsi="Arial" w:cs="Arial"/>
          <w:sz w:val="24"/>
          <w:szCs w:val="24"/>
        </w:rPr>
      </w:pPr>
    </w:p>
    <w:p w14:paraId="3A8087F1" w14:textId="27689C25" w:rsidR="000F6990" w:rsidRDefault="000F6990" w:rsidP="007230DE">
      <w:pPr>
        <w:spacing w:after="0" w:line="240" w:lineRule="auto"/>
        <w:rPr>
          <w:rFonts w:ascii="Arial" w:hAnsi="Arial" w:cs="Arial"/>
          <w:sz w:val="24"/>
          <w:szCs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 xml:space="preserve">The Chief Executive advised that he had attended a CAWT launch event and suggested that it would be useful to have a representative from CAWT attend a future meeting as one of their projects is in the area of obesity </w:t>
      </w:r>
      <w:r w:rsidRPr="00E06E2F">
        <w:rPr>
          <w:rFonts w:ascii="Arial" w:hAnsi="Arial" w:cs="Arial"/>
          <w:b/>
          <w:sz w:val="24"/>
          <w:szCs w:val="24"/>
        </w:rPr>
        <w:t xml:space="preserve">(Action </w:t>
      </w:r>
      <w:r w:rsidR="0016125E">
        <w:rPr>
          <w:rFonts w:ascii="Arial" w:hAnsi="Arial" w:cs="Arial"/>
          <w:b/>
          <w:sz w:val="24"/>
          <w:szCs w:val="24"/>
        </w:rPr>
        <w:t>3</w:t>
      </w:r>
      <w:r w:rsidRPr="00E06E2F">
        <w:rPr>
          <w:rFonts w:ascii="Arial" w:hAnsi="Arial" w:cs="Arial"/>
          <w:b/>
          <w:sz w:val="24"/>
          <w:szCs w:val="24"/>
        </w:rPr>
        <w:t xml:space="preserve"> – Chief Executive)</w:t>
      </w:r>
      <w:r>
        <w:rPr>
          <w:rFonts w:ascii="Arial" w:hAnsi="Arial" w:cs="Arial"/>
          <w:sz w:val="24"/>
          <w:szCs w:val="24"/>
        </w:rPr>
        <w:t>.</w:t>
      </w:r>
    </w:p>
    <w:p w14:paraId="53F3BDCE" w14:textId="48C56FD6" w:rsidR="000F6990" w:rsidRDefault="000F6990" w:rsidP="007230DE">
      <w:pPr>
        <w:spacing w:after="0" w:line="240" w:lineRule="auto"/>
        <w:rPr>
          <w:rFonts w:ascii="Arial" w:hAnsi="Arial" w:cs="Arial"/>
          <w:sz w:val="24"/>
          <w:szCs w:val="24"/>
        </w:rPr>
      </w:pPr>
    </w:p>
    <w:p w14:paraId="59604313" w14:textId="1992C97B" w:rsidR="000F6990" w:rsidRDefault="000F6990" w:rsidP="007230DE">
      <w:pPr>
        <w:spacing w:after="0" w:line="240" w:lineRule="auto"/>
        <w:rPr>
          <w:rFonts w:ascii="Arial" w:hAnsi="Arial" w:cs="Arial"/>
          <w:sz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The Chief Executive said that as part of a number of strategic engagements he has carried out, he met with Mr Chris Quinn, the </w:t>
      </w:r>
      <w:r w:rsidRPr="00BE25BC">
        <w:rPr>
          <w:rFonts w:ascii="Arial" w:hAnsi="Arial" w:cs="Arial"/>
          <w:sz w:val="24"/>
        </w:rPr>
        <w:t>Commissioner of Children and Young People</w:t>
      </w:r>
      <w:r>
        <w:rPr>
          <w:rFonts w:ascii="Arial" w:hAnsi="Arial" w:cs="Arial"/>
          <w:sz w:val="24"/>
        </w:rPr>
        <w:t xml:space="preserve"> as they are carrying out work in the area of Special Educational Needs.  He said that he is planning to arrange a joint senior management team meeting between PHA and NICCY.  He added that there will be a joint visit to a school for Irish Travellers.  He advised that he had also met with the Health Innovation Network.</w:t>
      </w:r>
    </w:p>
    <w:p w14:paraId="64E1FF87" w14:textId="4D14D2EE" w:rsidR="000F6990" w:rsidRDefault="000F6990" w:rsidP="007230DE">
      <w:pPr>
        <w:spacing w:after="0" w:line="240" w:lineRule="auto"/>
        <w:rPr>
          <w:rFonts w:ascii="Arial" w:hAnsi="Arial" w:cs="Arial"/>
          <w:sz w:val="24"/>
          <w:szCs w:val="24"/>
        </w:rPr>
      </w:pPr>
    </w:p>
    <w:p w14:paraId="32ECDC16" w14:textId="76566363" w:rsidR="000F6990" w:rsidRDefault="000F6990" w:rsidP="007230DE">
      <w:pPr>
        <w:spacing w:after="0" w:line="240" w:lineRule="auto"/>
        <w:rPr>
          <w:rFonts w:ascii="Arial" w:hAnsi="Arial" w:cs="Arial"/>
          <w:sz w:val="24"/>
          <w:szCs w:val="24"/>
        </w:rPr>
      </w:pPr>
      <w:r>
        <w:rPr>
          <w:rFonts w:ascii="Arial" w:hAnsi="Arial" w:cs="Arial"/>
          <w:b/>
          <w:sz w:val="24"/>
          <w:szCs w:val="24"/>
        </w:rPr>
        <w:lastRenderedPageBreak/>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Chief Executive commented that the George Cross Lecture was a powerful event and a reminder about the importance of having a good public health system.  He said that Professor van Tam succinctly set out the lessons that need to be taken forward for responding to future pandemics.</w:t>
      </w:r>
    </w:p>
    <w:p w14:paraId="6B2FC7B2" w14:textId="230CE5E3" w:rsidR="000F6990" w:rsidRDefault="000F6990" w:rsidP="007230DE">
      <w:pPr>
        <w:spacing w:after="0" w:line="240" w:lineRule="auto"/>
        <w:rPr>
          <w:rFonts w:ascii="Arial" w:hAnsi="Arial" w:cs="Arial"/>
          <w:sz w:val="24"/>
          <w:szCs w:val="24"/>
        </w:rPr>
      </w:pPr>
    </w:p>
    <w:p w14:paraId="40DBF06F" w14:textId="7D32A54B" w:rsidR="000F6990" w:rsidRDefault="00FD7046" w:rsidP="007230DE">
      <w:pPr>
        <w:spacing w:after="0" w:line="240" w:lineRule="auto"/>
        <w:rPr>
          <w:rFonts w:ascii="Arial" w:hAnsi="Arial" w:cs="Arial"/>
          <w:sz w:val="24"/>
          <w:szCs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0F6990">
        <w:rPr>
          <w:rFonts w:ascii="Arial" w:hAnsi="Arial" w:cs="Arial"/>
          <w:sz w:val="24"/>
          <w:szCs w:val="24"/>
        </w:rPr>
        <w:t>Mrs Reid reported that a business case has been agreed in relation to Advanced Care Planning which is for around £405k over the next three years.</w:t>
      </w:r>
    </w:p>
    <w:p w14:paraId="3DF49993" w14:textId="6BB4721E" w:rsidR="000F6990" w:rsidRDefault="000F6990" w:rsidP="007230DE">
      <w:pPr>
        <w:spacing w:after="0" w:line="240" w:lineRule="auto"/>
        <w:rPr>
          <w:rFonts w:ascii="Arial" w:hAnsi="Arial" w:cs="Arial"/>
          <w:sz w:val="24"/>
          <w:szCs w:val="24"/>
        </w:rPr>
      </w:pPr>
    </w:p>
    <w:p w14:paraId="1ACED338" w14:textId="3B04CA0B" w:rsidR="003917C0" w:rsidRDefault="00FD7046" w:rsidP="003917C0">
      <w:pPr>
        <w:spacing w:after="0" w:line="240" w:lineRule="auto"/>
        <w:rPr>
          <w:rFonts w:ascii="Arial" w:hAnsi="Arial" w:cs="Arial"/>
          <w:sz w:val="24"/>
          <w:szCs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sidR="000F6990">
        <w:rPr>
          <w:rFonts w:ascii="Arial" w:hAnsi="Arial" w:cs="Arial"/>
          <w:sz w:val="24"/>
          <w:szCs w:val="24"/>
        </w:rPr>
        <w:t xml:space="preserve">Mr Clayton asked about the work in relation to the </w:t>
      </w:r>
      <w:proofErr w:type="spellStart"/>
      <w:r w:rsidR="000F6990">
        <w:rPr>
          <w:rFonts w:ascii="Arial" w:hAnsi="Arial" w:cs="Arial"/>
          <w:sz w:val="24"/>
          <w:szCs w:val="24"/>
        </w:rPr>
        <w:t>Cawdrey</w:t>
      </w:r>
      <w:proofErr w:type="spellEnd"/>
      <w:r w:rsidR="000F6990">
        <w:rPr>
          <w:rFonts w:ascii="Arial" w:hAnsi="Arial" w:cs="Arial"/>
          <w:sz w:val="24"/>
          <w:szCs w:val="24"/>
        </w:rPr>
        <w:t xml:space="preserve"> Review and if the family has been involved in this work and if PHA is engaging with them.  Mrs Reid </w:t>
      </w:r>
      <w:r>
        <w:rPr>
          <w:rFonts w:ascii="Arial" w:hAnsi="Arial" w:cs="Arial"/>
          <w:sz w:val="24"/>
          <w:szCs w:val="24"/>
        </w:rPr>
        <w:t>explained that PHA had carried out some joint work with SPPG but this was absorbed into work being led by the Coroner.  She said that Mr Brian Goodfellow and Mr Peter Toogood would me</w:t>
      </w:r>
      <w:r w:rsidR="002F77F4">
        <w:rPr>
          <w:rFonts w:ascii="Arial" w:hAnsi="Arial" w:cs="Arial"/>
          <w:sz w:val="24"/>
          <w:szCs w:val="24"/>
        </w:rPr>
        <w:t>et</w:t>
      </w:r>
      <w:r>
        <w:rPr>
          <w:rFonts w:ascii="Arial" w:hAnsi="Arial" w:cs="Arial"/>
          <w:sz w:val="24"/>
          <w:szCs w:val="24"/>
        </w:rPr>
        <w:t xml:space="preserve"> with the family.  Ms Henderson asked which organisation is responsible for taking forward lessons learned and if PHA is getting involved in work around homicide.  Mrs Reid replied that PHA was involved in a specific review of homicides, but the aim is for PHA to make recommendations.  She said the Director of Nursing and Director of Social Services in the Southern Trust will chair a group looking at the implementation of the recommendations, but PHA does not have a mandate to direct learning.  She added that PHA is looking at its governance structures and how it can feed into the review of the Serious Adverse Incident process.</w:t>
      </w:r>
    </w:p>
    <w:p w14:paraId="3759A0A7" w14:textId="77777777" w:rsidR="00FD7046" w:rsidRPr="003917C0" w:rsidRDefault="00FD7046" w:rsidP="003917C0">
      <w:pPr>
        <w:spacing w:after="0" w:line="240" w:lineRule="auto"/>
        <w:rPr>
          <w:rFonts w:ascii="Arial" w:eastAsiaTheme="majorEastAsia" w:hAnsi="Arial" w:cs="Arial"/>
          <w:b/>
          <w:bCs/>
          <w:color w:val="365F91" w:themeColor="accent1" w:themeShade="BF"/>
          <w:sz w:val="24"/>
          <w:szCs w:val="24"/>
        </w:rPr>
      </w:pPr>
    </w:p>
    <w:p w14:paraId="54EE2998" w14:textId="26F004FE" w:rsidR="00CC4029" w:rsidRPr="00915324" w:rsidRDefault="003917C0" w:rsidP="00CC4029">
      <w:pPr>
        <w:pStyle w:val="Heading1"/>
        <w:rPr>
          <w:rFonts w:ascii="Arial" w:hAnsi="Arial" w:cs="Arial"/>
          <w:b/>
          <w:bCs/>
        </w:rPr>
      </w:pPr>
      <w:r>
        <w:rPr>
          <w:rFonts w:ascii="Arial" w:hAnsi="Arial" w:cs="Arial"/>
          <w:b/>
          <w:bCs/>
        </w:rPr>
        <w:t>1</w:t>
      </w:r>
      <w:r w:rsidR="007230DE">
        <w:rPr>
          <w:rFonts w:ascii="Arial" w:hAnsi="Arial" w:cs="Arial"/>
          <w:b/>
          <w:bCs/>
        </w:rPr>
        <w:t>44</w:t>
      </w:r>
      <w:r w:rsidR="00CC4029" w:rsidRPr="00915324">
        <w:rPr>
          <w:rFonts w:ascii="Arial" w:hAnsi="Arial" w:cs="Arial"/>
          <w:b/>
          <w:bCs/>
        </w:rPr>
        <w:t>/2</w:t>
      </w:r>
      <w:r w:rsidR="00CC4029">
        <w:rPr>
          <w:rFonts w:ascii="Arial" w:hAnsi="Arial" w:cs="Arial"/>
          <w:b/>
          <w:bCs/>
        </w:rPr>
        <w:t>5</w:t>
      </w:r>
      <w:r w:rsidR="00CC4029" w:rsidRPr="00915324">
        <w:rPr>
          <w:rFonts w:ascii="Arial" w:hAnsi="Arial" w:cs="Arial"/>
          <w:b/>
          <w:bCs/>
        </w:rPr>
        <w:t xml:space="preserve"> - Item 1</w:t>
      </w:r>
      <w:r w:rsidR="007230DE">
        <w:rPr>
          <w:rFonts w:ascii="Arial" w:hAnsi="Arial" w:cs="Arial"/>
          <w:b/>
          <w:bCs/>
        </w:rPr>
        <w:t>1</w:t>
      </w:r>
      <w:r w:rsidR="00CC4029" w:rsidRPr="00915324">
        <w:rPr>
          <w:rFonts w:ascii="Arial" w:hAnsi="Arial" w:cs="Arial"/>
          <w:b/>
          <w:bCs/>
        </w:rPr>
        <w:t xml:space="preserve"> – </w:t>
      </w:r>
      <w:r>
        <w:rPr>
          <w:rFonts w:ascii="Arial" w:hAnsi="Arial" w:cs="Arial"/>
          <w:b/>
          <w:bCs/>
        </w:rPr>
        <w:t xml:space="preserve">Finance Report </w:t>
      </w:r>
      <w:r w:rsidR="00CC4029">
        <w:rPr>
          <w:rFonts w:ascii="Arial" w:hAnsi="Arial" w:cs="Arial"/>
          <w:b/>
          <w:bCs/>
        </w:rPr>
        <w:t>[PHA/0</w:t>
      </w:r>
      <w:r w:rsidR="007230DE">
        <w:rPr>
          <w:rFonts w:ascii="Arial" w:hAnsi="Arial" w:cs="Arial"/>
          <w:b/>
          <w:bCs/>
        </w:rPr>
        <w:t>4</w:t>
      </w:r>
      <w:r w:rsidR="00CC4029">
        <w:rPr>
          <w:rFonts w:ascii="Arial" w:hAnsi="Arial" w:cs="Arial"/>
          <w:b/>
          <w:bCs/>
        </w:rPr>
        <w:t>/</w:t>
      </w:r>
      <w:r w:rsidR="0003382D">
        <w:rPr>
          <w:rFonts w:ascii="Arial" w:hAnsi="Arial" w:cs="Arial"/>
          <w:b/>
          <w:bCs/>
        </w:rPr>
        <w:t>1</w:t>
      </w:r>
      <w:r w:rsidR="007230DE">
        <w:rPr>
          <w:rFonts w:ascii="Arial" w:hAnsi="Arial" w:cs="Arial"/>
          <w:b/>
          <w:bCs/>
        </w:rPr>
        <w:t>1/</w:t>
      </w:r>
      <w:r w:rsidR="00CC4029">
        <w:rPr>
          <w:rFonts w:ascii="Arial" w:hAnsi="Arial" w:cs="Arial"/>
          <w:b/>
          <w:bCs/>
        </w:rPr>
        <w:t>25]</w:t>
      </w:r>
    </w:p>
    <w:p w14:paraId="4FBE8CB0" w14:textId="77777777" w:rsidR="00CC4029" w:rsidRPr="00915324" w:rsidRDefault="00CC4029" w:rsidP="00CC4029">
      <w:pPr>
        <w:spacing w:after="0" w:line="240" w:lineRule="auto"/>
        <w:rPr>
          <w:rFonts w:ascii="Arial" w:hAnsi="Arial" w:cs="Arial"/>
          <w:sz w:val="24"/>
          <w:szCs w:val="24"/>
        </w:rPr>
      </w:pPr>
    </w:p>
    <w:p w14:paraId="2ACB179C" w14:textId="2B5BA0B8" w:rsidR="002F26C5" w:rsidRDefault="003917C0"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44</w:t>
      </w:r>
      <w:r w:rsidR="00CC4029" w:rsidRPr="001D76B1">
        <w:rPr>
          <w:rFonts w:ascii="Arial" w:hAnsi="Arial" w:cs="Arial"/>
          <w:b/>
          <w:sz w:val="24"/>
          <w:szCs w:val="24"/>
        </w:rPr>
        <w:t>/2</w:t>
      </w:r>
      <w:r w:rsidR="00CC4029">
        <w:rPr>
          <w:rFonts w:ascii="Arial" w:hAnsi="Arial" w:cs="Arial"/>
          <w:b/>
          <w:sz w:val="24"/>
          <w:szCs w:val="24"/>
        </w:rPr>
        <w:t>5</w:t>
      </w:r>
      <w:r w:rsidR="00CC4029" w:rsidRPr="001D76B1">
        <w:rPr>
          <w:rFonts w:ascii="Arial" w:hAnsi="Arial" w:cs="Arial"/>
          <w:b/>
          <w:sz w:val="24"/>
          <w:szCs w:val="24"/>
        </w:rPr>
        <w:t>.1</w:t>
      </w:r>
      <w:r w:rsidR="00CC4029" w:rsidRPr="001D76B1">
        <w:rPr>
          <w:rFonts w:ascii="Arial" w:hAnsi="Arial" w:cs="Arial"/>
          <w:sz w:val="24"/>
          <w:szCs w:val="24"/>
        </w:rPr>
        <w:t xml:space="preserve"> </w:t>
      </w:r>
      <w:r w:rsidR="00E51C98">
        <w:rPr>
          <w:rFonts w:ascii="Arial" w:hAnsi="Arial" w:cs="Arial"/>
          <w:sz w:val="24"/>
          <w:szCs w:val="24"/>
        </w:rPr>
        <w:t xml:space="preserve">Mrs Scott said </w:t>
      </w:r>
      <w:r w:rsidR="00F9682B">
        <w:rPr>
          <w:rFonts w:ascii="Arial" w:hAnsi="Arial" w:cs="Arial"/>
          <w:sz w:val="24"/>
          <w:szCs w:val="24"/>
        </w:rPr>
        <w:t xml:space="preserve">this Finance Report outlines the position as at the end of </w:t>
      </w:r>
      <w:r w:rsidR="00FD7046">
        <w:rPr>
          <w:rFonts w:ascii="Arial" w:hAnsi="Arial" w:cs="Arial"/>
          <w:sz w:val="24"/>
          <w:szCs w:val="24"/>
        </w:rPr>
        <w:t xml:space="preserve">September where PHA is showing a surplus of £788k, but this is being returned to the Department leaving PHA in a </w:t>
      </w:r>
      <w:proofErr w:type="gramStart"/>
      <w:r w:rsidR="00FD7046">
        <w:rPr>
          <w:rFonts w:ascii="Arial" w:hAnsi="Arial" w:cs="Arial"/>
          <w:sz w:val="24"/>
          <w:szCs w:val="24"/>
        </w:rPr>
        <w:t>break even</w:t>
      </w:r>
      <w:proofErr w:type="gramEnd"/>
      <w:r w:rsidR="00FD7046">
        <w:rPr>
          <w:rFonts w:ascii="Arial" w:hAnsi="Arial" w:cs="Arial"/>
          <w:sz w:val="24"/>
          <w:szCs w:val="24"/>
        </w:rPr>
        <w:t xml:space="preserve"> position.  In terms of the overall situation across the HSC, it is likely that there will be an overall deficit due to the funding required for pay.  She said that PHA will require £2.9m for its pay award, but she expected that PHA will receive some funding for that.</w:t>
      </w:r>
    </w:p>
    <w:p w14:paraId="753178C0" w14:textId="05F249A7" w:rsidR="00FD7046" w:rsidRDefault="00FD7046" w:rsidP="007230DE">
      <w:pPr>
        <w:spacing w:after="0" w:line="240" w:lineRule="auto"/>
        <w:rPr>
          <w:rFonts w:ascii="Arial" w:hAnsi="Arial" w:cs="Arial"/>
          <w:sz w:val="24"/>
          <w:szCs w:val="24"/>
        </w:rPr>
      </w:pPr>
    </w:p>
    <w:p w14:paraId="3B002E5C" w14:textId="35C7AA64" w:rsidR="00FD7046" w:rsidRPr="00F21419" w:rsidRDefault="005A2B6B" w:rsidP="00F21419">
      <w:pPr>
        <w:spacing w:after="0" w:line="240" w:lineRule="auto"/>
        <w:rPr>
          <w:rFonts w:ascii="Arial" w:hAnsi="Arial" w:cs="Arial"/>
          <w:b/>
          <w:sz w:val="24"/>
          <w:szCs w:val="24"/>
        </w:rPr>
      </w:pPr>
      <w:r>
        <w:rPr>
          <w:rFonts w:ascii="Arial" w:hAnsi="Arial" w:cs="Arial"/>
          <w:b/>
          <w:sz w:val="24"/>
          <w:szCs w:val="24"/>
        </w:rPr>
        <w:t>144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F21419">
        <w:rPr>
          <w:rFonts w:ascii="Arial" w:hAnsi="Arial" w:cs="Arial"/>
          <w:b/>
          <w:sz w:val="24"/>
          <w:szCs w:val="24"/>
        </w:rPr>
        <w:t xml:space="preserve"> </w:t>
      </w:r>
      <w:r w:rsidR="00F21419" w:rsidRPr="00F21419">
        <w:rPr>
          <w:rFonts w:ascii="Arial" w:hAnsi="Arial" w:cs="Arial"/>
          <w:sz w:val="24"/>
          <w:szCs w:val="24"/>
        </w:rPr>
        <w:t>Mr Clayton declared an interest as he and his Trade Union organisation has been involved in the negotiations regarding Agenda for Change (</w:t>
      </w:r>
      <w:proofErr w:type="spellStart"/>
      <w:r w:rsidR="00F21419" w:rsidRPr="00F21419">
        <w:rPr>
          <w:rFonts w:ascii="Arial" w:hAnsi="Arial" w:cs="Arial"/>
          <w:sz w:val="24"/>
          <w:szCs w:val="24"/>
        </w:rPr>
        <w:t>AfC</w:t>
      </w:r>
      <w:proofErr w:type="spellEnd"/>
      <w:r w:rsidR="00F21419" w:rsidRPr="00F21419">
        <w:rPr>
          <w:rFonts w:ascii="Arial" w:hAnsi="Arial" w:cs="Arial"/>
          <w:sz w:val="24"/>
          <w:szCs w:val="24"/>
        </w:rPr>
        <w:t xml:space="preserve">) pay.  He noted that the background was that there is a deficit of £200m for pay across both </w:t>
      </w:r>
      <w:proofErr w:type="spellStart"/>
      <w:r w:rsidR="00F21419" w:rsidRPr="00F21419">
        <w:rPr>
          <w:rFonts w:ascii="Arial" w:hAnsi="Arial" w:cs="Arial"/>
          <w:sz w:val="24"/>
          <w:szCs w:val="24"/>
        </w:rPr>
        <w:t>AfC</w:t>
      </w:r>
      <w:proofErr w:type="spellEnd"/>
      <w:r w:rsidR="00F21419" w:rsidRPr="00F21419">
        <w:rPr>
          <w:rFonts w:ascii="Arial" w:hAnsi="Arial" w:cs="Arial"/>
          <w:sz w:val="24"/>
          <w:szCs w:val="24"/>
        </w:rPr>
        <w:t xml:space="preserve"> and medical and dental pay and that while the Executive appeared to have allocated £100m towards this, the Department of Health has been advised that it can overspend in order to meet the pay awards.  </w:t>
      </w:r>
      <w:r w:rsidRPr="00F21419">
        <w:rPr>
          <w:rFonts w:ascii="Arial" w:hAnsi="Arial" w:cs="Arial"/>
          <w:sz w:val="24"/>
          <w:szCs w:val="24"/>
        </w:rPr>
        <w:t>Mrs Scott agreed that it is an unprecedented situation.  The Chair noted that the overspend will be carried forward into next year’s budget.</w:t>
      </w:r>
    </w:p>
    <w:p w14:paraId="2B6A5881" w14:textId="29D21193" w:rsidR="005A2B6B" w:rsidRDefault="005A2B6B" w:rsidP="007230DE">
      <w:pPr>
        <w:spacing w:after="0" w:line="240" w:lineRule="auto"/>
        <w:rPr>
          <w:rFonts w:ascii="Arial" w:hAnsi="Arial" w:cs="Arial"/>
          <w:sz w:val="24"/>
          <w:szCs w:val="24"/>
        </w:rPr>
      </w:pPr>
    </w:p>
    <w:p w14:paraId="7AF8FD87" w14:textId="7DD03112" w:rsidR="005A2B6B" w:rsidRDefault="005A2B6B" w:rsidP="007230DE">
      <w:pPr>
        <w:spacing w:after="0" w:line="240" w:lineRule="auto"/>
        <w:rPr>
          <w:rFonts w:ascii="Arial" w:hAnsi="Arial" w:cs="Arial"/>
          <w:sz w:val="24"/>
          <w:szCs w:val="24"/>
        </w:rPr>
      </w:pPr>
      <w:r>
        <w:rPr>
          <w:rFonts w:ascii="Arial" w:hAnsi="Arial" w:cs="Arial"/>
          <w:b/>
          <w:sz w:val="24"/>
          <w:szCs w:val="24"/>
        </w:rPr>
        <w:t>144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Chair asked about the risk relating to the Reshape and Refresh programme.  Mrs Scott explained that the cost of the new organisational structure needs to be reduced by approximately £1m to make it affordable.  She said that while she was comfortable with the current level of slippage, decisions need to be made and there is ongoing work with the Directors regarding that.  The Chief Executive advised that he would like this situation resolved before the start of the next financial year and that if necessary, he and Mrs Scott will make the required decisions.</w:t>
      </w:r>
    </w:p>
    <w:p w14:paraId="4697D6B5" w14:textId="4A14C109" w:rsidR="005A2B6B" w:rsidRDefault="005A2B6B" w:rsidP="007230DE">
      <w:pPr>
        <w:spacing w:after="0" w:line="240" w:lineRule="auto"/>
        <w:rPr>
          <w:rFonts w:ascii="Arial" w:hAnsi="Arial" w:cs="Arial"/>
          <w:sz w:val="24"/>
          <w:szCs w:val="24"/>
        </w:rPr>
      </w:pPr>
    </w:p>
    <w:p w14:paraId="193E4399" w14:textId="53B16663" w:rsidR="005A2B6B" w:rsidRDefault="005A2B6B" w:rsidP="007230DE">
      <w:pPr>
        <w:spacing w:after="0" w:line="240" w:lineRule="auto"/>
        <w:rPr>
          <w:rFonts w:ascii="Arial" w:hAnsi="Arial" w:cs="Arial"/>
          <w:sz w:val="24"/>
          <w:szCs w:val="24"/>
        </w:rPr>
      </w:pPr>
      <w:r>
        <w:rPr>
          <w:rFonts w:ascii="Arial" w:hAnsi="Arial" w:cs="Arial"/>
          <w:b/>
          <w:sz w:val="24"/>
          <w:szCs w:val="24"/>
        </w:rPr>
        <w:t>144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Mr Stewart complimented the format of the Finance Report saying that it was a very clear report.  He advised that he had attended a meeting of the Chairs of Audit Committees where there was a briefing around funding.  He said that Mr Mike Farrar </w:t>
      </w:r>
      <w:r>
        <w:rPr>
          <w:rFonts w:ascii="Arial" w:hAnsi="Arial" w:cs="Arial"/>
          <w:sz w:val="24"/>
          <w:szCs w:val="24"/>
        </w:rPr>
        <w:lastRenderedPageBreak/>
        <w:t>has given a direction that going forward HSC bodies should factor pay into their budgets instead of treating it as an additional cost.</w:t>
      </w:r>
    </w:p>
    <w:p w14:paraId="57B1B9D5" w14:textId="77777777" w:rsidR="00F21419" w:rsidRDefault="00F21419" w:rsidP="007230DE">
      <w:pPr>
        <w:spacing w:after="0" w:line="240" w:lineRule="auto"/>
        <w:rPr>
          <w:rFonts w:ascii="Arial" w:hAnsi="Arial" w:cs="Arial"/>
          <w:sz w:val="24"/>
          <w:szCs w:val="24"/>
        </w:rPr>
      </w:pPr>
    </w:p>
    <w:p w14:paraId="29D65594" w14:textId="4BE62915" w:rsidR="003917C0" w:rsidRDefault="003917C0" w:rsidP="003917C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A2B6B">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Board noted the Finance Report.</w:t>
      </w:r>
    </w:p>
    <w:p w14:paraId="504CB55B" w14:textId="77777777" w:rsidR="003917C0" w:rsidRPr="0005744B" w:rsidRDefault="003917C0" w:rsidP="00CC4029">
      <w:pPr>
        <w:spacing w:after="0" w:line="240" w:lineRule="auto"/>
        <w:rPr>
          <w:rFonts w:ascii="Arial" w:hAnsi="Arial" w:cs="Arial"/>
          <w:sz w:val="24"/>
          <w:szCs w:val="24"/>
        </w:rPr>
      </w:pPr>
    </w:p>
    <w:p w14:paraId="0E4C322B" w14:textId="77F96B56" w:rsidR="00876969" w:rsidRPr="00915324" w:rsidRDefault="003917C0" w:rsidP="00876969">
      <w:pPr>
        <w:pStyle w:val="Heading1"/>
        <w:rPr>
          <w:rFonts w:ascii="Arial" w:hAnsi="Arial" w:cs="Arial"/>
          <w:b/>
          <w:bCs/>
        </w:rPr>
      </w:pPr>
      <w:r>
        <w:rPr>
          <w:rFonts w:ascii="Arial" w:hAnsi="Arial" w:cs="Arial"/>
          <w:b/>
          <w:bCs/>
        </w:rPr>
        <w:t>1</w:t>
      </w:r>
      <w:r w:rsidR="007230DE">
        <w:rPr>
          <w:rFonts w:ascii="Arial" w:hAnsi="Arial" w:cs="Arial"/>
          <w:b/>
          <w:bCs/>
        </w:rPr>
        <w:t>45</w:t>
      </w:r>
      <w:r w:rsidR="00486E1E" w:rsidRPr="00915324">
        <w:rPr>
          <w:rFonts w:ascii="Arial" w:hAnsi="Arial" w:cs="Arial"/>
          <w:b/>
          <w:bCs/>
        </w:rPr>
        <w:t>/2</w:t>
      </w:r>
      <w:r w:rsidR="00486E1E">
        <w:rPr>
          <w:rFonts w:ascii="Arial" w:hAnsi="Arial" w:cs="Arial"/>
          <w:b/>
          <w:bCs/>
        </w:rPr>
        <w:t>5</w:t>
      </w:r>
      <w:r w:rsidR="00486E1E" w:rsidRPr="00915324">
        <w:rPr>
          <w:rFonts w:ascii="Arial" w:hAnsi="Arial" w:cs="Arial"/>
          <w:b/>
          <w:bCs/>
        </w:rPr>
        <w:t xml:space="preserve"> - Item 1</w:t>
      </w:r>
      <w:r w:rsidR="007230DE">
        <w:rPr>
          <w:rFonts w:ascii="Arial" w:hAnsi="Arial" w:cs="Arial"/>
          <w:b/>
          <w:bCs/>
        </w:rPr>
        <w:t>2</w:t>
      </w:r>
      <w:r w:rsidR="00486E1E" w:rsidRPr="00915324">
        <w:rPr>
          <w:rFonts w:ascii="Arial" w:hAnsi="Arial" w:cs="Arial"/>
          <w:b/>
          <w:bCs/>
        </w:rPr>
        <w:t xml:space="preserve"> </w:t>
      </w:r>
      <w:r w:rsidR="00876969" w:rsidRPr="00915324">
        <w:rPr>
          <w:rFonts w:ascii="Arial" w:hAnsi="Arial" w:cs="Arial"/>
          <w:b/>
          <w:bCs/>
        </w:rPr>
        <w:t xml:space="preserve">– </w:t>
      </w:r>
      <w:r w:rsidR="007230DE">
        <w:rPr>
          <w:rFonts w:ascii="Arial" w:hAnsi="Arial" w:cs="Arial"/>
          <w:b/>
        </w:rPr>
        <w:t>Joint Emergency Planning</w:t>
      </w:r>
      <w:r w:rsidR="0003382D">
        <w:rPr>
          <w:rFonts w:ascii="Arial" w:hAnsi="Arial" w:cs="Arial"/>
          <w:b/>
        </w:rPr>
        <w:t xml:space="preserve"> </w:t>
      </w:r>
      <w:r w:rsidR="0003382D" w:rsidRPr="00962EAF">
        <w:rPr>
          <w:rFonts w:ascii="Arial" w:hAnsi="Arial" w:cs="Arial"/>
          <w:b/>
        </w:rPr>
        <w:t xml:space="preserve">Report </w:t>
      </w:r>
      <w:r>
        <w:rPr>
          <w:rFonts w:ascii="Arial" w:hAnsi="Arial" w:cs="Arial"/>
          <w:b/>
        </w:rPr>
        <w:t>[PHA/</w:t>
      </w:r>
      <w:r w:rsidR="0003382D">
        <w:rPr>
          <w:rFonts w:ascii="Arial" w:hAnsi="Arial" w:cs="Arial"/>
          <w:b/>
        </w:rPr>
        <w:t>0</w:t>
      </w:r>
      <w:r w:rsidR="007230DE">
        <w:rPr>
          <w:rFonts w:ascii="Arial" w:hAnsi="Arial" w:cs="Arial"/>
          <w:b/>
        </w:rPr>
        <w:t>5</w:t>
      </w:r>
      <w:r>
        <w:rPr>
          <w:rFonts w:ascii="Arial" w:hAnsi="Arial" w:cs="Arial"/>
          <w:b/>
        </w:rPr>
        <w:t>/</w:t>
      </w:r>
      <w:r w:rsidR="0003382D">
        <w:rPr>
          <w:rFonts w:ascii="Arial" w:hAnsi="Arial" w:cs="Arial"/>
          <w:b/>
        </w:rPr>
        <w:t>1</w:t>
      </w:r>
      <w:r w:rsidR="007230DE">
        <w:rPr>
          <w:rFonts w:ascii="Arial" w:hAnsi="Arial" w:cs="Arial"/>
          <w:b/>
        </w:rPr>
        <w:t>1</w:t>
      </w:r>
      <w:r>
        <w:rPr>
          <w:rFonts w:ascii="Arial" w:hAnsi="Arial" w:cs="Arial"/>
          <w:b/>
        </w:rPr>
        <w:t>/25]</w:t>
      </w:r>
    </w:p>
    <w:p w14:paraId="3642063E" w14:textId="77777777" w:rsidR="00876969" w:rsidRPr="00915324" w:rsidRDefault="00876969" w:rsidP="00876969">
      <w:pPr>
        <w:spacing w:after="0" w:line="240" w:lineRule="auto"/>
        <w:rPr>
          <w:rFonts w:ascii="Arial" w:hAnsi="Arial" w:cs="Arial"/>
          <w:sz w:val="24"/>
          <w:szCs w:val="24"/>
        </w:rPr>
      </w:pPr>
    </w:p>
    <w:p w14:paraId="74BDECA1" w14:textId="1C82C77A" w:rsidR="007230DE" w:rsidRPr="007230DE" w:rsidRDefault="007230DE" w:rsidP="0003382D">
      <w:pPr>
        <w:spacing w:after="0" w:line="240" w:lineRule="auto"/>
        <w:rPr>
          <w:rFonts w:ascii="Arial" w:hAnsi="Arial" w:cs="Arial"/>
          <w:i/>
          <w:sz w:val="24"/>
          <w:szCs w:val="24"/>
        </w:rPr>
      </w:pPr>
      <w:r w:rsidRPr="007230DE">
        <w:rPr>
          <w:rFonts w:ascii="Arial" w:hAnsi="Arial" w:cs="Arial"/>
          <w:i/>
          <w:sz w:val="24"/>
          <w:szCs w:val="24"/>
        </w:rPr>
        <w:t>Ms Mary Carey joined the meeting for this item</w:t>
      </w:r>
    </w:p>
    <w:p w14:paraId="6E1A6B7E" w14:textId="77777777" w:rsidR="007230DE" w:rsidRDefault="007230DE" w:rsidP="0003382D">
      <w:pPr>
        <w:spacing w:after="0" w:line="240" w:lineRule="auto"/>
        <w:rPr>
          <w:rFonts w:ascii="Arial" w:hAnsi="Arial" w:cs="Arial"/>
          <w:b/>
          <w:sz w:val="24"/>
          <w:szCs w:val="24"/>
        </w:rPr>
      </w:pPr>
    </w:p>
    <w:p w14:paraId="676F5E7C" w14:textId="626F4683" w:rsidR="0003382D" w:rsidRDefault="0003382D" w:rsidP="0003382D">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sidR="007230DE">
        <w:rPr>
          <w:rFonts w:ascii="Arial" w:hAnsi="Arial" w:cs="Arial"/>
          <w:sz w:val="24"/>
          <w:szCs w:val="24"/>
        </w:rPr>
        <w:t>Ms C</w:t>
      </w:r>
      <w:r w:rsidR="00D51768">
        <w:rPr>
          <w:rFonts w:ascii="Arial" w:hAnsi="Arial" w:cs="Arial"/>
          <w:sz w:val="24"/>
          <w:szCs w:val="24"/>
        </w:rPr>
        <w:t>arey said that as members had read the report, she would welcome any queries that they had.</w:t>
      </w:r>
    </w:p>
    <w:p w14:paraId="61F0EF7F" w14:textId="7320C828" w:rsidR="00D51768" w:rsidRDefault="00D51768" w:rsidP="0003382D">
      <w:pPr>
        <w:spacing w:after="0" w:line="240" w:lineRule="auto"/>
        <w:rPr>
          <w:rFonts w:ascii="Arial" w:hAnsi="Arial" w:cs="Arial"/>
          <w:sz w:val="24"/>
          <w:szCs w:val="24"/>
        </w:rPr>
      </w:pPr>
    </w:p>
    <w:p w14:paraId="4BAB8B62" w14:textId="41C7EB20" w:rsidR="00D51768" w:rsidRDefault="008D5A4B"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D51768">
        <w:rPr>
          <w:rFonts w:ascii="Arial" w:hAnsi="Arial" w:cs="Arial"/>
          <w:sz w:val="24"/>
          <w:szCs w:val="24"/>
        </w:rPr>
        <w:t>Mr Stewart asked if there is more than can be done to address the issue of the inadequacy of the training budget.  Ms Carey replied that there has been an uplift to £40k, and there may be an underspend due to the impact of Operation Pegasus.</w:t>
      </w:r>
      <w:r>
        <w:rPr>
          <w:rFonts w:ascii="Arial" w:hAnsi="Arial" w:cs="Arial"/>
          <w:sz w:val="24"/>
          <w:szCs w:val="24"/>
        </w:rPr>
        <w:t xml:space="preserve">  She noted that there is a risk with regard to specialist training for CBRN (Chemical, Biological, Radiation and Nuclear).  She said that there is an issue whereby Trusts need to be able to provide their own training and it should not be the responsibility of PHA and SPPG.  She added that there is also an issue about staff being released for training.</w:t>
      </w:r>
    </w:p>
    <w:p w14:paraId="4DFFD0F1" w14:textId="69FF7AF3" w:rsidR="008D5A4B" w:rsidRDefault="008D5A4B" w:rsidP="0003382D">
      <w:pPr>
        <w:spacing w:after="0" w:line="240" w:lineRule="auto"/>
        <w:rPr>
          <w:rFonts w:ascii="Arial" w:hAnsi="Arial" w:cs="Arial"/>
          <w:sz w:val="24"/>
          <w:szCs w:val="24"/>
        </w:rPr>
      </w:pPr>
    </w:p>
    <w:p w14:paraId="091CAE79" w14:textId="5D2D368A" w:rsidR="008D5A4B" w:rsidRDefault="008D5A4B"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Ms Henderson asked whether the issue around decontamination units was sorted.  Ms Carey explained that the units are jointly owned by the Department and PHA has been liaising with the Department over the last 18 months.  She said that this issue will need to be resolved with the All-Ireland Fleadh coming to Belfast next year.  She added that there are contingency arrangements and that this issue will be discussed at the next meeting of the Joint Emergency Planning Board in December.</w:t>
      </w:r>
    </w:p>
    <w:p w14:paraId="5A12873B" w14:textId="13DAC2A5" w:rsidR="008D5A4B" w:rsidRDefault="008D5A4B" w:rsidP="0003382D">
      <w:pPr>
        <w:spacing w:after="0" w:line="240" w:lineRule="auto"/>
        <w:rPr>
          <w:rFonts w:ascii="Arial" w:hAnsi="Arial" w:cs="Arial"/>
          <w:sz w:val="24"/>
          <w:szCs w:val="24"/>
        </w:rPr>
      </w:pPr>
    </w:p>
    <w:p w14:paraId="4A69F01C" w14:textId="3AD0D750" w:rsidR="008D5A4B" w:rsidRDefault="008D5A4B"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The Chair asked </w:t>
      </w:r>
      <w:r w:rsidR="00762279">
        <w:rPr>
          <w:rFonts w:ascii="Arial" w:hAnsi="Arial" w:cs="Arial"/>
          <w:sz w:val="24"/>
          <w:szCs w:val="24"/>
        </w:rPr>
        <w:t xml:space="preserve">which organisation owns this work and any lessons to be learnt from Pegasus or the COVID Inquiry, and if PHA needs support from its Board.  Ms Carey said that there is a group which has been established to undertake a gaps analysis.  She added that the Department is aware of the situation.  The Chair asked again if the Board can play a role given the number of recommendations being made in this report.  Ms Carey advised that a letter has been prepared to send to the Department, but given that the individual leading this area has only recently been appointed, it would be better to give them time.  Dr McClean echoed this adding that this is a joint report with BSO and SPPG, and that SPPG is part of the Department.  Mr Clayton suggested that there should be a further update to the Board in January given the consequences if there were to be an incident </w:t>
      </w:r>
      <w:r w:rsidR="00762279" w:rsidRPr="00762279">
        <w:rPr>
          <w:rFonts w:ascii="Arial" w:hAnsi="Arial" w:cs="Arial"/>
          <w:b/>
          <w:sz w:val="24"/>
          <w:szCs w:val="24"/>
        </w:rPr>
        <w:t xml:space="preserve">(Action </w:t>
      </w:r>
      <w:r w:rsidR="0016125E">
        <w:rPr>
          <w:rFonts w:ascii="Arial" w:hAnsi="Arial" w:cs="Arial"/>
          <w:b/>
          <w:sz w:val="24"/>
          <w:szCs w:val="24"/>
        </w:rPr>
        <w:t>4</w:t>
      </w:r>
      <w:r w:rsidR="00762279" w:rsidRPr="00762279">
        <w:rPr>
          <w:rFonts w:ascii="Arial" w:hAnsi="Arial" w:cs="Arial"/>
          <w:b/>
          <w:sz w:val="24"/>
          <w:szCs w:val="24"/>
        </w:rPr>
        <w:t xml:space="preserve"> – Dr McClean)</w:t>
      </w:r>
      <w:r w:rsidR="00762279">
        <w:rPr>
          <w:rFonts w:ascii="Arial" w:hAnsi="Arial" w:cs="Arial"/>
          <w:sz w:val="24"/>
          <w:szCs w:val="24"/>
        </w:rPr>
        <w:t>.  The Chair reiterated that if PHA is not getting the support it needs, this should be flagged up with the Board.</w:t>
      </w:r>
    </w:p>
    <w:p w14:paraId="0E3447D2" w14:textId="06B40C7F" w:rsidR="00762279" w:rsidRDefault="00762279" w:rsidP="0003382D">
      <w:pPr>
        <w:spacing w:after="0" w:line="240" w:lineRule="auto"/>
        <w:rPr>
          <w:rFonts w:ascii="Arial" w:hAnsi="Arial" w:cs="Arial"/>
          <w:sz w:val="24"/>
          <w:szCs w:val="24"/>
        </w:rPr>
      </w:pPr>
    </w:p>
    <w:p w14:paraId="48A86FE8" w14:textId="720D4876" w:rsidR="00762279" w:rsidRDefault="00762279"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 xml:space="preserve">Mr Clayton asked how PHA is doing against the new core standards.  He noted that there were some issues around business continuity arrangements.  Ms Carey explained that </w:t>
      </w:r>
      <w:r w:rsidR="00CB0FF5">
        <w:rPr>
          <w:rFonts w:ascii="Arial" w:hAnsi="Arial" w:cs="Arial"/>
          <w:sz w:val="24"/>
          <w:szCs w:val="24"/>
        </w:rPr>
        <w:t xml:space="preserve">the questions were different in last year’s submission </w:t>
      </w:r>
      <w:r w:rsidR="001B7146">
        <w:rPr>
          <w:rFonts w:ascii="Arial" w:hAnsi="Arial" w:cs="Arial"/>
          <w:sz w:val="24"/>
          <w:szCs w:val="24"/>
        </w:rPr>
        <w:t xml:space="preserve">and there were gaps around PHA’s consultant complement.  She said that PHA is now aligned to the national standards.  With regard to this year’s assessment, she highlighted some areas where PHA rated as “amber”, these were in relation to carrying out debriefs after incidents, having an EPPR policy and reviewing training.  In terms of business </w:t>
      </w:r>
      <w:r w:rsidR="001B7146">
        <w:rPr>
          <w:rFonts w:ascii="Arial" w:hAnsi="Arial" w:cs="Arial"/>
          <w:sz w:val="24"/>
          <w:szCs w:val="24"/>
        </w:rPr>
        <w:lastRenderedPageBreak/>
        <w:t>continuity</w:t>
      </w:r>
      <w:r w:rsidR="00C31A40">
        <w:rPr>
          <w:rFonts w:ascii="Arial" w:hAnsi="Arial" w:cs="Arial"/>
          <w:sz w:val="24"/>
          <w:szCs w:val="24"/>
        </w:rPr>
        <w:t>, she said that work is ongoing with the Finance and Corporate Services directorate to review the policy.</w:t>
      </w:r>
    </w:p>
    <w:p w14:paraId="457F72DD" w14:textId="77777777" w:rsidR="00762279" w:rsidRDefault="00762279" w:rsidP="0003382D">
      <w:pPr>
        <w:spacing w:after="0" w:line="240" w:lineRule="auto"/>
        <w:rPr>
          <w:rFonts w:ascii="Arial" w:hAnsi="Arial" w:cs="Arial"/>
          <w:sz w:val="24"/>
          <w:szCs w:val="24"/>
        </w:rPr>
      </w:pPr>
    </w:p>
    <w:p w14:paraId="35C3C096" w14:textId="138E58D7" w:rsidR="0003382D" w:rsidRDefault="0003382D" w:rsidP="0003382D">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C31A40">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The Board </w:t>
      </w:r>
      <w:r w:rsidR="007230DE" w:rsidRPr="007230DE">
        <w:rPr>
          <w:rFonts w:ascii="Arial" w:hAnsi="Arial" w:cs="Arial"/>
          <w:b/>
          <w:sz w:val="24"/>
          <w:szCs w:val="24"/>
        </w:rPr>
        <w:t>APPROVED</w:t>
      </w:r>
      <w:r>
        <w:rPr>
          <w:rFonts w:ascii="Arial" w:hAnsi="Arial" w:cs="Arial"/>
          <w:sz w:val="24"/>
          <w:szCs w:val="24"/>
        </w:rPr>
        <w:t xml:space="preserve"> the </w:t>
      </w:r>
      <w:r w:rsidR="007230DE">
        <w:rPr>
          <w:rFonts w:ascii="Arial" w:hAnsi="Arial" w:cs="Arial"/>
          <w:sz w:val="24"/>
          <w:szCs w:val="24"/>
        </w:rPr>
        <w:t>Joint Emergency Planning</w:t>
      </w:r>
      <w:r>
        <w:rPr>
          <w:rFonts w:ascii="Arial" w:hAnsi="Arial" w:cs="Arial"/>
          <w:sz w:val="24"/>
          <w:szCs w:val="24"/>
        </w:rPr>
        <w:t xml:space="preserve"> Report.</w:t>
      </w:r>
    </w:p>
    <w:p w14:paraId="1C959850" w14:textId="77777777" w:rsidR="0003382D" w:rsidRDefault="0003382D" w:rsidP="0003382D">
      <w:pPr>
        <w:spacing w:after="0" w:line="240" w:lineRule="auto"/>
        <w:rPr>
          <w:rFonts w:ascii="Arial" w:hAnsi="Arial" w:cs="Arial"/>
          <w:sz w:val="24"/>
          <w:szCs w:val="24"/>
        </w:rPr>
      </w:pPr>
    </w:p>
    <w:p w14:paraId="7F3FCC1E" w14:textId="094FC794" w:rsidR="007230DE" w:rsidRPr="00915324" w:rsidRDefault="007230DE" w:rsidP="007230DE">
      <w:pPr>
        <w:pStyle w:val="Heading1"/>
        <w:rPr>
          <w:rFonts w:ascii="Arial" w:hAnsi="Arial" w:cs="Arial"/>
          <w:b/>
          <w:bCs/>
        </w:rPr>
      </w:pPr>
      <w:r>
        <w:rPr>
          <w:rFonts w:ascii="Arial" w:hAnsi="Arial" w:cs="Arial"/>
          <w:b/>
          <w:bCs/>
        </w:rPr>
        <w:t>146</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3</w:t>
      </w:r>
      <w:r w:rsidRPr="00915324">
        <w:rPr>
          <w:rFonts w:ascii="Arial" w:hAnsi="Arial" w:cs="Arial"/>
          <w:b/>
          <w:bCs/>
        </w:rPr>
        <w:t xml:space="preserve"> – </w:t>
      </w:r>
      <w:r>
        <w:rPr>
          <w:rFonts w:ascii="Arial" w:hAnsi="Arial" w:cs="Arial"/>
          <w:b/>
        </w:rPr>
        <w:t>Papers for Noting</w:t>
      </w:r>
    </w:p>
    <w:p w14:paraId="4D868AB1" w14:textId="0E6F572E" w:rsidR="007230DE" w:rsidRDefault="007230DE" w:rsidP="007230DE">
      <w:pPr>
        <w:spacing w:after="0" w:line="240" w:lineRule="auto"/>
        <w:rPr>
          <w:rFonts w:ascii="Arial" w:hAnsi="Arial" w:cs="Arial"/>
          <w:sz w:val="24"/>
          <w:szCs w:val="24"/>
        </w:rPr>
      </w:pPr>
    </w:p>
    <w:p w14:paraId="60704A00" w14:textId="04B2D475" w:rsidR="007230DE" w:rsidRPr="007230DE" w:rsidRDefault="007230DE" w:rsidP="007230DE">
      <w:pPr>
        <w:spacing w:after="0" w:line="240" w:lineRule="auto"/>
        <w:rPr>
          <w:rFonts w:ascii="Arial" w:hAnsi="Arial" w:cs="Arial"/>
          <w:i/>
          <w:sz w:val="24"/>
          <w:szCs w:val="24"/>
        </w:rPr>
      </w:pPr>
      <w:r w:rsidRPr="007230DE">
        <w:rPr>
          <w:rFonts w:ascii="Arial" w:hAnsi="Arial" w:cs="Arial"/>
          <w:i/>
          <w:sz w:val="24"/>
          <w:szCs w:val="24"/>
        </w:rPr>
        <w:t>Workforce Information Report [PHA/06/11/25</w:t>
      </w:r>
      <w:r>
        <w:rPr>
          <w:rFonts w:ascii="Arial" w:hAnsi="Arial" w:cs="Arial"/>
          <w:i/>
          <w:sz w:val="24"/>
          <w:szCs w:val="24"/>
        </w:rPr>
        <w:t>]</w:t>
      </w:r>
    </w:p>
    <w:p w14:paraId="2F48214F" w14:textId="77777777" w:rsidR="007230DE" w:rsidRPr="00915324" w:rsidRDefault="007230DE" w:rsidP="007230DE">
      <w:pPr>
        <w:spacing w:after="0" w:line="240" w:lineRule="auto"/>
        <w:rPr>
          <w:rFonts w:ascii="Arial" w:hAnsi="Arial" w:cs="Arial"/>
          <w:sz w:val="24"/>
          <w:szCs w:val="24"/>
        </w:rPr>
      </w:pPr>
    </w:p>
    <w:p w14:paraId="46D79E36" w14:textId="70CACCE1" w:rsidR="007230DE" w:rsidRDefault="007230DE" w:rsidP="007230DE">
      <w:pPr>
        <w:spacing w:after="0" w:line="240" w:lineRule="auto"/>
        <w:rPr>
          <w:rFonts w:ascii="Arial" w:hAnsi="Arial" w:cs="Arial"/>
          <w:i/>
          <w:sz w:val="24"/>
          <w:szCs w:val="24"/>
        </w:rPr>
      </w:pPr>
      <w:r w:rsidRPr="007230DE">
        <w:rPr>
          <w:rFonts w:ascii="Arial" w:hAnsi="Arial" w:cs="Arial"/>
          <w:i/>
          <w:sz w:val="24"/>
          <w:szCs w:val="24"/>
        </w:rPr>
        <w:t>PHA People Plan 2024 – 2025 Closure Report</w:t>
      </w:r>
      <w:r>
        <w:rPr>
          <w:rFonts w:ascii="Arial" w:hAnsi="Arial" w:cs="Arial"/>
          <w:i/>
          <w:sz w:val="24"/>
          <w:szCs w:val="24"/>
        </w:rPr>
        <w:t xml:space="preserve"> [PHA/07/11/25]</w:t>
      </w:r>
    </w:p>
    <w:p w14:paraId="6B22A28B" w14:textId="05CE1788" w:rsidR="007230DE" w:rsidRDefault="007230DE" w:rsidP="007230DE">
      <w:pPr>
        <w:spacing w:after="0" w:line="240" w:lineRule="auto"/>
        <w:rPr>
          <w:rFonts w:ascii="Arial" w:hAnsi="Arial" w:cs="Arial"/>
          <w:sz w:val="24"/>
          <w:szCs w:val="24"/>
        </w:rPr>
      </w:pPr>
    </w:p>
    <w:p w14:paraId="3F51D320" w14:textId="2DE97D18" w:rsidR="007230DE" w:rsidRDefault="007230DE" w:rsidP="007230DE">
      <w:pPr>
        <w:spacing w:after="0" w:line="240" w:lineRule="auto"/>
        <w:rPr>
          <w:rFonts w:ascii="Arial" w:hAnsi="Arial" w:cs="Arial"/>
          <w:sz w:val="24"/>
          <w:szCs w:val="24"/>
        </w:rPr>
      </w:pPr>
      <w:r>
        <w:rPr>
          <w:rFonts w:ascii="Arial" w:hAnsi="Arial" w:cs="Arial"/>
          <w:b/>
          <w:sz w:val="24"/>
          <w:szCs w:val="24"/>
        </w:rPr>
        <w:t>146</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Mr</w:t>
      </w:r>
      <w:r w:rsidR="003F097E">
        <w:rPr>
          <w:rFonts w:ascii="Arial" w:hAnsi="Arial" w:cs="Arial"/>
          <w:sz w:val="24"/>
          <w:szCs w:val="24"/>
        </w:rPr>
        <w:t xml:space="preserve"> Stewart commented that both of these reports were excellent.</w:t>
      </w:r>
    </w:p>
    <w:p w14:paraId="4E6978F3" w14:textId="77777777" w:rsidR="007230DE" w:rsidRPr="007230DE" w:rsidRDefault="007230DE" w:rsidP="007230DE">
      <w:pPr>
        <w:spacing w:after="0" w:line="240" w:lineRule="auto"/>
        <w:rPr>
          <w:rFonts w:ascii="Arial" w:hAnsi="Arial" w:cs="Arial"/>
          <w:sz w:val="24"/>
          <w:szCs w:val="24"/>
        </w:rPr>
      </w:pPr>
    </w:p>
    <w:p w14:paraId="4A73054C" w14:textId="51CE57A5" w:rsidR="003917C0" w:rsidRPr="00915324" w:rsidRDefault="003917C0" w:rsidP="003917C0">
      <w:pPr>
        <w:pStyle w:val="Heading1"/>
        <w:rPr>
          <w:rFonts w:ascii="Arial" w:hAnsi="Arial" w:cs="Arial"/>
          <w:b/>
          <w:bCs/>
        </w:rPr>
      </w:pPr>
      <w:r>
        <w:rPr>
          <w:rFonts w:ascii="Arial" w:hAnsi="Arial" w:cs="Arial"/>
          <w:b/>
          <w:bCs/>
        </w:rPr>
        <w:t>1</w:t>
      </w:r>
      <w:r w:rsidR="007230DE">
        <w:rPr>
          <w:rFonts w:ascii="Arial" w:hAnsi="Arial" w:cs="Arial"/>
          <w:b/>
          <w:bCs/>
        </w:rPr>
        <w:t>47</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sidR="007230DE">
        <w:rPr>
          <w:rFonts w:ascii="Arial" w:hAnsi="Arial" w:cs="Arial"/>
          <w:b/>
          <w:bCs/>
        </w:rPr>
        <w:t>4</w:t>
      </w:r>
      <w:r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726E163E" w14:textId="7805F060" w:rsidR="00370459" w:rsidRDefault="003917C0" w:rsidP="0003382D">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47</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E154E9">
        <w:rPr>
          <w:rFonts w:ascii="Arial" w:hAnsi="Arial" w:cs="Arial"/>
          <w:sz w:val="24"/>
          <w:szCs w:val="24"/>
        </w:rPr>
        <w:t>The Chair</w:t>
      </w:r>
      <w:r w:rsidR="00370459">
        <w:rPr>
          <w:rFonts w:ascii="Arial" w:hAnsi="Arial" w:cs="Arial"/>
          <w:sz w:val="24"/>
          <w:szCs w:val="24"/>
        </w:rPr>
        <w:t xml:space="preserve"> </w:t>
      </w:r>
      <w:r w:rsidR="0081241E">
        <w:rPr>
          <w:rFonts w:ascii="Arial" w:hAnsi="Arial" w:cs="Arial"/>
          <w:sz w:val="24"/>
          <w:szCs w:val="24"/>
        </w:rPr>
        <w:t xml:space="preserve">advised that he </w:t>
      </w:r>
      <w:r w:rsidR="00CD6B92">
        <w:rPr>
          <w:rFonts w:ascii="Arial" w:hAnsi="Arial" w:cs="Arial"/>
          <w:sz w:val="24"/>
          <w:szCs w:val="24"/>
        </w:rPr>
        <w:t xml:space="preserve">had met with the Permanent Secretary to discuss the “This is </w:t>
      </w:r>
      <w:r w:rsidR="00B30A93">
        <w:rPr>
          <w:rFonts w:ascii="Arial" w:hAnsi="Arial" w:cs="Arial"/>
          <w:sz w:val="24"/>
          <w:szCs w:val="24"/>
        </w:rPr>
        <w:t xml:space="preserve">Our </w:t>
      </w:r>
      <w:r w:rsidR="00CD6B92">
        <w:rPr>
          <w:rFonts w:ascii="Arial" w:hAnsi="Arial" w:cs="Arial"/>
          <w:sz w:val="24"/>
          <w:szCs w:val="24"/>
        </w:rPr>
        <w:t>Health” initiative and said that it is important that Ms Hampson attends a future meeting.</w:t>
      </w:r>
    </w:p>
    <w:p w14:paraId="4205B1CB" w14:textId="6F827F67" w:rsidR="00C31A40" w:rsidRDefault="00C31A40" w:rsidP="0003382D">
      <w:pPr>
        <w:spacing w:after="0" w:line="240" w:lineRule="auto"/>
        <w:rPr>
          <w:rFonts w:ascii="Arial" w:hAnsi="Arial" w:cs="Arial"/>
          <w:sz w:val="24"/>
          <w:szCs w:val="24"/>
        </w:rPr>
      </w:pPr>
    </w:p>
    <w:p w14:paraId="7C5E7745" w14:textId="6A502CC4" w:rsidR="00C31A40" w:rsidRDefault="00C31A40" w:rsidP="0003382D">
      <w:pPr>
        <w:spacing w:after="0" w:line="240" w:lineRule="auto"/>
        <w:rPr>
          <w:rFonts w:ascii="Arial" w:hAnsi="Arial" w:cs="Arial"/>
          <w:sz w:val="24"/>
          <w:szCs w:val="24"/>
        </w:rPr>
      </w:pPr>
      <w:r>
        <w:rPr>
          <w:rFonts w:ascii="Arial" w:hAnsi="Arial" w:cs="Arial"/>
          <w:b/>
          <w:sz w:val="24"/>
          <w:szCs w:val="24"/>
        </w:rPr>
        <w:t>147</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On the eve of her retirement, the Chair thanked Mrs Reid for her contribution to the work of the Agency.  He said that he had enjoyed listening to her insights at Board meetings.  He acknowledged her contribution to the Reshape and Refresh programme which saw a change in culture in PHA and a focus to the organisation becoming a public health entity and not one that operates in silos.  He added that she is well respected by staff and peers and will be missed by all her colleagues.  Mrs Reid thanked the Chair for his comments and said that her time in PHA has been a journey.</w:t>
      </w:r>
    </w:p>
    <w:p w14:paraId="6A48D9A9" w14:textId="77777777" w:rsidR="00E154E9" w:rsidRDefault="00E154E9" w:rsidP="003917C0">
      <w:pPr>
        <w:spacing w:after="0" w:line="240" w:lineRule="auto"/>
        <w:rPr>
          <w:rFonts w:ascii="Arial" w:hAnsi="Arial" w:cs="Arial"/>
          <w:sz w:val="24"/>
          <w:szCs w:val="24"/>
        </w:rPr>
      </w:pPr>
    </w:p>
    <w:p w14:paraId="27AF5D72" w14:textId="5ECC815A" w:rsidR="00876969" w:rsidRPr="00915324" w:rsidRDefault="003917C0" w:rsidP="00915324">
      <w:pPr>
        <w:pStyle w:val="Heading1"/>
        <w:rPr>
          <w:rFonts w:ascii="Arial" w:hAnsi="Arial" w:cs="Arial"/>
          <w:b/>
          <w:bCs/>
        </w:rPr>
      </w:pPr>
      <w:r>
        <w:rPr>
          <w:rFonts w:ascii="Arial" w:hAnsi="Arial" w:cs="Arial"/>
          <w:b/>
          <w:bCs/>
        </w:rPr>
        <w:t>1</w:t>
      </w:r>
      <w:r w:rsidR="007230DE">
        <w:rPr>
          <w:rFonts w:ascii="Arial" w:hAnsi="Arial" w:cs="Arial"/>
          <w:b/>
          <w:bCs/>
        </w:rPr>
        <w:t>48</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7230DE">
        <w:rPr>
          <w:rFonts w:ascii="Arial" w:hAnsi="Arial" w:cs="Arial"/>
          <w:b/>
          <w:bCs/>
        </w:rPr>
        <w:t>5</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34A3E405" w:rsidR="00876969" w:rsidRPr="003917C0" w:rsidRDefault="003917C0" w:rsidP="00876969">
      <w:pPr>
        <w:spacing w:after="0" w:line="240" w:lineRule="auto"/>
        <w:rPr>
          <w:rFonts w:ascii="Arial" w:hAnsi="Arial" w:cs="Arial"/>
          <w:b/>
          <w:sz w:val="24"/>
          <w:szCs w:val="24"/>
        </w:rPr>
      </w:pPr>
      <w:r>
        <w:rPr>
          <w:rFonts w:ascii="Arial" w:hAnsi="Arial" w:cs="Arial"/>
          <w:b/>
          <w:sz w:val="24"/>
          <w:szCs w:val="24"/>
        </w:rPr>
        <w:t>1</w:t>
      </w:r>
      <w:r w:rsidR="007230DE">
        <w:rPr>
          <w:rFonts w:ascii="Arial" w:hAnsi="Arial" w:cs="Arial"/>
          <w:b/>
          <w:sz w:val="24"/>
          <w:szCs w:val="24"/>
        </w:rPr>
        <w:t>48</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69910205" w:rsidR="00876969" w:rsidRPr="00915324" w:rsidRDefault="00E154E9" w:rsidP="00915324">
      <w:pPr>
        <w:pStyle w:val="Heading1"/>
        <w:rPr>
          <w:rFonts w:ascii="Arial" w:hAnsi="Arial" w:cs="Arial"/>
          <w:b/>
          <w:bCs/>
        </w:rPr>
      </w:pPr>
      <w:r>
        <w:rPr>
          <w:rFonts w:ascii="Arial" w:hAnsi="Arial" w:cs="Arial"/>
          <w:b/>
          <w:bCs/>
        </w:rPr>
        <w:t>1</w:t>
      </w:r>
      <w:r w:rsidR="007230DE">
        <w:rPr>
          <w:rFonts w:ascii="Arial" w:hAnsi="Arial" w:cs="Arial"/>
          <w:b/>
          <w:bCs/>
        </w:rPr>
        <w:t>49</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sidR="007230DE">
        <w:rPr>
          <w:rFonts w:ascii="Arial" w:hAnsi="Arial" w:cs="Arial"/>
          <w:b/>
          <w:bCs/>
        </w:rPr>
        <w:t>6</w:t>
      </w:r>
      <w:r w:rsidR="00876969" w:rsidRPr="00915324">
        <w:rPr>
          <w:rFonts w:ascii="Arial" w:hAnsi="Arial" w:cs="Arial"/>
          <w:b/>
          <w:bCs/>
        </w:rPr>
        <w:t xml:space="preserve"> – Details of Next Meeting</w:t>
      </w:r>
    </w:p>
    <w:p w14:paraId="1DAA4D22" w14:textId="6F20292D" w:rsidR="00E154E9" w:rsidRPr="008A7850" w:rsidRDefault="00E154E9" w:rsidP="00E154E9">
      <w:pPr>
        <w:spacing w:after="120"/>
        <w:rPr>
          <w:rFonts w:ascii="Arial" w:hAnsi="Arial" w:cs="Arial"/>
          <w:i/>
          <w:sz w:val="24"/>
          <w:szCs w:val="24"/>
        </w:rPr>
      </w:pPr>
      <w:bookmarkStart w:id="0" w:name="_Hlk201219382"/>
      <w:r>
        <w:rPr>
          <w:rFonts w:ascii="Arial" w:hAnsi="Arial" w:cs="Arial"/>
          <w:i/>
          <w:sz w:val="24"/>
          <w:szCs w:val="24"/>
        </w:rPr>
        <w:t xml:space="preserve">Thursday </w:t>
      </w:r>
      <w:r w:rsidR="007230DE">
        <w:rPr>
          <w:rFonts w:ascii="Arial" w:hAnsi="Arial" w:cs="Arial"/>
          <w:i/>
          <w:sz w:val="24"/>
          <w:szCs w:val="24"/>
        </w:rPr>
        <w:t>18</w:t>
      </w:r>
      <w:r w:rsidR="0003382D">
        <w:rPr>
          <w:rFonts w:ascii="Arial" w:hAnsi="Arial" w:cs="Arial"/>
          <w:i/>
          <w:sz w:val="24"/>
          <w:szCs w:val="24"/>
        </w:rPr>
        <w:t xml:space="preserve"> </w:t>
      </w:r>
      <w:r w:rsidR="007230DE">
        <w:rPr>
          <w:rFonts w:ascii="Arial" w:hAnsi="Arial" w:cs="Arial"/>
          <w:i/>
          <w:sz w:val="24"/>
          <w:szCs w:val="24"/>
        </w:rPr>
        <w:t>Dec</w:t>
      </w:r>
      <w:r w:rsidR="0003382D">
        <w:rPr>
          <w:rFonts w:ascii="Arial" w:hAnsi="Arial" w:cs="Arial"/>
          <w:i/>
          <w:sz w:val="24"/>
          <w:szCs w:val="24"/>
        </w:rPr>
        <w:t>ember</w:t>
      </w:r>
      <w:r>
        <w:rPr>
          <w:rFonts w:ascii="Arial" w:hAnsi="Arial" w:cs="Arial"/>
          <w:i/>
          <w:sz w:val="24"/>
          <w:szCs w:val="24"/>
        </w:rPr>
        <w:t xml:space="preserve"> 2025</w:t>
      </w:r>
      <w:r w:rsidRPr="008A7850">
        <w:rPr>
          <w:rFonts w:ascii="Arial" w:hAnsi="Arial" w:cs="Arial"/>
          <w:i/>
          <w:sz w:val="24"/>
          <w:szCs w:val="24"/>
        </w:rPr>
        <w:t xml:space="preserve"> at </w:t>
      </w:r>
      <w:r>
        <w:rPr>
          <w:rFonts w:ascii="Arial" w:hAnsi="Arial" w:cs="Arial"/>
          <w:i/>
          <w:sz w:val="24"/>
          <w:szCs w:val="24"/>
        </w:rPr>
        <w:t>1</w:t>
      </w:r>
      <w:r w:rsidR="00CD6B92">
        <w:rPr>
          <w:rFonts w:ascii="Arial" w:hAnsi="Arial" w:cs="Arial"/>
          <w:i/>
          <w:sz w:val="24"/>
          <w:szCs w:val="24"/>
        </w:rPr>
        <w:t>0</w:t>
      </w:r>
      <w:r>
        <w:rPr>
          <w:rFonts w:ascii="Arial" w:hAnsi="Arial" w:cs="Arial"/>
          <w:i/>
          <w:sz w:val="24"/>
          <w:szCs w:val="24"/>
        </w:rPr>
        <w:t>.</w:t>
      </w:r>
      <w:r w:rsidR="00EB4D40">
        <w:rPr>
          <w:rFonts w:ascii="Arial" w:hAnsi="Arial" w:cs="Arial"/>
          <w:i/>
          <w:sz w:val="24"/>
          <w:szCs w:val="24"/>
        </w:rPr>
        <w:t>0</w:t>
      </w:r>
      <w:r>
        <w:rPr>
          <w:rFonts w:ascii="Arial" w:hAnsi="Arial" w:cs="Arial"/>
          <w:i/>
          <w:sz w:val="24"/>
          <w:szCs w:val="24"/>
        </w:rPr>
        <w:t>0</w:t>
      </w:r>
      <w:r w:rsidR="00CD6B92">
        <w:rPr>
          <w:rFonts w:ascii="Arial" w:hAnsi="Arial" w:cs="Arial"/>
          <w:i/>
          <w:sz w:val="24"/>
          <w:szCs w:val="24"/>
        </w:rPr>
        <w:t>a</w:t>
      </w:r>
      <w:r w:rsidRPr="008A7850">
        <w:rPr>
          <w:rFonts w:ascii="Arial" w:hAnsi="Arial" w:cs="Arial"/>
          <w:i/>
          <w:sz w:val="24"/>
          <w:szCs w:val="24"/>
        </w:rPr>
        <w:t>m</w:t>
      </w:r>
    </w:p>
    <w:bookmarkEnd w:id="0"/>
    <w:p w14:paraId="30EDE1EF" w14:textId="202D32E0" w:rsidR="00AB0B5D" w:rsidRPr="00C8227A" w:rsidRDefault="00E06E2F" w:rsidP="00E154E9">
      <w:pPr>
        <w:rPr>
          <w:rFonts w:ascii="Arial" w:hAnsi="Arial" w:cs="Arial"/>
          <w:sz w:val="28"/>
          <w:szCs w:val="24"/>
        </w:rPr>
      </w:pPr>
      <w:r>
        <w:rPr>
          <w:rFonts w:ascii="Arial" w:hAnsi="Arial" w:cs="Arial"/>
          <w:i/>
          <w:sz w:val="24"/>
        </w:rPr>
        <w:t>Board Room, Invest NI, 3</w:t>
      </w:r>
      <w:r w:rsidRPr="00E06E2F">
        <w:rPr>
          <w:rFonts w:ascii="Arial" w:hAnsi="Arial" w:cs="Arial"/>
          <w:i/>
          <w:sz w:val="24"/>
          <w:vertAlign w:val="superscript"/>
        </w:rPr>
        <w:t>rd</w:t>
      </w:r>
      <w:r>
        <w:rPr>
          <w:rFonts w:ascii="Arial" w:hAnsi="Arial" w:cs="Arial"/>
          <w:i/>
          <w:sz w:val="24"/>
        </w:rPr>
        <w:t xml:space="preserve"> Floor, </w:t>
      </w:r>
      <w:proofErr w:type="spellStart"/>
      <w:r>
        <w:rPr>
          <w:rFonts w:ascii="Arial" w:hAnsi="Arial" w:cs="Arial"/>
          <w:i/>
          <w:sz w:val="24"/>
        </w:rPr>
        <w:t>Linum</w:t>
      </w:r>
      <w:proofErr w:type="spellEnd"/>
      <w:r>
        <w:rPr>
          <w:rFonts w:ascii="Arial" w:hAnsi="Arial" w:cs="Arial"/>
          <w:i/>
          <w:sz w:val="24"/>
        </w:rPr>
        <w:t xml:space="preserve"> Chambers, Bedford Street, Belfast</w:t>
      </w:r>
    </w:p>
    <w:p w14:paraId="7D377792" w14:textId="77777777" w:rsidR="0024701B" w:rsidRDefault="0024701B">
      <w:pPr>
        <w:rPr>
          <w:rFonts w:ascii="Arial" w:hAnsi="Arial" w:cs="Arial"/>
          <w:sz w:val="24"/>
          <w:szCs w:val="24"/>
        </w:rPr>
      </w:pPr>
      <w:bookmarkStart w:id="1" w:name="_GoBack"/>
      <w:bookmarkEnd w:id="1"/>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28F4F54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7230DE">
        <w:rPr>
          <w:rFonts w:ascii="Arial" w:hAnsi="Arial" w:cs="Arial"/>
          <w:sz w:val="24"/>
          <w:szCs w:val="24"/>
          <w:u w:val="single"/>
        </w:rPr>
        <w:t>18</w:t>
      </w:r>
      <w:r w:rsidR="00A11721">
        <w:rPr>
          <w:rFonts w:ascii="Arial" w:hAnsi="Arial" w:cs="Arial"/>
          <w:sz w:val="24"/>
          <w:szCs w:val="24"/>
          <w:u w:val="single"/>
        </w:rPr>
        <w:t xml:space="preserve"> </w:t>
      </w:r>
      <w:r w:rsidR="007230DE">
        <w:rPr>
          <w:rFonts w:ascii="Arial" w:hAnsi="Arial" w:cs="Arial"/>
          <w:sz w:val="24"/>
          <w:szCs w:val="24"/>
          <w:u w:val="single"/>
        </w:rPr>
        <w:t>Dec</w:t>
      </w:r>
      <w:r w:rsidR="0003382D">
        <w:rPr>
          <w:rFonts w:ascii="Arial" w:hAnsi="Arial" w:cs="Arial"/>
          <w:sz w:val="24"/>
          <w:szCs w:val="24"/>
          <w:u w:val="single"/>
        </w:rPr>
        <w:t>em</w:t>
      </w:r>
      <w:r w:rsidR="00A11721">
        <w:rPr>
          <w:rFonts w:ascii="Arial" w:hAnsi="Arial" w:cs="Arial"/>
          <w:sz w:val="24"/>
          <w:szCs w:val="24"/>
          <w:u w:val="single"/>
        </w:rPr>
        <w:t>ber</w:t>
      </w:r>
      <w:r w:rsidR="00906B1E">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C31A40" w:rsidRDefault="00C31A40" w:rsidP="006753CE">
      <w:pPr>
        <w:spacing w:after="0" w:line="240" w:lineRule="auto"/>
      </w:pPr>
      <w:r>
        <w:separator/>
      </w:r>
    </w:p>
  </w:endnote>
  <w:endnote w:type="continuationSeparator" w:id="0">
    <w:p w14:paraId="19394895" w14:textId="77777777" w:rsidR="00C31A40" w:rsidRDefault="00C31A40"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C31A40" w:rsidRDefault="00C31A40">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C31A40" w:rsidRDefault="00C3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C31A40" w:rsidRDefault="00C31A40" w:rsidP="006753CE">
      <w:pPr>
        <w:spacing w:after="0" w:line="240" w:lineRule="auto"/>
      </w:pPr>
      <w:r>
        <w:separator/>
      </w:r>
    </w:p>
  </w:footnote>
  <w:footnote w:type="continuationSeparator" w:id="0">
    <w:p w14:paraId="06698F85" w14:textId="77777777" w:rsidR="00C31A40" w:rsidRDefault="00C31A40"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403B3"/>
    <w:rsid w:val="000403E7"/>
    <w:rsid w:val="00040BFD"/>
    <w:rsid w:val="00040C1E"/>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2010A"/>
    <w:rsid w:val="00122F62"/>
    <w:rsid w:val="00123067"/>
    <w:rsid w:val="00123333"/>
    <w:rsid w:val="001238FA"/>
    <w:rsid w:val="00124C2C"/>
    <w:rsid w:val="00124CBD"/>
    <w:rsid w:val="0012570B"/>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1D47"/>
    <w:rsid w:val="00143263"/>
    <w:rsid w:val="00145380"/>
    <w:rsid w:val="00145EB4"/>
    <w:rsid w:val="00146396"/>
    <w:rsid w:val="00147E39"/>
    <w:rsid w:val="00150BB2"/>
    <w:rsid w:val="00151598"/>
    <w:rsid w:val="00152584"/>
    <w:rsid w:val="0015279B"/>
    <w:rsid w:val="00153FA1"/>
    <w:rsid w:val="00155FF4"/>
    <w:rsid w:val="0015641C"/>
    <w:rsid w:val="00157475"/>
    <w:rsid w:val="0016125E"/>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4A1"/>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146"/>
    <w:rsid w:val="001B726E"/>
    <w:rsid w:val="001C00B6"/>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45D0"/>
    <w:rsid w:val="002445D2"/>
    <w:rsid w:val="002450EB"/>
    <w:rsid w:val="002459A5"/>
    <w:rsid w:val="0024701B"/>
    <w:rsid w:val="00250A7B"/>
    <w:rsid w:val="00251FEB"/>
    <w:rsid w:val="00252B97"/>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DBE"/>
    <w:rsid w:val="0028105D"/>
    <w:rsid w:val="00282B0C"/>
    <w:rsid w:val="00283CE5"/>
    <w:rsid w:val="002859B9"/>
    <w:rsid w:val="00285C87"/>
    <w:rsid w:val="00286C9E"/>
    <w:rsid w:val="00287475"/>
    <w:rsid w:val="002879BD"/>
    <w:rsid w:val="00290878"/>
    <w:rsid w:val="00290B46"/>
    <w:rsid w:val="00291E3F"/>
    <w:rsid w:val="00292DF4"/>
    <w:rsid w:val="00293375"/>
    <w:rsid w:val="00295048"/>
    <w:rsid w:val="00295480"/>
    <w:rsid w:val="00296366"/>
    <w:rsid w:val="0029674C"/>
    <w:rsid w:val="002A06A2"/>
    <w:rsid w:val="002A1D90"/>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6DEE"/>
    <w:rsid w:val="00347073"/>
    <w:rsid w:val="00347A87"/>
    <w:rsid w:val="003504A3"/>
    <w:rsid w:val="00351CCE"/>
    <w:rsid w:val="0035340D"/>
    <w:rsid w:val="00353820"/>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C39"/>
    <w:rsid w:val="00600DEC"/>
    <w:rsid w:val="006029A5"/>
    <w:rsid w:val="00602C7F"/>
    <w:rsid w:val="006036AF"/>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971"/>
    <w:rsid w:val="00670CFF"/>
    <w:rsid w:val="00671505"/>
    <w:rsid w:val="00671B6A"/>
    <w:rsid w:val="00672057"/>
    <w:rsid w:val="00672F7B"/>
    <w:rsid w:val="006735EC"/>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4361"/>
    <w:rsid w:val="007250EB"/>
    <w:rsid w:val="00725BE4"/>
    <w:rsid w:val="00725F7E"/>
    <w:rsid w:val="007272F8"/>
    <w:rsid w:val="007273C5"/>
    <w:rsid w:val="007275B3"/>
    <w:rsid w:val="00727A05"/>
    <w:rsid w:val="00727EE8"/>
    <w:rsid w:val="00731B8D"/>
    <w:rsid w:val="0073519F"/>
    <w:rsid w:val="00735C23"/>
    <w:rsid w:val="00735E2F"/>
    <w:rsid w:val="007373B3"/>
    <w:rsid w:val="0074001E"/>
    <w:rsid w:val="00740928"/>
    <w:rsid w:val="00740C5C"/>
    <w:rsid w:val="00740FF8"/>
    <w:rsid w:val="00742706"/>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93"/>
    <w:rsid w:val="007C15EE"/>
    <w:rsid w:val="007C1D68"/>
    <w:rsid w:val="007C258B"/>
    <w:rsid w:val="007C2BD5"/>
    <w:rsid w:val="007C3C43"/>
    <w:rsid w:val="007C65F5"/>
    <w:rsid w:val="007C6643"/>
    <w:rsid w:val="007C6967"/>
    <w:rsid w:val="007C7570"/>
    <w:rsid w:val="007D0287"/>
    <w:rsid w:val="007D03D2"/>
    <w:rsid w:val="007D04E5"/>
    <w:rsid w:val="007D3513"/>
    <w:rsid w:val="007D4B8F"/>
    <w:rsid w:val="007D4CBA"/>
    <w:rsid w:val="007D5DAF"/>
    <w:rsid w:val="007D5F97"/>
    <w:rsid w:val="007D65FB"/>
    <w:rsid w:val="007D6A7C"/>
    <w:rsid w:val="007D71A0"/>
    <w:rsid w:val="007D752E"/>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241E"/>
    <w:rsid w:val="00814024"/>
    <w:rsid w:val="008140C8"/>
    <w:rsid w:val="0081509B"/>
    <w:rsid w:val="00815269"/>
    <w:rsid w:val="00815B2F"/>
    <w:rsid w:val="008162C4"/>
    <w:rsid w:val="00816A74"/>
    <w:rsid w:val="0082042E"/>
    <w:rsid w:val="008214B8"/>
    <w:rsid w:val="00821659"/>
    <w:rsid w:val="008218EE"/>
    <w:rsid w:val="00821E47"/>
    <w:rsid w:val="00821F4D"/>
    <w:rsid w:val="00821FD1"/>
    <w:rsid w:val="0082300B"/>
    <w:rsid w:val="008246F7"/>
    <w:rsid w:val="008250E8"/>
    <w:rsid w:val="00826F72"/>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20D81"/>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0CFA"/>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DE2"/>
    <w:rsid w:val="00A36078"/>
    <w:rsid w:val="00A37DA1"/>
    <w:rsid w:val="00A406FF"/>
    <w:rsid w:val="00A43560"/>
    <w:rsid w:val="00A440A2"/>
    <w:rsid w:val="00A449AF"/>
    <w:rsid w:val="00A44FF9"/>
    <w:rsid w:val="00A45978"/>
    <w:rsid w:val="00A47CA3"/>
    <w:rsid w:val="00A47F64"/>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356"/>
    <w:rsid w:val="00AC36C9"/>
    <w:rsid w:val="00AC3BEC"/>
    <w:rsid w:val="00AC47F6"/>
    <w:rsid w:val="00AC486D"/>
    <w:rsid w:val="00AC50E5"/>
    <w:rsid w:val="00AC6174"/>
    <w:rsid w:val="00AC6EEE"/>
    <w:rsid w:val="00AD1869"/>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FD5"/>
    <w:rsid w:val="00B01316"/>
    <w:rsid w:val="00B01E70"/>
    <w:rsid w:val="00B02D7E"/>
    <w:rsid w:val="00B053D3"/>
    <w:rsid w:val="00B068A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E3"/>
    <w:rsid w:val="00CD073A"/>
    <w:rsid w:val="00CD21C5"/>
    <w:rsid w:val="00CD22A7"/>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B00"/>
    <w:rsid w:val="00D23FC3"/>
    <w:rsid w:val="00D24E03"/>
    <w:rsid w:val="00D24E58"/>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4CB0"/>
    <w:rsid w:val="00E14CBB"/>
    <w:rsid w:val="00E14F73"/>
    <w:rsid w:val="00E154E9"/>
    <w:rsid w:val="00E15A12"/>
    <w:rsid w:val="00E15A9D"/>
    <w:rsid w:val="00E15B33"/>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4074"/>
    <w:rsid w:val="00E445C8"/>
    <w:rsid w:val="00E4475E"/>
    <w:rsid w:val="00E45006"/>
    <w:rsid w:val="00E46C44"/>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2F64"/>
    <w:rsid w:val="00F33B41"/>
    <w:rsid w:val="00F34F88"/>
    <w:rsid w:val="00F35116"/>
    <w:rsid w:val="00F3512C"/>
    <w:rsid w:val="00F35C02"/>
    <w:rsid w:val="00F36886"/>
    <w:rsid w:val="00F37631"/>
    <w:rsid w:val="00F416D1"/>
    <w:rsid w:val="00F41722"/>
    <w:rsid w:val="00F44473"/>
    <w:rsid w:val="00F463B8"/>
    <w:rsid w:val="00F47231"/>
    <w:rsid w:val="00F477A2"/>
    <w:rsid w:val="00F5075D"/>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4FA8"/>
    <w:rsid w:val="00F95CE5"/>
    <w:rsid w:val="00F9682B"/>
    <w:rsid w:val="00F96866"/>
    <w:rsid w:val="00F974FE"/>
    <w:rsid w:val="00FA0F4F"/>
    <w:rsid w:val="00FA1BB7"/>
    <w:rsid w:val="00FA2083"/>
    <w:rsid w:val="00FA2DFC"/>
    <w:rsid w:val="00FA2F7A"/>
    <w:rsid w:val="00FA2F8C"/>
    <w:rsid w:val="00FA36A1"/>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F3ED-F82A-4F81-BEA7-C1B4C889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2025-12-02T12:04:00Z</cp:lastPrinted>
  <dcterms:created xsi:type="dcterms:W3CDTF">2025-12-29T14:58:00Z</dcterms:created>
  <dcterms:modified xsi:type="dcterms:W3CDTF">2025-12-29T14:58:00Z</dcterms:modified>
</cp:coreProperties>
</file>