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717C" w14:textId="33EB0602" w:rsidR="0012749E" w:rsidRPr="00915324" w:rsidRDefault="0012749E" w:rsidP="0012749E">
      <w:pPr>
        <w:spacing w:after="0" w:line="240" w:lineRule="auto"/>
        <w:rPr>
          <w:rFonts w:ascii="Arial" w:hAnsi="Arial" w:cs="Arial"/>
          <w:sz w:val="36"/>
          <w:szCs w:val="24"/>
        </w:rPr>
      </w:pPr>
      <w:r w:rsidRPr="00915324">
        <w:rPr>
          <w:rFonts w:ascii="Arial" w:hAnsi="Arial" w:cs="Arial"/>
          <w:noProof/>
          <w:color w:val="FFFFFF" w:themeColor="background1"/>
          <w:sz w:val="16"/>
          <w:szCs w:val="16"/>
        </w:rPr>
        <w:drawing>
          <wp:inline distT="0" distB="0" distL="0" distR="0" wp14:anchorId="0185CB46" wp14:editId="04D3EC63">
            <wp:extent cx="1885950" cy="514350"/>
            <wp:effectExtent l="0" t="0" r="0" b="0"/>
            <wp:docPr id="3" name="Picture 3" descr="Public Heal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Agency logo"/>
                    <pic:cNvPicPr>
                      <a:picLocks noChangeAspect="1" noChangeArrowheads="1"/>
                    </pic:cNvPicPr>
                  </pic:nvPicPr>
                  <pic:blipFill>
                    <a:blip r:embed="rId8" cstate="print">
                      <a:extLst>
                        <a:ext uri="{28A0092B-C50C-407E-A947-70E740481C1C}">
                          <a14:useLocalDpi xmlns:a14="http://schemas.microsoft.com/office/drawing/2010/main" val="0"/>
                        </a:ext>
                      </a:extLst>
                    </a:blip>
                    <a:srcRect t="36688" b="36040"/>
                    <a:stretch>
                      <a:fillRect/>
                    </a:stretch>
                  </pic:blipFill>
                  <pic:spPr bwMode="auto">
                    <a:xfrm>
                      <a:off x="0" y="0"/>
                      <a:ext cx="1885950" cy="514350"/>
                    </a:xfrm>
                    <a:prstGeom prst="rect">
                      <a:avLst/>
                    </a:prstGeom>
                    <a:noFill/>
                    <a:ln>
                      <a:noFill/>
                    </a:ln>
                  </pic:spPr>
                </pic:pic>
              </a:graphicData>
            </a:graphic>
          </wp:inline>
        </w:drawing>
      </w:r>
    </w:p>
    <w:p w14:paraId="52796E8D" w14:textId="77777777" w:rsidR="0012749E" w:rsidRPr="00915324" w:rsidRDefault="0012749E" w:rsidP="0012749E">
      <w:pPr>
        <w:spacing w:after="0" w:line="240" w:lineRule="auto"/>
        <w:rPr>
          <w:rFonts w:ascii="Arial" w:hAnsi="Arial" w:cs="Arial"/>
          <w:sz w:val="36"/>
          <w:szCs w:val="24"/>
        </w:rPr>
      </w:pPr>
    </w:p>
    <w:p w14:paraId="1792EA8C" w14:textId="093EDBCE" w:rsidR="0012749E" w:rsidRPr="00915324" w:rsidRDefault="002122B6" w:rsidP="0012749E">
      <w:pPr>
        <w:pStyle w:val="Title"/>
        <w:rPr>
          <w:rFonts w:ascii="Arial" w:hAnsi="Arial" w:cs="Arial"/>
        </w:rPr>
      </w:pPr>
      <w:r>
        <w:rPr>
          <w:rFonts w:ascii="Arial" w:hAnsi="Arial" w:cs="Arial"/>
        </w:rPr>
        <w:t xml:space="preserve">PHA Board </w:t>
      </w:r>
      <w:r w:rsidR="0012749E" w:rsidRPr="00915324">
        <w:rPr>
          <w:rFonts w:ascii="Arial" w:hAnsi="Arial" w:cs="Arial"/>
        </w:rPr>
        <w:t xml:space="preserve">Meeting </w:t>
      </w:r>
      <w:r>
        <w:rPr>
          <w:rFonts w:ascii="Arial" w:hAnsi="Arial" w:cs="Arial"/>
        </w:rPr>
        <w:t>M</w:t>
      </w:r>
      <w:r w:rsidR="0012749E" w:rsidRPr="00915324">
        <w:rPr>
          <w:rFonts w:ascii="Arial" w:hAnsi="Arial" w:cs="Arial"/>
        </w:rPr>
        <w:t>inutes</w:t>
      </w:r>
    </w:p>
    <w:p w14:paraId="7A3CAFBC" w14:textId="7FEF93C0" w:rsidR="0012749E" w:rsidRPr="002122B6" w:rsidRDefault="0012749E" w:rsidP="002122B6">
      <w:pPr>
        <w:rPr>
          <w:rFonts w:ascii="Arial" w:hAnsi="Arial" w:cs="Arial"/>
          <w:sz w:val="24"/>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294"/>
        <w:gridCol w:w="6066"/>
      </w:tblGrid>
      <w:tr w:rsidR="0012749E" w:rsidRPr="00915324" w14:paraId="67A51B66" w14:textId="77777777" w:rsidTr="003B52D4">
        <w:trPr>
          <w:trHeight w:val="569"/>
        </w:trPr>
        <w:tc>
          <w:tcPr>
            <w:tcW w:w="3294" w:type="dxa"/>
            <w:shd w:val="clear" w:color="auto" w:fill="F2F2F2" w:themeFill="background1" w:themeFillShade="F2"/>
            <w:vAlign w:val="center"/>
            <w:hideMark/>
          </w:tcPr>
          <w:p w14:paraId="052EA5F4" w14:textId="77777777" w:rsidR="0012749E" w:rsidRPr="00915324" w:rsidRDefault="0012749E">
            <w:pPr>
              <w:pStyle w:val="Heading3"/>
              <w:outlineLvl w:val="2"/>
              <w:rPr>
                <w:rFonts w:ascii="Arial" w:hAnsi="Arial" w:cs="Arial"/>
                <w:b/>
              </w:rPr>
            </w:pPr>
            <w:r w:rsidRPr="00915324">
              <w:rPr>
                <w:rFonts w:ascii="Arial" w:hAnsi="Arial" w:cs="Arial"/>
                <w:b/>
              </w:rPr>
              <w:t>Date and Time</w:t>
            </w:r>
          </w:p>
        </w:tc>
        <w:tc>
          <w:tcPr>
            <w:tcW w:w="6066" w:type="dxa"/>
            <w:shd w:val="clear" w:color="auto" w:fill="F2F2F2" w:themeFill="background1" w:themeFillShade="F2"/>
            <w:vAlign w:val="center"/>
            <w:hideMark/>
          </w:tcPr>
          <w:p w14:paraId="69A12F6B" w14:textId="77777777" w:rsidR="0012749E" w:rsidRPr="00915324" w:rsidRDefault="0012749E">
            <w:pPr>
              <w:pStyle w:val="Heading3"/>
              <w:outlineLvl w:val="2"/>
              <w:rPr>
                <w:rFonts w:ascii="Arial" w:hAnsi="Arial" w:cs="Arial"/>
                <w:b/>
              </w:rPr>
            </w:pPr>
            <w:r w:rsidRPr="00915324">
              <w:rPr>
                <w:rFonts w:ascii="Arial" w:hAnsi="Arial" w:cs="Arial"/>
                <w:b/>
              </w:rPr>
              <w:t>Venue</w:t>
            </w:r>
          </w:p>
        </w:tc>
      </w:tr>
      <w:tr w:rsidR="0012749E" w:rsidRPr="00915324" w14:paraId="444FCE25" w14:textId="77777777" w:rsidTr="003B52D4">
        <w:trPr>
          <w:trHeight w:val="569"/>
        </w:trPr>
        <w:tc>
          <w:tcPr>
            <w:tcW w:w="3294" w:type="dxa"/>
            <w:shd w:val="clear" w:color="auto" w:fill="FFFFFF" w:themeFill="background1"/>
            <w:vAlign w:val="center"/>
            <w:hideMark/>
          </w:tcPr>
          <w:p w14:paraId="1EA3BF02" w14:textId="7CF36FF0" w:rsidR="00856F65" w:rsidRDefault="00A80AA5" w:rsidP="00856F65">
            <w:pPr>
              <w:rPr>
                <w:rFonts w:ascii="Arial" w:hAnsi="Arial" w:cs="Arial"/>
                <w:sz w:val="24"/>
                <w:szCs w:val="24"/>
              </w:rPr>
            </w:pPr>
            <w:r>
              <w:rPr>
                <w:rFonts w:ascii="Arial" w:hAnsi="Arial" w:cs="Arial"/>
                <w:sz w:val="24"/>
                <w:szCs w:val="24"/>
              </w:rPr>
              <w:t>27</w:t>
            </w:r>
            <w:r w:rsidR="00FF4D29">
              <w:rPr>
                <w:rFonts w:ascii="Arial" w:hAnsi="Arial" w:cs="Arial"/>
                <w:sz w:val="24"/>
                <w:szCs w:val="24"/>
              </w:rPr>
              <w:t xml:space="preserve"> </w:t>
            </w:r>
            <w:r>
              <w:rPr>
                <w:rFonts w:ascii="Arial" w:hAnsi="Arial" w:cs="Arial"/>
                <w:sz w:val="24"/>
                <w:szCs w:val="24"/>
              </w:rPr>
              <w:t>August</w:t>
            </w:r>
            <w:r w:rsidR="00FF4D29">
              <w:rPr>
                <w:rFonts w:ascii="Arial" w:hAnsi="Arial" w:cs="Arial"/>
                <w:sz w:val="24"/>
                <w:szCs w:val="24"/>
              </w:rPr>
              <w:t xml:space="preserve"> 2026</w:t>
            </w:r>
            <w:r w:rsidR="00856F65">
              <w:rPr>
                <w:rFonts w:ascii="Arial" w:hAnsi="Arial" w:cs="Arial"/>
                <w:sz w:val="24"/>
                <w:szCs w:val="24"/>
              </w:rPr>
              <w:t xml:space="preserve"> at </w:t>
            </w:r>
            <w:r w:rsidR="003B52D4">
              <w:rPr>
                <w:rFonts w:ascii="Arial" w:hAnsi="Arial" w:cs="Arial"/>
                <w:sz w:val="24"/>
                <w:szCs w:val="24"/>
              </w:rPr>
              <w:t>1</w:t>
            </w:r>
            <w:r w:rsidR="00856F65">
              <w:rPr>
                <w:rFonts w:ascii="Arial" w:hAnsi="Arial" w:cs="Arial"/>
                <w:sz w:val="24"/>
                <w:szCs w:val="24"/>
              </w:rPr>
              <w:t>.</w:t>
            </w:r>
            <w:r w:rsidR="003B52D4">
              <w:rPr>
                <w:rFonts w:ascii="Arial" w:hAnsi="Arial" w:cs="Arial"/>
                <w:sz w:val="24"/>
                <w:szCs w:val="24"/>
              </w:rPr>
              <w:t>3</w:t>
            </w:r>
            <w:r w:rsidR="00062A22">
              <w:rPr>
                <w:rFonts w:ascii="Arial" w:hAnsi="Arial" w:cs="Arial"/>
                <w:sz w:val="24"/>
                <w:szCs w:val="24"/>
              </w:rPr>
              <w:t>0</w:t>
            </w:r>
            <w:r w:rsidR="00FF4D29">
              <w:rPr>
                <w:rFonts w:ascii="Arial" w:hAnsi="Arial" w:cs="Arial"/>
                <w:sz w:val="24"/>
                <w:szCs w:val="24"/>
              </w:rPr>
              <w:t>p</w:t>
            </w:r>
            <w:r w:rsidR="00856F65">
              <w:rPr>
                <w:rFonts w:ascii="Arial" w:hAnsi="Arial" w:cs="Arial"/>
                <w:sz w:val="24"/>
                <w:szCs w:val="24"/>
              </w:rPr>
              <w:t>m</w:t>
            </w:r>
          </w:p>
          <w:p w14:paraId="4418F7BD" w14:textId="17E74737" w:rsidR="0012749E" w:rsidRPr="00915324" w:rsidRDefault="0012749E">
            <w:pPr>
              <w:jc w:val="both"/>
              <w:rPr>
                <w:rFonts w:ascii="Arial" w:hAnsi="Arial" w:cs="Arial"/>
                <w:b/>
                <w:sz w:val="24"/>
                <w:szCs w:val="24"/>
              </w:rPr>
            </w:pPr>
          </w:p>
        </w:tc>
        <w:tc>
          <w:tcPr>
            <w:tcW w:w="6066" w:type="dxa"/>
            <w:shd w:val="clear" w:color="auto" w:fill="FFFFFF" w:themeFill="background1"/>
            <w:vAlign w:val="center"/>
            <w:hideMark/>
          </w:tcPr>
          <w:p w14:paraId="0CE4E5C7" w14:textId="46FBA79F" w:rsidR="0012749E" w:rsidRPr="00915324" w:rsidRDefault="00C0417C">
            <w:pPr>
              <w:jc w:val="both"/>
              <w:rPr>
                <w:rFonts w:ascii="Arial" w:hAnsi="Arial" w:cs="Arial"/>
                <w:sz w:val="24"/>
                <w:szCs w:val="24"/>
              </w:rPr>
            </w:pPr>
            <w:r>
              <w:rPr>
                <w:rFonts w:ascii="Arial" w:hAnsi="Arial" w:cs="Arial"/>
                <w:sz w:val="24"/>
              </w:rPr>
              <w:t>Fifth Floor Meeting Room, 12/22 Linenhall Street</w:t>
            </w:r>
          </w:p>
        </w:tc>
      </w:tr>
    </w:tbl>
    <w:p w14:paraId="44A44CE3" w14:textId="77777777" w:rsidR="0012749E" w:rsidRPr="00915324" w:rsidRDefault="0012749E" w:rsidP="0012749E">
      <w:pPr>
        <w:spacing w:after="0" w:line="240" w:lineRule="auto"/>
        <w:rPr>
          <w:rFonts w:ascii="Arial" w:hAnsi="Arial" w:cs="Arial"/>
          <w:sz w:val="24"/>
          <w:szCs w:val="24"/>
        </w:rPr>
      </w:pP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011"/>
        <w:gridCol w:w="3969"/>
        <w:gridCol w:w="2410"/>
      </w:tblGrid>
      <w:tr w:rsidR="0012749E" w:rsidRPr="00915324" w14:paraId="20E86032" w14:textId="77777777" w:rsidTr="0012749E">
        <w:trPr>
          <w:trHeight w:val="569"/>
        </w:trPr>
        <w:tc>
          <w:tcPr>
            <w:tcW w:w="3011" w:type="dxa"/>
            <w:shd w:val="clear" w:color="auto" w:fill="F2F2F2" w:themeFill="background1" w:themeFillShade="F2"/>
            <w:vAlign w:val="center"/>
            <w:hideMark/>
          </w:tcPr>
          <w:p w14:paraId="6E268C6F" w14:textId="77777777" w:rsidR="0012749E" w:rsidRPr="00915324" w:rsidRDefault="0012749E">
            <w:pPr>
              <w:pStyle w:val="Heading3"/>
              <w:outlineLvl w:val="2"/>
              <w:rPr>
                <w:rFonts w:ascii="Arial" w:hAnsi="Arial" w:cs="Arial"/>
                <w:b/>
              </w:rPr>
            </w:pPr>
            <w:r w:rsidRPr="00915324">
              <w:rPr>
                <w:rFonts w:ascii="Arial" w:hAnsi="Arial" w:cs="Arial"/>
                <w:b/>
              </w:rPr>
              <w:t>Member</w:t>
            </w:r>
          </w:p>
        </w:tc>
        <w:tc>
          <w:tcPr>
            <w:tcW w:w="3969" w:type="dxa"/>
            <w:shd w:val="clear" w:color="auto" w:fill="F2F2F2" w:themeFill="background1" w:themeFillShade="F2"/>
            <w:vAlign w:val="center"/>
            <w:hideMark/>
          </w:tcPr>
          <w:p w14:paraId="57E674B6" w14:textId="77777777" w:rsidR="0012749E" w:rsidRPr="00915324" w:rsidRDefault="0012749E">
            <w:pPr>
              <w:pStyle w:val="Heading3"/>
              <w:outlineLvl w:val="2"/>
              <w:rPr>
                <w:rFonts w:ascii="Arial" w:hAnsi="Arial" w:cs="Arial"/>
                <w:b/>
              </w:rPr>
            </w:pPr>
            <w:r w:rsidRPr="00915324">
              <w:rPr>
                <w:rFonts w:ascii="Arial" w:hAnsi="Arial" w:cs="Arial"/>
                <w:b/>
              </w:rPr>
              <w:t xml:space="preserve">Title </w:t>
            </w:r>
          </w:p>
        </w:tc>
        <w:tc>
          <w:tcPr>
            <w:tcW w:w="2410" w:type="dxa"/>
            <w:shd w:val="clear" w:color="auto" w:fill="F2F2F2" w:themeFill="background1" w:themeFillShade="F2"/>
            <w:vAlign w:val="center"/>
            <w:hideMark/>
          </w:tcPr>
          <w:p w14:paraId="3F1843A8" w14:textId="77777777" w:rsidR="0012749E" w:rsidRPr="00915324" w:rsidRDefault="0012749E">
            <w:pPr>
              <w:pStyle w:val="Heading3"/>
              <w:outlineLvl w:val="2"/>
              <w:rPr>
                <w:rFonts w:ascii="Arial" w:hAnsi="Arial" w:cs="Arial"/>
                <w:b/>
              </w:rPr>
            </w:pPr>
            <w:r w:rsidRPr="00915324">
              <w:rPr>
                <w:rFonts w:ascii="Arial" w:hAnsi="Arial" w:cs="Arial"/>
                <w:b/>
              </w:rPr>
              <w:t>Attendance status</w:t>
            </w:r>
          </w:p>
        </w:tc>
      </w:tr>
      <w:tr w:rsidR="0012749E" w:rsidRPr="00915324" w14:paraId="02A9F286" w14:textId="77777777" w:rsidTr="007A3845">
        <w:trPr>
          <w:trHeight w:val="569"/>
        </w:trPr>
        <w:tc>
          <w:tcPr>
            <w:tcW w:w="3011" w:type="dxa"/>
            <w:shd w:val="clear" w:color="auto" w:fill="FFFFFF" w:themeFill="background1"/>
          </w:tcPr>
          <w:p w14:paraId="0DBF21AE" w14:textId="77777777" w:rsidR="0012749E" w:rsidRPr="00915324" w:rsidRDefault="0012749E" w:rsidP="007A3845">
            <w:pPr>
              <w:rPr>
                <w:rFonts w:ascii="Arial" w:hAnsi="Arial" w:cs="Arial"/>
                <w:sz w:val="24"/>
                <w:szCs w:val="24"/>
              </w:rPr>
            </w:pPr>
            <w:r w:rsidRPr="00915324">
              <w:rPr>
                <w:rFonts w:ascii="Arial" w:hAnsi="Arial" w:cs="Arial"/>
                <w:sz w:val="24"/>
                <w:szCs w:val="24"/>
              </w:rPr>
              <w:t>Mr Colin Coffey</w:t>
            </w:r>
          </w:p>
          <w:p w14:paraId="787BB692" w14:textId="77777777" w:rsidR="0012749E" w:rsidRPr="00915324" w:rsidRDefault="0012749E" w:rsidP="007A3845">
            <w:pPr>
              <w:rPr>
                <w:rFonts w:ascii="Arial" w:hAnsi="Arial" w:cs="Arial"/>
                <w:b/>
                <w:sz w:val="24"/>
                <w:szCs w:val="24"/>
              </w:rPr>
            </w:pPr>
          </w:p>
        </w:tc>
        <w:tc>
          <w:tcPr>
            <w:tcW w:w="3969" w:type="dxa"/>
            <w:shd w:val="clear" w:color="auto" w:fill="FFFFFF" w:themeFill="background1"/>
          </w:tcPr>
          <w:p w14:paraId="3D17FF3E" w14:textId="77777777" w:rsidR="0012749E" w:rsidRPr="00915324" w:rsidRDefault="0012749E" w:rsidP="007A3845">
            <w:pPr>
              <w:rPr>
                <w:rFonts w:ascii="Arial" w:hAnsi="Arial" w:cs="Arial"/>
                <w:sz w:val="24"/>
                <w:szCs w:val="24"/>
              </w:rPr>
            </w:pPr>
            <w:r w:rsidRPr="00915324">
              <w:rPr>
                <w:rFonts w:ascii="Arial" w:hAnsi="Arial" w:cs="Arial"/>
                <w:sz w:val="24"/>
                <w:szCs w:val="24"/>
              </w:rPr>
              <w:t>Chair</w:t>
            </w:r>
          </w:p>
          <w:p w14:paraId="5CA7BF45" w14:textId="77777777" w:rsidR="0012749E" w:rsidRPr="00915324" w:rsidRDefault="0012749E" w:rsidP="007A3845">
            <w:pPr>
              <w:rPr>
                <w:rFonts w:ascii="Arial" w:hAnsi="Arial" w:cs="Arial"/>
                <w:sz w:val="24"/>
                <w:szCs w:val="24"/>
              </w:rPr>
            </w:pPr>
          </w:p>
        </w:tc>
        <w:tc>
          <w:tcPr>
            <w:tcW w:w="2410" w:type="dxa"/>
            <w:shd w:val="clear" w:color="auto" w:fill="FFFFFF" w:themeFill="background1"/>
          </w:tcPr>
          <w:p w14:paraId="2A619A6D" w14:textId="77777777" w:rsidR="0012749E" w:rsidRPr="00915324" w:rsidRDefault="0012749E" w:rsidP="007A3845">
            <w:pPr>
              <w:rPr>
                <w:rFonts w:ascii="Arial" w:hAnsi="Arial" w:cs="Arial"/>
                <w:sz w:val="24"/>
                <w:szCs w:val="24"/>
              </w:rPr>
            </w:pPr>
            <w:r w:rsidRPr="00915324">
              <w:rPr>
                <w:rFonts w:ascii="Arial" w:hAnsi="Arial" w:cs="Arial"/>
                <w:sz w:val="24"/>
                <w:szCs w:val="24"/>
              </w:rPr>
              <w:t>Present</w:t>
            </w:r>
          </w:p>
          <w:p w14:paraId="7D6E11B3" w14:textId="77777777" w:rsidR="0012749E" w:rsidRPr="00915324" w:rsidRDefault="0012749E" w:rsidP="007A3845">
            <w:pPr>
              <w:rPr>
                <w:rFonts w:ascii="Arial" w:hAnsi="Arial" w:cs="Arial"/>
                <w:sz w:val="24"/>
                <w:szCs w:val="24"/>
              </w:rPr>
            </w:pPr>
          </w:p>
        </w:tc>
      </w:tr>
      <w:tr w:rsidR="00856F65" w:rsidRPr="00915324" w14:paraId="22590169" w14:textId="77777777" w:rsidTr="007A3845">
        <w:trPr>
          <w:trHeight w:val="569"/>
        </w:trPr>
        <w:tc>
          <w:tcPr>
            <w:tcW w:w="3011" w:type="dxa"/>
            <w:shd w:val="clear" w:color="auto" w:fill="FFFFFF" w:themeFill="background1"/>
          </w:tcPr>
          <w:p w14:paraId="441D5E67" w14:textId="77777777" w:rsidR="00856F65" w:rsidRPr="00915324" w:rsidRDefault="00856F65" w:rsidP="00856F65">
            <w:pPr>
              <w:rPr>
                <w:rFonts w:ascii="Arial" w:hAnsi="Arial" w:cs="Arial"/>
                <w:sz w:val="24"/>
                <w:szCs w:val="24"/>
              </w:rPr>
            </w:pPr>
            <w:r w:rsidRPr="00915324">
              <w:rPr>
                <w:rFonts w:ascii="Arial" w:hAnsi="Arial" w:cs="Arial"/>
                <w:sz w:val="24"/>
                <w:szCs w:val="24"/>
              </w:rPr>
              <w:t>Dr Joanne McClean</w:t>
            </w:r>
          </w:p>
          <w:p w14:paraId="1A2D4E96" w14:textId="77777777" w:rsidR="00856F65" w:rsidRPr="00915324" w:rsidRDefault="00856F65" w:rsidP="00856F65">
            <w:pPr>
              <w:rPr>
                <w:rFonts w:ascii="Arial" w:hAnsi="Arial" w:cs="Arial"/>
                <w:sz w:val="24"/>
                <w:szCs w:val="24"/>
              </w:rPr>
            </w:pPr>
          </w:p>
        </w:tc>
        <w:tc>
          <w:tcPr>
            <w:tcW w:w="3969" w:type="dxa"/>
            <w:shd w:val="clear" w:color="auto" w:fill="FFFFFF" w:themeFill="background1"/>
          </w:tcPr>
          <w:p w14:paraId="35BB722E" w14:textId="77777777" w:rsidR="00856F65" w:rsidRPr="00915324" w:rsidRDefault="00856F65" w:rsidP="00856F65">
            <w:pPr>
              <w:ind w:right="-250"/>
              <w:rPr>
                <w:rFonts w:ascii="Arial" w:hAnsi="Arial" w:cs="Arial"/>
                <w:sz w:val="24"/>
                <w:szCs w:val="24"/>
              </w:rPr>
            </w:pPr>
            <w:r w:rsidRPr="00915324">
              <w:rPr>
                <w:rFonts w:ascii="Arial" w:hAnsi="Arial" w:cs="Arial"/>
                <w:sz w:val="24"/>
                <w:szCs w:val="24"/>
              </w:rPr>
              <w:t xml:space="preserve">Director of Public Health </w:t>
            </w:r>
          </w:p>
          <w:p w14:paraId="572C8A43" w14:textId="77777777" w:rsidR="00856F65" w:rsidRPr="00915324" w:rsidRDefault="00856F65" w:rsidP="006B5B8C">
            <w:pPr>
              <w:ind w:right="171"/>
              <w:rPr>
                <w:rFonts w:ascii="Arial" w:hAnsi="Arial" w:cs="Arial"/>
                <w:sz w:val="24"/>
                <w:szCs w:val="24"/>
              </w:rPr>
            </w:pPr>
          </w:p>
        </w:tc>
        <w:tc>
          <w:tcPr>
            <w:tcW w:w="2410" w:type="dxa"/>
            <w:shd w:val="clear" w:color="auto" w:fill="FFFFFF" w:themeFill="background1"/>
          </w:tcPr>
          <w:p w14:paraId="62C107E7" w14:textId="0031972D" w:rsidR="00856F65" w:rsidRPr="00915324" w:rsidRDefault="00286C9E" w:rsidP="00856F65">
            <w:pPr>
              <w:rPr>
                <w:rFonts w:ascii="Arial" w:hAnsi="Arial" w:cs="Arial"/>
                <w:sz w:val="24"/>
                <w:szCs w:val="24"/>
              </w:rPr>
            </w:pPr>
            <w:r>
              <w:rPr>
                <w:rFonts w:ascii="Arial" w:hAnsi="Arial" w:cs="Arial"/>
                <w:sz w:val="24"/>
                <w:szCs w:val="24"/>
              </w:rPr>
              <w:t>Present</w:t>
            </w:r>
          </w:p>
        </w:tc>
      </w:tr>
      <w:tr w:rsidR="007659A7" w:rsidRPr="00915324" w14:paraId="3D87CBEB" w14:textId="77777777" w:rsidTr="007A3845">
        <w:trPr>
          <w:trHeight w:val="569"/>
        </w:trPr>
        <w:tc>
          <w:tcPr>
            <w:tcW w:w="3011" w:type="dxa"/>
            <w:shd w:val="clear" w:color="auto" w:fill="FFFFFF" w:themeFill="background1"/>
          </w:tcPr>
          <w:p w14:paraId="5D532CBB"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Ms </w:t>
            </w:r>
            <w:r>
              <w:rPr>
                <w:rFonts w:ascii="Arial" w:hAnsi="Arial" w:cs="Arial"/>
                <w:sz w:val="24"/>
                <w:szCs w:val="24"/>
              </w:rPr>
              <w:t>Emily Roberts</w:t>
            </w:r>
          </w:p>
          <w:p w14:paraId="2A5176DE" w14:textId="222325DE" w:rsidR="007659A7" w:rsidRPr="00915324" w:rsidRDefault="007659A7" w:rsidP="007659A7">
            <w:pPr>
              <w:rPr>
                <w:rFonts w:ascii="Arial" w:hAnsi="Arial" w:cs="Arial"/>
                <w:sz w:val="24"/>
                <w:szCs w:val="24"/>
              </w:rPr>
            </w:pPr>
          </w:p>
        </w:tc>
        <w:tc>
          <w:tcPr>
            <w:tcW w:w="3969" w:type="dxa"/>
            <w:shd w:val="clear" w:color="auto" w:fill="FFFFFF" w:themeFill="background1"/>
          </w:tcPr>
          <w:p w14:paraId="5AE7FC11" w14:textId="77777777" w:rsidR="007659A7" w:rsidRPr="002122B6" w:rsidRDefault="007659A7" w:rsidP="007659A7">
            <w:pPr>
              <w:rPr>
                <w:rFonts w:ascii="Arial" w:hAnsi="Arial" w:cs="Arial"/>
                <w:sz w:val="24"/>
                <w:szCs w:val="24"/>
              </w:rPr>
            </w:pPr>
            <w:r w:rsidRPr="002122B6">
              <w:rPr>
                <w:rFonts w:ascii="Arial" w:hAnsi="Arial" w:cs="Arial"/>
                <w:sz w:val="24"/>
                <w:szCs w:val="24"/>
              </w:rPr>
              <w:t>Interim Director of Nursing, Midwifery and Allied Health Professionals</w:t>
            </w:r>
          </w:p>
          <w:p w14:paraId="1249EEDB" w14:textId="77777777" w:rsidR="007659A7" w:rsidRPr="00915324" w:rsidRDefault="007659A7" w:rsidP="007659A7">
            <w:pPr>
              <w:ind w:right="-250"/>
              <w:rPr>
                <w:rFonts w:ascii="Arial" w:hAnsi="Arial" w:cs="Arial"/>
                <w:sz w:val="24"/>
                <w:szCs w:val="24"/>
              </w:rPr>
            </w:pPr>
          </w:p>
        </w:tc>
        <w:tc>
          <w:tcPr>
            <w:tcW w:w="2410" w:type="dxa"/>
            <w:shd w:val="clear" w:color="auto" w:fill="FFFFFF" w:themeFill="background1"/>
          </w:tcPr>
          <w:p w14:paraId="395CF09F" w14:textId="76E17541" w:rsidR="007659A7" w:rsidRDefault="007659A7" w:rsidP="007659A7">
            <w:pPr>
              <w:rPr>
                <w:rFonts w:ascii="Arial" w:hAnsi="Arial" w:cs="Arial"/>
                <w:sz w:val="24"/>
                <w:szCs w:val="24"/>
              </w:rPr>
            </w:pPr>
            <w:r>
              <w:rPr>
                <w:rFonts w:ascii="Arial" w:hAnsi="Arial" w:cs="Arial"/>
                <w:sz w:val="24"/>
                <w:szCs w:val="24"/>
              </w:rPr>
              <w:t xml:space="preserve">Present </w:t>
            </w:r>
          </w:p>
        </w:tc>
      </w:tr>
      <w:tr w:rsidR="007659A7" w:rsidRPr="00915324" w14:paraId="05473C59" w14:textId="77777777" w:rsidTr="007A3845">
        <w:trPr>
          <w:trHeight w:val="569"/>
        </w:trPr>
        <w:tc>
          <w:tcPr>
            <w:tcW w:w="3011" w:type="dxa"/>
            <w:shd w:val="clear" w:color="auto" w:fill="FFFFFF" w:themeFill="background1"/>
          </w:tcPr>
          <w:p w14:paraId="0E1B9C7C" w14:textId="7AC38442" w:rsidR="007659A7" w:rsidRPr="00915324" w:rsidRDefault="007659A7" w:rsidP="007659A7">
            <w:pPr>
              <w:rPr>
                <w:rFonts w:ascii="Arial" w:hAnsi="Arial" w:cs="Arial"/>
                <w:sz w:val="24"/>
                <w:szCs w:val="24"/>
              </w:rPr>
            </w:pPr>
            <w:r w:rsidRPr="00915324">
              <w:rPr>
                <w:rFonts w:ascii="Arial" w:hAnsi="Arial" w:cs="Arial"/>
                <w:sz w:val="24"/>
                <w:szCs w:val="24"/>
              </w:rPr>
              <w:t>M</w:t>
            </w:r>
            <w:r>
              <w:rPr>
                <w:rFonts w:ascii="Arial" w:hAnsi="Arial" w:cs="Arial"/>
                <w:sz w:val="24"/>
                <w:szCs w:val="24"/>
              </w:rPr>
              <w:t>r</w:t>
            </w:r>
            <w:r w:rsidRPr="00915324">
              <w:rPr>
                <w:rFonts w:ascii="Arial" w:hAnsi="Arial" w:cs="Arial"/>
                <w:sz w:val="24"/>
                <w:szCs w:val="24"/>
              </w:rPr>
              <w:t>s Leah Scott</w:t>
            </w:r>
          </w:p>
          <w:p w14:paraId="6DF83D39"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544EEC95" w14:textId="77777777" w:rsidR="007659A7" w:rsidRPr="00915324" w:rsidRDefault="007659A7" w:rsidP="007659A7">
            <w:pPr>
              <w:ind w:right="-250"/>
              <w:rPr>
                <w:rFonts w:ascii="Arial" w:hAnsi="Arial" w:cs="Arial"/>
                <w:sz w:val="24"/>
                <w:szCs w:val="24"/>
              </w:rPr>
            </w:pPr>
            <w:r w:rsidRPr="00915324">
              <w:rPr>
                <w:rFonts w:ascii="Arial" w:hAnsi="Arial" w:cs="Arial"/>
                <w:sz w:val="24"/>
                <w:szCs w:val="24"/>
              </w:rPr>
              <w:t>Director of Finance and Corporate Services</w:t>
            </w:r>
          </w:p>
          <w:p w14:paraId="6751A18D" w14:textId="77777777" w:rsidR="007659A7" w:rsidRPr="002122B6" w:rsidRDefault="007659A7" w:rsidP="007659A7">
            <w:pPr>
              <w:rPr>
                <w:rFonts w:ascii="Arial" w:hAnsi="Arial" w:cs="Arial"/>
                <w:sz w:val="24"/>
                <w:szCs w:val="24"/>
              </w:rPr>
            </w:pPr>
          </w:p>
        </w:tc>
        <w:tc>
          <w:tcPr>
            <w:tcW w:w="2410" w:type="dxa"/>
            <w:shd w:val="clear" w:color="auto" w:fill="FFFFFF" w:themeFill="background1"/>
          </w:tcPr>
          <w:p w14:paraId="41AF8327" w14:textId="71C528C3" w:rsidR="007659A7" w:rsidRDefault="007659A7" w:rsidP="007659A7">
            <w:pPr>
              <w:rPr>
                <w:rFonts w:ascii="Arial" w:hAnsi="Arial" w:cs="Arial"/>
                <w:sz w:val="24"/>
                <w:szCs w:val="24"/>
              </w:rPr>
            </w:pPr>
            <w:r>
              <w:rPr>
                <w:rFonts w:ascii="Arial" w:hAnsi="Arial" w:cs="Arial"/>
                <w:sz w:val="24"/>
                <w:szCs w:val="24"/>
              </w:rPr>
              <w:t>Present</w:t>
            </w:r>
          </w:p>
        </w:tc>
      </w:tr>
      <w:tr w:rsidR="007659A7" w:rsidRPr="00915324" w14:paraId="716093B5" w14:textId="77777777" w:rsidTr="00A92797">
        <w:trPr>
          <w:trHeight w:val="569"/>
        </w:trPr>
        <w:tc>
          <w:tcPr>
            <w:tcW w:w="3011" w:type="dxa"/>
            <w:shd w:val="clear" w:color="auto" w:fill="FFFFFF" w:themeFill="background1"/>
          </w:tcPr>
          <w:p w14:paraId="20422B75"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Mr Craig Blaney </w:t>
            </w:r>
          </w:p>
          <w:p w14:paraId="3EFEB5A0"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0EE1A983"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DAC6070"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8FCB2B4" w14:textId="3499F070" w:rsidR="007659A7" w:rsidRPr="00915324" w:rsidRDefault="007659A7" w:rsidP="007659A7">
            <w:pPr>
              <w:rPr>
                <w:rFonts w:ascii="Arial" w:hAnsi="Arial" w:cs="Arial"/>
                <w:sz w:val="24"/>
                <w:szCs w:val="24"/>
              </w:rPr>
            </w:pPr>
            <w:r w:rsidRPr="00915324">
              <w:rPr>
                <w:rFonts w:ascii="Arial" w:hAnsi="Arial" w:cs="Arial"/>
                <w:sz w:val="24"/>
                <w:szCs w:val="24"/>
              </w:rPr>
              <w:t>Present</w:t>
            </w:r>
            <w:r>
              <w:rPr>
                <w:rFonts w:ascii="Arial" w:hAnsi="Arial" w:cs="Arial"/>
                <w:sz w:val="24"/>
                <w:szCs w:val="24"/>
              </w:rPr>
              <w:t xml:space="preserve"> </w:t>
            </w:r>
          </w:p>
        </w:tc>
      </w:tr>
      <w:tr w:rsidR="007659A7" w:rsidRPr="00915324" w14:paraId="2C729F7D" w14:textId="77777777" w:rsidTr="00A92797">
        <w:trPr>
          <w:trHeight w:val="569"/>
        </w:trPr>
        <w:tc>
          <w:tcPr>
            <w:tcW w:w="3011" w:type="dxa"/>
            <w:shd w:val="clear" w:color="auto" w:fill="FFFFFF" w:themeFill="background1"/>
          </w:tcPr>
          <w:p w14:paraId="10F21E8A" w14:textId="77777777" w:rsidR="001076E7" w:rsidRPr="00915324" w:rsidRDefault="001076E7" w:rsidP="001076E7">
            <w:pPr>
              <w:rPr>
                <w:rFonts w:ascii="Arial" w:hAnsi="Arial" w:cs="Arial"/>
                <w:sz w:val="24"/>
                <w:szCs w:val="24"/>
              </w:rPr>
            </w:pPr>
            <w:r w:rsidRPr="00915324">
              <w:rPr>
                <w:rFonts w:ascii="Arial" w:hAnsi="Arial" w:cs="Arial"/>
                <w:sz w:val="24"/>
                <w:szCs w:val="24"/>
              </w:rPr>
              <w:t>Mr John Patrick Clayton</w:t>
            </w:r>
          </w:p>
          <w:p w14:paraId="539419A3" w14:textId="5DC41C7E" w:rsidR="007659A7" w:rsidRPr="00915324" w:rsidRDefault="007659A7" w:rsidP="007659A7">
            <w:pPr>
              <w:rPr>
                <w:rFonts w:ascii="Arial" w:hAnsi="Arial" w:cs="Arial"/>
                <w:sz w:val="24"/>
                <w:szCs w:val="24"/>
              </w:rPr>
            </w:pPr>
          </w:p>
        </w:tc>
        <w:tc>
          <w:tcPr>
            <w:tcW w:w="3969" w:type="dxa"/>
            <w:shd w:val="clear" w:color="auto" w:fill="FFFFFF" w:themeFill="background1"/>
          </w:tcPr>
          <w:p w14:paraId="0711231E"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3A856E2"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1C19FFAF" w14:textId="377CF643" w:rsidR="007659A7" w:rsidRDefault="007659A7" w:rsidP="007659A7">
            <w:pPr>
              <w:rPr>
                <w:rFonts w:ascii="Arial" w:hAnsi="Arial" w:cs="Arial"/>
                <w:sz w:val="24"/>
                <w:szCs w:val="24"/>
              </w:rPr>
            </w:pPr>
            <w:r w:rsidRPr="00915324">
              <w:rPr>
                <w:rFonts w:ascii="Arial" w:hAnsi="Arial" w:cs="Arial"/>
                <w:sz w:val="24"/>
                <w:szCs w:val="24"/>
              </w:rPr>
              <w:t>Present</w:t>
            </w:r>
          </w:p>
        </w:tc>
      </w:tr>
      <w:tr w:rsidR="00A80AA5" w:rsidRPr="00915324" w14:paraId="69319070" w14:textId="77777777" w:rsidTr="00A92797">
        <w:trPr>
          <w:trHeight w:val="569"/>
        </w:trPr>
        <w:tc>
          <w:tcPr>
            <w:tcW w:w="3011" w:type="dxa"/>
            <w:shd w:val="clear" w:color="auto" w:fill="FFFFFF" w:themeFill="background1"/>
          </w:tcPr>
          <w:p w14:paraId="732E0AB8" w14:textId="3C2EDA7A" w:rsidR="00A80AA5" w:rsidRPr="00915324" w:rsidRDefault="00A80AA5" w:rsidP="00A80AA5">
            <w:pPr>
              <w:rPr>
                <w:rFonts w:ascii="Arial" w:hAnsi="Arial" w:cs="Arial"/>
                <w:sz w:val="24"/>
                <w:szCs w:val="24"/>
              </w:rPr>
            </w:pPr>
            <w:r>
              <w:rPr>
                <w:rFonts w:ascii="Arial" w:hAnsi="Arial" w:cs="Arial"/>
                <w:sz w:val="24"/>
                <w:szCs w:val="24"/>
              </w:rPr>
              <w:t>Mr Michael Gibbs</w:t>
            </w:r>
          </w:p>
        </w:tc>
        <w:tc>
          <w:tcPr>
            <w:tcW w:w="3969" w:type="dxa"/>
            <w:shd w:val="clear" w:color="auto" w:fill="FFFFFF" w:themeFill="background1"/>
          </w:tcPr>
          <w:p w14:paraId="6C8052E2" w14:textId="77777777" w:rsidR="00A80AA5" w:rsidRPr="00915324" w:rsidRDefault="00A80AA5" w:rsidP="00A80AA5">
            <w:pPr>
              <w:rPr>
                <w:rFonts w:ascii="Arial" w:hAnsi="Arial" w:cs="Arial"/>
                <w:sz w:val="24"/>
                <w:szCs w:val="24"/>
              </w:rPr>
            </w:pPr>
            <w:r w:rsidRPr="00915324">
              <w:rPr>
                <w:rFonts w:ascii="Arial" w:hAnsi="Arial" w:cs="Arial"/>
                <w:sz w:val="24"/>
                <w:szCs w:val="24"/>
              </w:rPr>
              <w:t>Non-Executive Director</w:t>
            </w:r>
          </w:p>
          <w:p w14:paraId="485E3B1D"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620EB48E" w14:textId="21B9DD8A" w:rsidR="00A80AA5" w:rsidRPr="00915324" w:rsidRDefault="00A80AA5" w:rsidP="00A80AA5">
            <w:pPr>
              <w:rPr>
                <w:rFonts w:ascii="Arial" w:hAnsi="Arial" w:cs="Arial"/>
                <w:sz w:val="24"/>
                <w:szCs w:val="24"/>
              </w:rPr>
            </w:pPr>
            <w:r>
              <w:rPr>
                <w:rFonts w:ascii="Arial" w:hAnsi="Arial" w:cs="Arial"/>
                <w:sz w:val="24"/>
                <w:szCs w:val="24"/>
              </w:rPr>
              <w:t>Present</w:t>
            </w:r>
          </w:p>
        </w:tc>
      </w:tr>
      <w:tr w:rsidR="00A80AA5" w:rsidRPr="00915324" w14:paraId="01391016" w14:textId="77777777" w:rsidTr="00A92797">
        <w:trPr>
          <w:trHeight w:val="569"/>
        </w:trPr>
        <w:tc>
          <w:tcPr>
            <w:tcW w:w="3011" w:type="dxa"/>
            <w:shd w:val="clear" w:color="auto" w:fill="FFFFFF" w:themeFill="background1"/>
          </w:tcPr>
          <w:p w14:paraId="7EF3F42B" w14:textId="77777777" w:rsidR="00A80AA5" w:rsidRPr="00915324" w:rsidRDefault="00A80AA5" w:rsidP="00A80AA5">
            <w:pPr>
              <w:rPr>
                <w:rFonts w:ascii="Arial" w:hAnsi="Arial" w:cs="Arial"/>
                <w:sz w:val="24"/>
                <w:szCs w:val="24"/>
              </w:rPr>
            </w:pPr>
            <w:r w:rsidRPr="00915324">
              <w:rPr>
                <w:rFonts w:ascii="Arial" w:hAnsi="Arial" w:cs="Arial"/>
                <w:sz w:val="24"/>
                <w:szCs w:val="24"/>
              </w:rPr>
              <w:t xml:space="preserve">Ms Anne Henderson </w:t>
            </w:r>
          </w:p>
          <w:p w14:paraId="6794868B" w14:textId="77777777" w:rsidR="00A80AA5" w:rsidRPr="00915324" w:rsidRDefault="00A80AA5" w:rsidP="00A80AA5">
            <w:pPr>
              <w:rPr>
                <w:rFonts w:ascii="Arial" w:hAnsi="Arial" w:cs="Arial"/>
                <w:sz w:val="24"/>
                <w:szCs w:val="24"/>
              </w:rPr>
            </w:pPr>
          </w:p>
        </w:tc>
        <w:tc>
          <w:tcPr>
            <w:tcW w:w="3969" w:type="dxa"/>
            <w:shd w:val="clear" w:color="auto" w:fill="FFFFFF" w:themeFill="background1"/>
          </w:tcPr>
          <w:p w14:paraId="2B566919" w14:textId="77777777" w:rsidR="00A80AA5" w:rsidRPr="00915324" w:rsidRDefault="00A80AA5" w:rsidP="00A80AA5">
            <w:pPr>
              <w:rPr>
                <w:rFonts w:ascii="Arial" w:hAnsi="Arial" w:cs="Arial"/>
                <w:sz w:val="24"/>
                <w:szCs w:val="24"/>
              </w:rPr>
            </w:pPr>
            <w:r w:rsidRPr="00915324">
              <w:rPr>
                <w:rFonts w:ascii="Arial" w:hAnsi="Arial" w:cs="Arial"/>
                <w:sz w:val="24"/>
                <w:szCs w:val="24"/>
              </w:rPr>
              <w:t>Non-Executive Director</w:t>
            </w:r>
          </w:p>
          <w:p w14:paraId="70667F58"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273040F7" w14:textId="2D0AAE56" w:rsidR="00A80AA5" w:rsidRPr="00915324" w:rsidRDefault="00A80AA5" w:rsidP="00A80AA5">
            <w:pPr>
              <w:rPr>
                <w:rFonts w:ascii="Arial" w:hAnsi="Arial" w:cs="Arial"/>
                <w:sz w:val="24"/>
                <w:szCs w:val="24"/>
              </w:rPr>
            </w:pPr>
            <w:r w:rsidRPr="00915324">
              <w:rPr>
                <w:rFonts w:ascii="Arial" w:hAnsi="Arial" w:cs="Arial"/>
                <w:sz w:val="24"/>
                <w:szCs w:val="24"/>
              </w:rPr>
              <w:t>Present</w:t>
            </w:r>
          </w:p>
        </w:tc>
      </w:tr>
      <w:tr w:rsidR="00A80AA5" w:rsidRPr="00915324" w14:paraId="79584510" w14:textId="77777777" w:rsidTr="00A92797">
        <w:trPr>
          <w:trHeight w:val="569"/>
        </w:trPr>
        <w:tc>
          <w:tcPr>
            <w:tcW w:w="3011" w:type="dxa"/>
            <w:shd w:val="clear" w:color="auto" w:fill="FFFFFF" w:themeFill="background1"/>
          </w:tcPr>
          <w:p w14:paraId="0CD2AFBF" w14:textId="77777777" w:rsidR="00A80AA5" w:rsidRPr="00915324" w:rsidRDefault="00A80AA5" w:rsidP="00A80AA5">
            <w:pPr>
              <w:rPr>
                <w:rFonts w:ascii="Arial" w:hAnsi="Arial" w:cs="Arial"/>
                <w:sz w:val="24"/>
                <w:szCs w:val="24"/>
              </w:rPr>
            </w:pPr>
            <w:r w:rsidRPr="00915324">
              <w:rPr>
                <w:rFonts w:ascii="Arial" w:hAnsi="Arial" w:cs="Arial"/>
                <w:sz w:val="24"/>
                <w:szCs w:val="24"/>
              </w:rPr>
              <w:t>Mr Robert Irvine</w:t>
            </w:r>
          </w:p>
          <w:p w14:paraId="1DDF2FA5" w14:textId="77777777" w:rsidR="00A80AA5" w:rsidRPr="00915324" w:rsidRDefault="00A80AA5" w:rsidP="00A80AA5">
            <w:pPr>
              <w:rPr>
                <w:rFonts w:ascii="Arial" w:hAnsi="Arial" w:cs="Arial"/>
                <w:sz w:val="24"/>
                <w:szCs w:val="24"/>
              </w:rPr>
            </w:pPr>
          </w:p>
        </w:tc>
        <w:tc>
          <w:tcPr>
            <w:tcW w:w="3969" w:type="dxa"/>
            <w:shd w:val="clear" w:color="auto" w:fill="FFFFFF" w:themeFill="background1"/>
          </w:tcPr>
          <w:p w14:paraId="09ACF1B4" w14:textId="77777777" w:rsidR="00A80AA5" w:rsidRPr="00915324" w:rsidRDefault="00A80AA5" w:rsidP="00A80AA5">
            <w:pPr>
              <w:rPr>
                <w:rFonts w:ascii="Arial" w:hAnsi="Arial" w:cs="Arial"/>
                <w:sz w:val="24"/>
                <w:szCs w:val="24"/>
              </w:rPr>
            </w:pPr>
            <w:r w:rsidRPr="00915324">
              <w:rPr>
                <w:rFonts w:ascii="Arial" w:hAnsi="Arial" w:cs="Arial"/>
                <w:sz w:val="24"/>
                <w:szCs w:val="24"/>
              </w:rPr>
              <w:t>Non-Executive Director</w:t>
            </w:r>
          </w:p>
          <w:p w14:paraId="1633916E"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535EDD2F" w14:textId="021BE4E0" w:rsidR="00A80AA5" w:rsidRPr="00915324" w:rsidRDefault="00A80AA5" w:rsidP="00A80AA5">
            <w:pPr>
              <w:rPr>
                <w:rFonts w:ascii="Arial" w:hAnsi="Arial" w:cs="Arial"/>
                <w:sz w:val="24"/>
                <w:szCs w:val="24"/>
              </w:rPr>
            </w:pPr>
            <w:r>
              <w:rPr>
                <w:rFonts w:ascii="Arial" w:hAnsi="Arial" w:cs="Arial"/>
                <w:sz w:val="24"/>
                <w:szCs w:val="24"/>
              </w:rPr>
              <w:t xml:space="preserve">Present </w:t>
            </w:r>
          </w:p>
        </w:tc>
      </w:tr>
      <w:tr w:rsidR="00A80AA5" w:rsidRPr="00915324" w14:paraId="282FA246" w14:textId="77777777" w:rsidTr="00A92797">
        <w:trPr>
          <w:trHeight w:val="569"/>
        </w:trPr>
        <w:tc>
          <w:tcPr>
            <w:tcW w:w="3011" w:type="dxa"/>
            <w:shd w:val="clear" w:color="auto" w:fill="FFFFFF" w:themeFill="background1"/>
          </w:tcPr>
          <w:p w14:paraId="550EBB96" w14:textId="45B92EC5" w:rsidR="00A80AA5" w:rsidRPr="00915324" w:rsidRDefault="00A80AA5" w:rsidP="00A80AA5">
            <w:pPr>
              <w:rPr>
                <w:rFonts w:ascii="Arial" w:hAnsi="Arial" w:cs="Arial"/>
                <w:sz w:val="24"/>
                <w:szCs w:val="24"/>
              </w:rPr>
            </w:pPr>
            <w:r>
              <w:rPr>
                <w:rFonts w:ascii="Arial" w:hAnsi="Arial" w:cs="Arial"/>
                <w:sz w:val="24"/>
                <w:szCs w:val="24"/>
              </w:rPr>
              <w:t>Ms Patricia Kelly</w:t>
            </w:r>
          </w:p>
        </w:tc>
        <w:tc>
          <w:tcPr>
            <w:tcW w:w="3969" w:type="dxa"/>
            <w:shd w:val="clear" w:color="auto" w:fill="FFFFFF" w:themeFill="background1"/>
          </w:tcPr>
          <w:p w14:paraId="1B5776CA" w14:textId="77777777" w:rsidR="00A80AA5" w:rsidRPr="00915324" w:rsidRDefault="00A80AA5" w:rsidP="00A80AA5">
            <w:pPr>
              <w:rPr>
                <w:rFonts w:ascii="Arial" w:hAnsi="Arial" w:cs="Arial"/>
                <w:sz w:val="24"/>
                <w:szCs w:val="24"/>
              </w:rPr>
            </w:pPr>
            <w:r w:rsidRPr="00915324">
              <w:rPr>
                <w:rFonts w:ascii="Arial" w:hAnsi="Arial" w:cs="Arial"/>
                <w:sz w:val="24"/>
                <w:szCs w:val="24"/>
              </w:rPr>
              <w:t>Non-Executive Director</w:t>
            </w:r>
          </w:p>
          <w:p w14:paraId="313F4C79"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646595C5" w14:textId="0574ED57" w:rsidR="00A80AA5" w:rsidRDefault="00A80AA5" w:rsidP="00A80AA5">
            <w:pPr>
              <w:rPr>
                <w:rFonts w:ascii="Arial" w:hAnsi="Arial" w:cs="Arial"/>
                <w:sz w:val="24"/>
                <w:szCs w:val="24"/>
              </w:rPr>
            </w:pPr>
            <w:r w:rsidRPr="00915324">
              <w:rPr>
                <w:rFonts w:ascii="Arial" w:hAnsi="Arial" w:cs="Arial"/>
                <w:sz w:val="24"/>
                <w:szCs w:val="24"/>
              </w:rPr>
              <w:t>Present</w:t>
            </w:r>
          </w:p>
        </w:tc>
      </w:tr>
      <w:tr w:rsidR="00A80AA5" w:rsidRPr="00915324" w14:paraId="5BE727A1" w14:textId="77777777" w:rsidTr="00A92797">
        <w:trPr>
          <w:trHeight w:val="569"/>
        </w:trPr>
        <w:tc>
          <w:tcPr>
            <w:tcW w:w="3011" w:type="dxa"/>
            <w:shd w:val="clear" w:color="auto" w:fill="FFFFFF" w:themeFill="background1"/>
          </w:tcPr>
          <w:p w14:paraId="175E7254" w14:textId="0DE6F1D9" w:rsidR="00A80AA5" w:rsidRPr="00915324" w:rsidRDefault="00A80AA5" w:rsidP="00A80AA5">
            <w:pPr>
              <w:rPr>
                <w:rFonts w:ascii="Arial" w:hAnsi="Arial" w:cs="Arial"/>
                <w:sz w:val="24"/>
                <w:szCs w:val="24"/>
              </w:rPr>
            </w:pPr>
            <w:r>
              <w:rPr>
                <w:rFonts w:ascii="Arial" w:hAnsi="Arial" w:cs="Arial"/>
                <w:sz w:val="24"/>
                <w:szCs w:val="24"/>
              </w:rPr>
              <w:t>Mr Tom Wright</w:t>
            </w:r>
          </w:p>
        </w:tc>
        <w:tc>
          <w:tcPr>
            <w:tcW w:w="3969" w:type="dxa"/>
            <w:shd w:val="clear" w:color="auto" w:fill="FFFFFF" w:themeFill="background1"/>
          </w:tcPr>
          <w:p w14:paraId="63F5407F" w14:textId="77777777" w:rsidR="00A80AA5" w:rsidRPr="00915324" w:rsidRDefault="00A80AA5" w:rsidP="00A80AA5">
            <w:pPr>
              <w:rPr>
                <w:rFonts w:ascii="Arial" w:hAnsi="Arial" w:cs="Arial"/>
                <w:sz w:val="24"/>
                <w:szCs w:val="24"/>
              </w:rPr>
            </w:pPr>
            <w:r w:rsidRPr="00915324">
              <w:rPr>
                <w:rFonts w:ascii="Arial" w:hAnsi="Arial" w:cs="Arial"/>
                <w:sz w:val="24"/>
                <w:szCs w:val="24"/>
              </w:rPr>
              <w:t>Non-Executive Director</w:t>
            </w:r>
          </w:p>
          <w:p w14:paraId="1D54B3C5"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55814955" w14:textId="52B84245" w:rsidR="00A80AA5" w:rsidRDefault="00A80AA5" w:rsidP="00A80AA5">
            <w:pPr>
              <w:rPr>
                <w:rFonts w:ascii="Arial" w:hAnsi="Arial" w:cs="Arial"/>
                <w:sz w:val="24"/>
                <w:szCs w:val="24"/>
              </w:rPr>
            </w:pPr>
            <w:r w:rsidRPr="00915324">
              <w:rPr>
                <w:rFonts w:ascii="Arial" w:hAnsi="Arial" w:cs="Arial"/>
                <w:sz w:val="24"/>
                <w:szCs w:val="24"/>
              </w:rPr>
              <w:t>Present</w:t>
            </w:r>
          </w:p>
        </w:tc>
      </w:tr>
      <w:tr w:rsidR="00A80AA5" w:rsidRPr="00915324" w14:paraId="3157B759" w14:textId="77777777" w:rsidTr="00A92797">
        <w:trPr>
          <w:trHeight w:val="569"/>
        </w:trPr>
        <w:tc>
          <w:tcPr>
            <w:tcW w:w="3011" w:type="dxa"/>
            <w:shd w:val="clear" w:color="auto" w:fill="FFFFFF" w:themeFill="background1"/>
          </w:tcPr>
          <w:p w14:paraId="44777753" w14:textId="16E7F727" w:rsidR="00A80AA5" w:rsidRDefault="00A80AA5" w:rsidP="00A80AA5">
            <w:pPr>
              <w:rPr>
                <w:rFonts w:ascii="Arial" w:hAnsi="Arial" w:cs="Arial"/>
                <w:sz w:val="24"/>
                <w:szCs w:val="24"/>
              </w:rPr>
            </w:pPr>
            <w:r>
              <w:rPr>
                <w:rFonts w:ascii="Arial" w:hAnsi="Arial" w:cs="Arial"/>
                <w:sz w:val="24"/>
                <w:szCs w:val="24"/>
              </w:rPr>
              <w:t>Dr Declan Bradley</w:t>
            </w:r>
          </w:p>
        </w:tc>
        <w:tc>
          <w:tcPr>
            <w:tcW w:w="3969" w:type="dxa"/>
            <w:shd w:val="clear" w:color="auto" w:fill="FFFFFF" w:themeFill="background1"/>
          </w:tcPr>
          <w:p w14:paraId="5C014512" w14:textId="77777777" w:rsidR="00A80AA5" w:rsidRDefault="00A80AA5" w:rsidP="00A80AA5">
            <w:pPr>
              <w:rPr>
                <w:rFonts w:ascii="Arial" w:hAnsi="Arial" w:cs="Arial"/>
                <w:sz w:val="24"/>
                <w:szCs w:val="24"/>
              </w:rPr>
            </w:pPr>
            <w:r>
              <w:rPr>
                <w:rFonts w:ascii="Arial" w:hAnsi="Arial" w:cs="Arial"/>
                <w:sz w:val="24"/>
                <w:szCs w:val="24"/>
              </w:rPr>
              <w:t>Director of Population Research and Intelligence</w:t>
            </w:r>
          </w:p>
          <w:p w14:paraId="36297D6D" w14:textId="77777777" w:rsidR="00A80AA5" w:rsidRPr="00915324" w:rsidRDefault="00A80AA5" w:rsidP="00A80AA5">
            <w:pPr>
              <w:rPr>
                <w:rFonts w:ascii="Arial" w:hAnsi="Arial" w:cs="Arial"/>
                <w:sz w:val="24"/>
                <w:szCs w:val="24"/>
              </w:rPr>
            </w:pPr>
          </w:p>
        </w:tc>
        <w:tc>
          <w:tcPr>
            <w:tcW w:w="2410" w:type="dxa"/>
            <w:shd w:val="clear" w:color="auto" w:fill="FFFFFF" w:themeFill="background1"/>
          </w:tcPr>
          <w:p w14:paraId="70BD8301" w14:textId="37C39C54" w:rsidR="00A80AA5" w:rsidRPr="00915324" w:rsidRDefault="00A80AA5" w:rsidP="00A80AA5">
            <w:pPr>
              <w:rPr>
                <w:rFonts w:ascii="Arial" w:hAnsi="Arial" w:cs="Arial"/>
                <w:sz w:val="24"/>
                <w:szCs w:val="24"/>
              </w:rPr>
            </w:pPr>
            <w:r>
              <w:rPr>
                <w:rFonts w:ascii="Arial" w:hAnsi="Arial" w:cs="Arial"/>
                <w:sz w:val="24"/>
                <w:szCs w:val="24"/>
              </w:rPr>
              <w:t xml:space="preserve">In attendance </w:t>
            </w:r>
          </w:p>
        </w:tc>
      </w:tr>
      <w:tr w:rsidR="00A80AA5" w:rsidRPr="00915324" w14:paraId="57B59DF2" w14:textId="77777777" w:rsidTr="00A92797">
        <w:trPr>
          <w:trHeight w:val="569"/>
        </w:trPr>
        <w:tc>
          <w:tcPr>
            <w:tcW w:w="3011" w:type="dxa"/>
            <w:shd w:val="clear" w:color="auto" w:fill="FFFFFF" w:themeFill="background1"/>
          </w:tcPr>
          <w:p w14:paraId="040E17B7" w14:textId="77777777" w:rsidR="00A80AA5" w:rsidRPr="00915324" w:rsidRDefault="00A80AA5" w:rsidP="00A80AA5">
            <w:pPr>
              <w:rPr>
                <w:rFonts w:ascii="Arial" w:hAnsi="Arial" w:cs="Arial"/>
                <w:sz w:val="24"/>
                <w:szCs w:val="24"/>
              </w:rPr>
            </w:pPr>
            <w:r w:rsidRPr="00915324">
              <w:rPr>
                <w:rFonts w:ascii="Arial" w:hAnsi="Arial" w:cs="Arial"/>
                <w:sz w:val="24"/>
                <w:szCs w:val="24"/>
              </w:rPr>
              <w:t>Mr Stephen Wilson</w:t>
            </w:r>
          </w:p>
          <w:p w14:paraId="3EEFE414" w14:textId="01F1FBAE" w:rsidR="00A80AA5" w:rsidRPr="00915324" w:rsidRDefault="00A80AA5" w:rsidP="00A80AA5">
            <w:pPr>
              <w:rPr>
                <w:rFonts w:ascii="Arial" w:hAnsi="Arial" w:cs="Arial"/>
                <w:sz w:val="24"/>
                <w:szCs w:val="24"/>
              </w:rPr>
            </w:pPr>
          </w:p>
        </w:tc>
        <w:tc>
          <w:tcPr>
            <w:tcW w:w="3969" w:type="dxa"/>
            <w:shd w:val="clear" w:color="auto" w:fill="FFFFFF" w:themeFill="background1"/>
          </w:tcPr>
          <w:p w14:paraId="2BB07304" w14:textId="77777777" w:rsidR="00A80AA5" w:rsidRPr="00915324" w:rsidRDefault="00A80AA5" w:rsidP="00A80AA5">
            <w:pPr>
              <w:rPr>
                <w:rFonts w:ascii="Arial" w:hAnsi="Arial" w:cs="Arial"/>
                <w:sz w:val="24"/>
                <w:szCs w:val="24"/>
              </w:rPr>
            </w:pPr>
            <w:r w:rsidRPr="00915324">
              <w:rPr>
                <w:rFonts w:ascii="Arial" w:hAnsi="Arial" w:cs="Arial"/>
                <w:sz w:val="24"/>
                <w:szCs w:val="24"/>
              </w:rPr>
              <w:t>Head of Chief Executive’s Office</w:t>
            </w:r>
          </w:p>
          <w:p w14:paraId="140DA7B6" w14:textId="13997A35" w:rsidR="00A80AA5" w:rsidRPr="00915324" w:rsidRDefault="00A80AA5" w:rsidP="00A80AA5">
            <w:pPr>
              <w:rPr>
                <w:rFonts w:ascii="Arial" w:hAnsi="Arial" w:cs="Arial"/>
                <w:sz w:val="24"/>
                <w:szCs w:val="24"/>
              </w:rPr>
            </w:pPr>
          </w:p>
        </w:tc>
        <w:tc>
          <w:tcPr>
            <w:tcW w:w="2410" w:type="dxa"/>
            <w:shd w:val="clear" w:color="auto" w:fill="FFFFFF" w:themeFill="background1"/>
          </w:tcPr>
          <w:p w14:paraId="6AE7BFCA" w14:textId="512042B7" w:rsidR="00A80AA5" w:rsidRPr="00915324" w:rsidRDefault="00A80AA5" w:rsidP="00A80AA5">
            <w:pPr>
              <w:rPr>
                <w:rFonts w:ascii="Arial" w:hAnsi="Arial" w:cs="Arial"/>
                <w:sz w:val="24"/>
                <w:szCs w:val="24"/>
              </w:rPr>
            </w:pPr>
            <w:r w:rsidRPr="00915324">
              <w:rPr>
                <w:rFonts w:ascii="Arial" w:hAnsi="Arial" w:cs="Arial"/>
                <w:sz w:val="24"/>
                <w:szCs w:val="24"/>
              </w:rPr>
              <w:t>In attendance</w:t>
            </w:r>
          </w:p>
        </w:tc>
      </w:tr>
      <w:tr w:rsidR="00A80AA5" w:rsidRPr="00915324" w14:paraId="55D02CC3" w14:textId="77777777" w:rsidTr="00A92797">
        <w:trPr>
          <w:trHeight w:val="569"/>
        </w:trPr>
        <w:tc>
          <w:tcPr>
            <w:tcW w:w="3011" w:type="dxa"/>
            <w:shd w:val="clear" w:color="auto" w:fill="FFFFFF" w:themeFill="background1"/>
          </w:tcPr>
          <w:p w14:paraId="2208062A" w14:textId="0D29862F" w:rsidR="00A80AA5" w:rsidRPr="00915324" w:rsidRDefault="00A80AA5" w:rsidP="00A80AA5">
            <w:pPr>
              <w:rPr>
                <w:rFonts w:ascii="Arial" w:hAnsi="Arial" w:cs="Arial"/>
                <w:sz w:val="24"/>
                <w:szCs w:val="24"/>
              </w:rPr>
            </w:pPr>
            <w:r>
              <w:rPr>
                <w:rFonts w:ascii="Arial" w:hAnsi="Arial" w:cs="Arial"/>
                <w:sz w:val="24"/>
                <w:szCs w:val="24"/>
              </w:rPr>
              <w:t>Professor Sir Michael McBride</w:t>
            </w:r>
          </w:p>
        </w:tc>
        <w:tc>
          <w:tcPr>
            <w:tcW w:w="3969" w:type="dxa"/>
            <w:shd w:val="clear" w:color="auto" w:fill="FFFFFF" w:themeFill="background1"/>
          </w:tcPr>
          <w:p w14:paraId="6992879D" w14:textId="77777777" w:rsidR="00A80AA5" w:rsidRDefault="00A80AA5" w:rsidP="00A80AA5">
            <w:pPr>
              <w:rPr>
                <w:rFonts w:ascii="Arial" w:hAnsi="Arial" w:cs="Arial"/>
                <w:sz w:val="24"/>
                <w:szCs w:val="24"/>
              </w:rPr>
            </w:pPr>
            <w:r>
              <w:rPr>
                <w:rFonts w:ascii="Arial" w:hAnsi="Arial" w:cs="Arial"/>
                <w:sz w:val="24"/>
                <w:szCs w:val="24"/>
              </w:rPr>
              <w:t>Chief Medical Officer, Department of Health</w:t>
            </w:r>
          </w:p>
          <w:p w14:paraId="28E14696" w14:textId="413356B7" w:rsidR="00FD20C4" w:rsidRPr="002122B6" w:rsidRDefault="00FD20C4" w:rsidP="00A80AA5">
            <w:pPr>
              <w:rPr>
                <w:rFonts w:ascii="Arial" w:hAnsi="Arial" w:cs="Arial"/>
                <w:sz w:val="24"/>
                <w:szCs w:val="24"/>
              </w:rPr>
            </w:pPr>
          </w:p>
        </w:tc>
        <w:tc>
          <w:tcPr>
            <w:tcW w:w="2410" w:type="dxa"/>
            <w:shd w:val="clear" w:color="auto" w:fill="FFFFFF" w:themeFill="background1"/>
          </w:tcPr>
          <w:p w14:paraId="655DAD59" w14:textId="057B26D2" w:rsidR="00A80AA5" w:rsidRDefault="00A80AA5" w:rsidP="00A80AA5">
            <w:pPr>
              <w:rPr>
                <w:rFonts w:ascii="Arial" w:hAnsi="Arial" w:cs="Arial"/>
                <w:sz w:val="24"/>
                <w:szCs w:val="24"/>
              </w:rPr>
            </w:pPr>
            <w:r>
              <w:rPr>
                <w:rFonts w:ascii="Arial" w:hAnsi="Arial" w:cs="Arial"/>
                <w:sz w:val="24"/>
                <w:szCs w:val="24"/>
              </w:rPr>
              <w:t>In attendance</w:t>
            </w:r>
          </w:p>
        </w:tc>
      </w:tr>
      <w:tr w:rsidR="00A80AA5" w:rsidRPr="00915324" w14:paraId="23652182" w14:textId="77777777" w:rsidTr="007A3845">
        <w:trPr>
          <w:trHeight w:val="569"/>
        </w:trPr>
        <w:tc>
          <w:tcPr>
            <w:tcW w:w="3011" w:type="dxa"/>
            <w:shd w:val="clear" w:color="auto" w:fill="FFFFFF" w:themeFill="background1"/>
            <w:hideMark/>
          </w:tcPr>
          <w:p w14:paraId="187D7F4C" w14:textId="77777777" w:rsidR="00A80AA5" w:rsidRPr="00915324" w:rsidRDefault="00A80AA5" w:rsidP="00A80AA5">
            <w:pPr>
              <w:rPr>
                <w:rFonts w:ascii="Arial" w:hAnsi="Arial" w:cs="Arial"/>
                <w:sz w:val="24"/>
                <w:szCs w:val="24"/>
              </w:rPr>
            </w:pPr>
            <w:r w:rsidRPr="00915324">
              <w:rPr>
                <w:rFonts w:ascii="Arial" w:hAnsi="Arial" w:cs="Arial"/>
                <w:sz w:val="24"/>
                <w:szCs w:val="24"/>
              </w:rPr>
              <w:t>Mr Robert Graham</w:t>
            </w:r>
          </w:p>
        </w:tc>
        <w:tc>
          <w:tcPr>
            <w:tcW w:w="3969" w:type="dxa"/>
            <w:shd w:val="clear" w:color="auto" w:fill="FFFFFF" w:themeFill="background1"/>
            <w:hideMark/>
          </w:tcPr>
          <w:p w14:paraId="2189366A" w14:textId="77777777" w:rsidR="00A80AA5" w:rsidRPr="00915324" w:rsidRDefault="00A80AA5" w:rsidP="00A80AA5">
            <w:pPr>
              <w:rPr>
                <w:rFonts w:ascii="Arial" w:hAnsi="Arial" w:cs="Arial"/>
                <w:sz w:val="24"/>
                <w:szCs w:val="24"/>
              </w:rPr>
            </w:pPr>
            <w:r w:rsidRPr="00915324">
              <w:rPr>
                <w:rFonts w:ascii="Arial" w:hAnsi="Arial" w:cs="Arial"/>
                <w:sz w:val="24"/>
                <w:szCs w:val="24"/>
              </w:rPr>
              <w:t>Secretariat</w:t>
            </w:r>
          </w:p>
        </w:tc>
        <w:tc>
          <w:tcPr>
            <w:tcW w:w="2410" w:type="dxa"/>
            <w:shd w:val="clear" w:color="auto" w:fill="FFFFFF" w:themeFill="background1"/>
            <w:hideMark/>
          </w:tcPr>
          <w:p w14:paraId="27F95601" w14:textId="77777777" w:rsidR="00A80AA5" w:rsidRPr="00915324" w:rsidRDefault="00A80AA5" w:rsidP="00A80AA5">
            <w:pPr>
              <w:rPr>
                <w:rFonts w:ascii="Arial" w:hAnsi="Arial" w:cs="Arial"/>
                <w:sz w:val="24"/>
                <w:szCs w:val="24"/>
              </w:rPr>
            </w:pPr>
            <w:r w:rsidRPr="00915324">
              <w:rPr>
                <w:rFonts w:ascii="Arial" w:hAnsi="Arial" w:cs="Arial"/>
                <w:sz w:val="24"/>
                <w:szCs w:val="24"/>
              </w:rPr>
              <w:t>In attendance</w:t>
            </w:r>
          </w:p>
        </w:tc>
      </w:tr>
      <w:tr w:rsidR="00A80AA5" w:rsidRPr="00915324" w14:paraId="042D67EA" w14:textId="77777777" w:rsidTr="007A3845">
        <w:trPr>
          <w:trHeight w:val="569"/>
        </w:trPr>
        <w:tc>
          <w:tcPr>
            <w:tcW w:w="3011" w:type="dxa"/>
            <w:shd w:val="clear" w:color="auto" w:fill="FFFFFF" w:themeFill="background1"/>
          </w:tcPr>
          <w:p w14:paraId="114652AB" w14:textId="77777777" w:rsidR="00A80AA5" w:rsidRPr="00915324" w:rsidRDefault="00A80AA5" w:rsidP="00A80AA5">
            <w:pPr>
              <w:rPr>
                <w:rFonts w:ascii="Arial" w:hAnsi="Arial" w:cs="Arial"/>
                <w:sz w:val="24"/>
                <w:szCs w:val="24"/>
              </w:rPr>
            </w:pPr>
            <w:r w:rsidRPr="00915324">
              <w:rPr>
                <w:rFonts w:ascii="Arial" w:hAnsi="Arial" w:cs="Arial"/>
                <w:sz w:val="24"/>
                <w:szCs w:val="24"/>
              </w:rPr>
              <w:lastRenderedPageBreak/>
              <w:t xml:space="preserve">Mr Aidan Dawson </w:t>
            </w:r>
          </w:p>
          <w:p w14:paraId="3F687055" w14:textId="77777777" w:rsidR="00A80AA5" w:rsidRPr="00915324" w:rsidRDefault="00A80AA5" w:rsidP="00A80AA5">
            <w:pPr>
              <w:rPr>
                <w:rFonts w:ascii="Arial" w:hAnsi="Arial" w:cs="Arial"/>
                <w:sz w:val="24"/>
                <w:szCs w:val="24"/>
              </w:rPr>
            </w:pPr>
          </w:p>
        </w:tc>
        <w:tc>
          <w:tcPr>
            <w:tcW w:w="3969" w:type="dxa"/>
            <w:shd w:val="clear" w:color="auto" w:fill="FFFFFF" w:themeFill="background1"/>
          </w:tcPr>
          <w:p w14:paraId="51DE30DA" w14:textId="77777777" w:rsidR="00A80AA5" w:rsidRPr="00915324" w:rsidRDefault="00A80AA5" w:rsidP="00A80AA5">
            <w:pPr>
              <w:rPr>
                <w:rFonts w:ascii="Arial" w:hAnsi="Arial" w:cs="Arial"/>
                <w:sz w:val="24"/>
                <w:szCs w:val="24"/>
              </w:rPr>
            </w:pPr>
            <w:r w:rsidRPr="00915324">
              <w:rPr>
                <w:rFonts w:ascii="Arial" w:hAnsi="Arial" w:cs="Arial"/>
                <w:sz w:val="24"/>
                <w:szCs w:val="24"/>
              </w:rPr>
              <w:t>Chief Executive</w:t>
            </w:r>
          </w:p>
          <w:p w14:paraId="24AA3483" w14:textId="77777777" w:rsidR="00A80AA5" w:rsidRPr="002122B6" w:rsidRDefault="00A80AA5" w:rsidP="00A80AA5">
            <w:pPr>
              <w:rPr>
                <w:rFonts w:ascii="Arial" w:hAnsi="Arial" w:cs="Arial"/>
                <w:sz w:val="24"/>
                <w:szCs w:val="24"/>
              </w:rPr>
            </w:pPr>
          </w:p>
        </w:tc>
        <w:tc>
          <w:tcPr>
            <w:tcW w:w="2410" w:type="dxa"/>
            <w:shd w:val="clear" w:color="auto" w:fill="FFFFFF" w:themeFill="background1"/>
          </w:tcPr>
          <w:p w14:paraId="30AD51F1" w14:textId="7E69F044" w:rsidR="00A80AA5" w:rsidRDefault="00FD20C4" w:rsidP="00A80AA5">
            <w:pPr>
              <w:rPr>
                <w:rFonts w:ascii="Arial" w:hAnsi="Arial" w:cs="Arial"/>
                <w:sz w:val="24"/>
                <w:szCs w:val="24"/>
              </w:rPr>
            </w:pPr>
            <w:r>
              <w:rPr>
                <w:rFonts w:ascii="Arial" w:hAnsi="Arial" w:cs="Arial"/>
                <w:sz w:val="24"/>
                <w:szCs w:val="24"/>
              </w:rPr>
              <w:t>Apologies</w:t>
            </w:r>
          </w:p>
        </w:tc>
      </w:tr>
      <w:tr w:rsidR="00AE74BB" w:rsidRPr="00915324" w14:paraId="393CBFB9" w14:textId="77777777" w:rsidTr="007A3845">
        <w:trPr>
          <w:trHeight w:val="569"/>
        </w:trPr>
        <w:tc>
          <w:tcPr>
            <w:tcW w:w="3011" w:type="dxa"/>
            <w:shd w:val="clear" w:color="auto" w:fill="FFFFFF" w:themeFill="background1"/>
          </w:tcPr>
          <w:p w14:paraId="5CC98EC5" w14:textId="77777777" w:rsidR="00AE74BB" w:rsidRPr="00915324" w:rsidRDefault="00AE74BB" w:rsidP="00AE74BB">
            <w:pPr>
              <w:rPr>
                <w:rFonts w:ascii="Arial" w:hAnsi="Arial" w:cs="Arial"/>
                <w:sz w:val="24"/>
                <w:szCs w:val="24"/>
              </w:rPr>
            </w:pPr>
            <w:r w:rsidRPr="00915324">
              <w:rPr>
                <w:rFonts w:ascii="Arial" w:hAnsi="Arial" w:cs="Arial"/>
                <w:sz w:val="24"/>
                <w:szCs w:val="24"/>
              </w:rPr>
              <w:t>Ms Meadhbha Monaghan</w:t>
            </w:r>
          </w:p>
          <w:p w14:paraId="4DCDD14F" w14:textId="77777777" w:rsidR="00AE74BB" w:rsidRPr="00915324" w:rsidRDefault="00AE74BB" w:rsidP="00AE74BB">
            <w:pPr>
              <w:rPr>
                <w:rFonts w:ascii="Arial" w:hAnsi="Arial" w:cs="Arial"/>
                <w:sz w:val="24"/>
                <w:szCs w:val="24"/>
              </w:rPr>
            </w:pPr>
          </w:p>
        </w:tc>
        <w:tc>
          <w:tcPr>
            <w:tcW w:w="3969" w:type="dxa"/>
            <w:shd w:val="clear" w:color="auto" w:fill="FFFFFF" w:themeFill="background1"/>
          </w:tcPr>
          <w:p w14:paraId="3B76F51B" w14:textId="77777777" w:rsidR="00AE74BB" w:rsidRDefault="00AE74BB" w:rsidP="00AE74BB">
            <w:pPr>
              <w:rPr>
                <w:rFonts w:ascii="Arial" w:hAnsi="Arial" w:cs="Arial"/>
                <w:sz w:val="24"/>
                <w:szCs w:val="24"/>
              </w:rPr>
            </w:pPr>
            <w:r w:rsidRPr="002122B6">
              <w:rPr>
                <w:rFonts w:ascii="Arial" w:hAnsi="Arial" w:cs="Arial"/>
                <w:sz w:val="24"/>
                <w:szCs w:val="24"/>
              </w:rPr>
              <w:t>Chief Executive, Patient Client Council</w:t>
            </w:r>
          </w:p>
          <w:p w14:paraId="6BE39C90" w14:textId="77777777" w:rsidR="00AE74BB" w:rsidRPr="00915324" w:rsidRDefault="00AE74BB" w:rsidP="00AE74BB">
            <w:pPr>
              <w:rPr>
                <w:rFonts w:ascii="Arial" w:hAnsi="Arial" w:cs="Arial"/>
                <w:sz w:val="24"/>
                <w:szCs w:val="24"/>
              </w:rPr>
            </w:pPr>
          </w:p>
        </w:tc>
        <w:tc>
          <w:tcPr>
            <w:tcW w:w="2410" w:type="dxa"/>
            <w:shd w:val="clear" w:color="auto" w:fill="FFFFFF" w:themeFill="background1"/>
          </w:tcPr>
          <w:p w14:paraId="15FA2A7D" w14:textId="5DCA3B56" w:rsidR="00AE74BB" w:rsidRPr="00915324" w:rsidRDefault="004F645D" w:rsidP="00AE74BB">
            <w:pPr>
              <w:rPr>
                <w:rFonts w:ascii="Arial" w:hAnsi="Arial" w:cs="Arial"/>
                <w:sz w:val="24"/>
                <w:szCs w:val="24"/>
              </w:rPr>
            </w:pPr>
            <w:r>
              <w:rPr>
                <w:rFonts w:ascii="Arial" w:hAnsi="Arial" w:cs="Arial"/>
                <w:sz w:val="24"/>
                <w:szCs w:val="24"/>
              </w:rPr>
              <w:t>Apologies</w:t>
            </w:r>
          </w:p>
        </w:tc>
      </w:tr>
    </w:tbl>
    <w:p w14:paraId="2FF2F6DC" w14:textId="77777777" w:rsidR="00F852C0" w:rsidRDefault="00F852C0" w:rsidP="00F852C0">
      <w:pPr>
        <w:spacing w:after="0" w:line="240" w:lineRule="auto"/>
        <w:rPr>
          <w:rFonts w:ascii="Arial" w:hAnsi="Arial" w:cs="Arial"/>
          <w:sz w:val="24"/>
          <w:szCs w:val="24"/>
        </w:rPr>
      </w:pPr>
    </w:p>
    <w:p w14:paraId="73F4A7D8" w14:textId="59E3E0B8" w:rsidR="00DC6216" w:rsidRPr="00915324" w:rsidRDefault="00A80AA5" w:rsidP="00876969">
      <w:pPr>
        <w:pStyle w:val="Heading1"/>
        <w:rPr>
          <w:rFonts w:ascii="Arial" w:hAnsi="Arial" w:cs="Arial"/>
          <w:b/>
          <w:bCs/>
        </w:rPr>
      </w:pPr>
      <w:r>
        <w:rPr>
          <w:rFonts w:ascii="Arial" w:hAnsi="Arial" w:cs="Arial"/>
          <w:b/>
          <w:bCs/>
        </w:rPr>
        <w:t>92</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1 – Welcome and Apologies</w:t>
      </w:r>
    </w:p>
    <w:p w14:paraId="0BD7EFF9" w14:textId="77777777" w:rsidR="00DC6216" w:rsidRPr="00915324" w:rsidRDefault="00DC6216" w:rsidP="00DC6216">
      <w:pPr>
        <w:spacing w:after="0" w:line="240" w:lineRule="auto"/>
        <w:rPr>
          <w:rFonts w:ascii="Arial" w:hAnsi="Arial" w:cs="Arial"/>
          <w:sz w:val="24"/>
          <w:szCs w:val="24"/>
        </w:rPr>
      </w:pPr>
    </w:p>
    <w:p w14:paraId="7494406C" w14:textId="68639E06" w:rsidR="00DC6216" w:rsidRDefault="00A80AA5" w:rsidP="00DC6216">
      <w:pPr>
        <w:spacing w:after="0" w:line="240" w:lineRule="auto"/>
        <w:rPr>
          <w:rFonts w:ascii="Arial" w:hAnsi="Arial" w:cs="Arial"/>
          <w:sz w:val="24"/>
          <w:szCs w:val="24"/>
        </w:rPr>
      </w:pPr>
      <w:r>
        <w:rPr>
          <w:rFonts w:ascii="Arial" w:hAnsi="Arial" w:cs="Arial"/>
          <w:b/>
          <w:sz w:val="24"/>
          <w:szCs w:val="24"/>
        </w:rPr>
        <w:t>92</w:t>
      </w:r>
      <w:r w:rsidR="00FF2389">
        <w:rPr>
          <w:rFonts w:ascii="Arial" w:hAnsi="Arial" w:cs="Arial"/>
          <w:b/>
          <w:sz w:val="24"/>
          <w:szCs w:val="24"/>
        </w:rPr>
        <w:t>/2</w:t>
      </w:r>
      <w:r w:rsidR="00FF4D29">
        <w:rPr>
          <w:rFonts w:ascii="Arial" w:hAnsi="Arial" w:cs="Arial"/>
          <w:b/>
          <w:sz w:val="24"/>
          <w:szCs w:val="24"/>
        </w:rPr>
        <w:t>6</w:t>
      </w:r>
      <w:r w:rsidR="00DC6216" w:rsidRPr="002122B6">
        <w:rPr>
          <w:rFonts w:ascii="Arial" w:hAnsi="Arial" w:cs="Arial"/>
          <w:b/>
          <w:sz w:val="24"/>
          <w:szCs w:val="24"/>
        </w:rPr>
        <w:t>.1</w:t>
      </w:r>
      <w:r w:rsidR="002122B6">
        <w:rPr>
          <w:rFonts w:ascii="Arial" w:hAnsi="Arial" w:cs="Arial"/>
          <w:sz w:val="24"/>
          <w:szCs w:val="24"/>
        </w:rPr>
        <w:t xml:space="preserve"> T</w:t>
      </w:r>
      <w:r w:rsidR="00DC6216" w:rsidRPr="00915324">
        <w:rPr>
          <w:rFonts w:ascii="Arial" w:hAnsi="Arial" w:cs="Arial"/>
          <w:sz w:val="24"/>
          <w:szCs w:val="24"/>
        </w:rPr>
        <w:t>he Chair welcomed everyone to the meeting</w:t>
      </w:r>
      <w:r w:rsidR="007659A7">
        <w:rPr>
          <w:rFonts w:ascii="Arial" w:hAnsi="Arial" w:cs="Arial"/>
          <w:sz w:val="24"/>
          <w:szCs w:val="24"/>
        </w:rPr>
        <w:t xml:space="preserve">.  </w:t>
      </w:r>
      <w:r w:rsidR="00062A22">
        <w:rPr>
          <w:rFonts w:ascii="Arial" w:hAnsi="Arial" w:cs="Arial"/>
          <w:sz w:val="24"/>
          <w:szCs w:val="24"/>
        </w:rPr>
        <w:t>A</w:t>
      </w:r>
      <w:r w:rsidR="00DC6216" w:rsidRPr="00915324">
        <w:rPr>
          <w:rFonts w:ascii="Arial" w:hAnsi="Arial" w:cs="Arial"/>
          <w:sz w:val="24"/>
          <w:szCs w:val="24"/>
        </w:rPr>
        <w:t>pologies</w:t>
      </w:r>
      <w:r w:rsidR="00062A22">
        <w:rPr>
          <w:rFonts w:ascii="Arial" w:hAnsi="Arial" w:cs="Arial"/>
          <w:sz w:val="24"/>
          <w:szCs w:val="24"/>
        </w:rPr>
        <w:t xml:space="preserve"> were noted from </w:t>
      </w:r>
      <w:r w:rsidR="00A91B11">
        <w:rPr>
          <w:rFonts w:ascii="Arial" w:hAnsi="Arial" w:cs="Arial"/>
          <w:sz w:val="24"/>
          <w:szCs w:val="24"/>
        </w:rPr>
        <w:t>M</w:t>
      </w:r>
      <w:r w:rsidR="007659A7">
        <w:rPr>
          <w:rFonts w:ascii="Arial" w:hAnsi="Arial" w:cs="Arial"/>
          <w:sz w:val="24"/>
          <w:szCs w:val="24"/>
        </w:rPr>
        <w:t xml:space="preserve">r </w:t>
      </w:r>
      <w:r>
        <w:rPr>
          <w:rFonts w:ascii="Arial" w:hAnsi="Arial" w:cs="Arial"/>
          <w:sz w:val="24"/>
          <w:szCs w:val="24"/>
        </w:rPr>
        <w:t>Aidan Dawson</w:t>
      </w:r>
      <w:r w:rsidR="00AE74BB">
        <w:rPr>
          <w:rFonts w:ascii="Arial" w:hAnsi="Arial" w:cs="Arial"/>
          <w:sz w:val="24"/>
          <w:szCs w:val="24"/>
        </w:rPr>
        <w:t xml:space="preserve"> and Ms Meadhbha Monaghan.</w:t>
      </w:r>
      <w:r w:rsidR="006E3DEC">
        <w:rPr>
          <w:rFonts w:ascii="Arial" w:hAnsi="Arial" w:cs="Arial"/>
          <w:sz w:val="24"/>
          <w:szCs w:val="24"/>
        </w:rPr>
        <w:t xml:space="preserve">  The Chair advised that Mr Dawson is unlikely to return to work before the end of September.</w:t>
      </w:r>
    </w:p>
    <w:p w14:paraId="02219D5E" w14:textId="5E9EE342" w:rsidR="006E3DEC" w:rsidRDefault="006E3DEC" w:rsidP="00DC6216">
      <w:pPr>
        <w:spacing w:after="0" w:line="240" w:lineRule="auto"/>
        <w:rPr>
          <w:rFonts w:ascii="Arial" w:hAnsi="Arial" w:cs="Arial"/>
          <w:sz w:val="24"/>
          <w:szCs w:val="24"/>
        </w:rPr>
      </w:pPr>
    </w:p>
    <w:p w14:paraId="10813918" w14:textId="60C38BCE" w:rsidR="006E3DEC" w:rsidRDefault="006E3DEC" w:rsidP="00DC6216">
      <w:pPr>
        <w:spacing w:after="0" w:line="240" w:lineRule="auto"/>
        <w:rPr>
          <w:rFonts w:ascii="Arial" w:hAnsi="Arial" w:cs="Arial"/>
          <w:sz w:val="24"/>
          <w:szCs w:val="24"/>
        </w:rPr>
      </w:pPr>
      <w:r>
        <w:rPr>
          <w:rFonts w:ascii="Arial" w:hAnsi="Arial" w:cs="Arial"/>
          <w:b/>
          <w:sz w:val="24"/>
          <w:szCs w:val="24"/>
        </w:rPr>
        <w:t>92/26</w:t>
      </w:r>
      <w:r w:rsidRPr="002122B6">
        <w:rPr>
          <w:rFonts w:ascii="Arial" w:hAnsi="Arial" w:cs="Arial"/>
          <w:b/>
          <w:sz w:val="24"/>
          <w:szCs w:val="24"/>
        </w:rPr>
        <w:t>.</w:t>
      </w:r>
      <w:r>
        <w:rPr>
          <w:rFonts w:ascii="Arial" w:hAnsi="Arial" w:cs="Arial"/>
          <w:b/>
          <w:sz w:val="24"/>
          <w:szCs w:val="24"/>
        </w:rPr>
        <w:t>2</w:t>
      </w:r>
      <w:r>
        <w:rPr>
          <w:rFonts w:ascii="Arial" w:hAnsi="Arial" w:cs="Arial"/>
          <w:sz w:val="24"/>
          <w:szCs w:val="24"/>
        </w:rPr>
        <w:t xml:space="preserve"> The Chair welcomed Dr Declan Bradley to his first meeting as Director of Population Research and Intelligence and said that he would ensure that he would get the proper resources to support him in establishing his new </w:t>
      </w:r>
      <w:r w:rsidR="004F645D">
        <w:rPr>
          <w:rFonts w:ascii="Arial" w:hAnsi="Arial" w:cs="Arial"/>
          <w:sz w:val="24"/>
          <w:szCs w:val="24"/>
        </w:rPr>
        <w:t>directorate</w:t>
      </w:r>
      <w:r>
        <w:rPr>
          <w:rFonts w:ascii="Arial" w:hAnsi="Arial" w:cs="Arial"/>
          <w:sz w:val="24"/>
          <w:szCs w:val="24"/>
        </w:rPr>
        <w:t>.</w:t>
      </w:r>
    </w:p>
    <w:p w14:paraId="00F6A859" w14:textId="11A51C27" w:rsidR="00A72DBB" w:rsidRDefault="00A72DBB" w:rsidP="00DC6216">
      <w:pPr>
        <w:spacing w:after="0" w:line="240" w:lineRule="auto"/>
        <w:rPr>
          <w:rFonts w:ascii="Arial" w:hAnsi="Arial" w:cs="Arial"/>
          <w:sz w:val="24"/>
          <w:szCs w:val="24"/>
        </w:rPr>
      </w:pPr>
    </w:p>
    <w:p w14:paraId="287BFEC7" w14:textId="6BDB07F4" w:rsidR="00DC6216" w:rsidRPr="00915324" w:rsidRDefault="00A80AA5" w:rsidP="00876969">
      <w:pPr>
        <w:pStyle w:val="Heading1"/>
        <w:rPr>
          <w:rFonts w:ascii="Arial" w:hAnsi="Arial" w:cs="Arial"/>
          <w:b/>
          <w:bCs/>
        </w:rPr>
      </w:pPr>
      <w:r>
        <w:rPr>
          <w:rFonts w:ascii="Arial" w:hAnsi="Arial" w:cs="Arial"/>
          <w:b/>
          <w:bCs/>
        </w:rPr>
        <w:t>93</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2 – Declaration of Interests</w:t>
      </w:r>
    </w:p>
    <w:p w14:paraId="37E9F248" w14:textId="75E02E14" w:rsidR="00DC6216" w:rsidRPr="00915324" w:rsidRDefault="00DC6216" w:rsidP="00DC6216">
      <w:pPr>
        <w:spacing w:after="0" w:line="240" w:lineRule="auto"/>
        <w:rPr>
          <w:rFonts w:ascii="Arial" w:hAnsi="Arial" w:cs="Arial"/>
          <w:sz w:val="24"/>
          <w:szCs w:val="24"/>
        </w:rPr>
      </w:pPr>
    </w:p>
    <w:p w14:paraId="2231975A" w14:textId="5D8977AB" w:rsidR="00DC6216" w:rsidRDefault="00A80AA5" w:rsidP="00DC6216">
      <w:pPr>
        <w:spacing w:after="0" w:line="240" w:lineRule="auto"/>
        <w:rPr>
          <w:rFonts w:ascii="Arial" w:hAnsi="Arial" w:cs="Arial"/>
          <w:sz w:val="24"/>
          <w:szCs w:val="24"/>
        </w:rPr>
      </w:pPr>
      <w:r>
        <w:rPr>
          <w:rFonts w:ascii="Arial" w:hAnsi="Arial" w:cs="Arial"/>
          <w:b/>
          <w:sz w:val="24"/>
          <w:szCs w:val="24"/>
        </w:rPr>
        <w:t>93</w:t>
      </w:r>
      <w:r w:rsidR="00DC6216" w:rsidRPr="001D76B1">
        <w:rPr>
          <w:rFonts w:ascii="Arial" w:hAnsi="Arial" w:cs="Arial"/>
          <w:b/>
          <w:sz w:val="24"/>
          <w:szCs w:val="24"/>
        </w:rPr>
        <w:t>/2</w:t>
      </w:r>
      <w:r w:rsidR="00FF4D29">
        <w:rPr>
          <w:rFonts w:ascii="Arial" w:hAnsi="Arial" w:cs="Arial"/>
          <w:b/>
          <w:sz w:val="24"/>
          <w:szCs w:val="24"/>
        </w:rPr>
        <w:t>6</w:t>
      </w:r>
      <w:r w:rsidR="00DC6216" w:rsidRPr="001D76B1">
        <w:rPr>
          <w:rFonts w:ascii="Arial" w:hAnsi="Arial" w:cs="Arial"/>
          <w:b/>
          <w:sz w:val="24"/>
          <w:szCs w:val="24"/>
        </w:rPr>
        <w:t>.1</w:t>
      </w:r>
      <w:r w:rsidR="00915324">
        <w:rPr>
          <w:rFonts w:ascii="Arial" w:hAnsi="Arial" w:cs="Arial"/>
          <w:sz w:val="24"/>
          <w:szCs w:val="24"/>
        </w:rPr>
        <w:t xml:space="preserve"> </w:t>
      </w:r>
      <w:r w:rsidR="00DC6216" w:rsidRPr="00915324">
        <w:rPr>
          <w:rFonts w:ascii="Arial" w:hAnsi="Arial" w:cs="Arial"/>
          <w:sz w:val="24"/>
          <w:szCs w:val="24"/>
        </w:rPr>
        <w:t>The Chair asked if anyone had interests to declare relevant to any items on the agenda</w:t>
      </w:r>
      <w:r w:rsidR="00F63928">
        <w:rPr>
          <w:rFonts w:ascii="Arial" w:hAnsi="Arial" w:cs="Arial"/>
          <w:sz w:val="24"/>
          <w:szCs w:val="24"/>
        </w:rPr>
        <w:t>.</w:t>
      </w:r>
      <w:r w:rsidR="006E3DEC">
        <w:rPr>
          <w:rFonts w:ascii="Arial" w:hAnsi="Arial" w:cs="Arial"/>
          <w:sz w:val="24"/>
          <w:szCs w:val="24"/>
        </w:rPr>
        <w:t xml:space="preserve">  Dr Bradley declared that he holds an honorary role with Queen’s University.  Mr </w:t>
      </w:r>
      <w:r w:rsidR="006E3DEC" w:rsidRPr="009026DC">
        <w:rPr>
          <w:rFonts w:ascii="Arial" w:hAnsi="Arial" w:cs="Arial"/>
          <w:sz w:val="24"/>
          <w:szCs w:val="24"/>
        </w:rPr>
        <w:t>Clayton declared an interest in relation to Public Inquiries as Unison is engaging with the Inquiries.</w:t>
      </w:r>
      <w:r w:rsidR="006E3DEC">
        <w:rPr>
          <w:rFonts w:ascii="Arial" w:hAnsi="Arial" w:cs="Arial"/>
          <w:sz w:val="24"/>
          <w:szCs w:val="24"/>
        </w:rPr>
        <w:t xml:space="preserve"> </w:t>
      </w:r>
    </w:p>
    <w:p w14:paraId="151CB4C4" w14:textId="2D9AA474" w:rsidR="00F94C61" w:rsidRDefault="00F94C61" w:rsidP="00DC6216">
      <w:pPr>
        <w:spacing w:after="0" w:line="240" w:lineRule="auto"/>
        <w:rPr>
          <w:rFonts w:ascii="Arial" w:hAnsi="Arial" w:cs="Arial"/>
          <w:sz w:val="24"/>
          <w:szCs w:val="24"/>
        </w:rPr>
      </w:pPr>
    </w:p>
    <w:p w14:paraId="43DF6ADA" w14:textId="1B560CC2" w:rsidR="003B52D4" w:rsidRPr="00915324" w:rsidRDefault="00A80AA5" w:rsidP="003B52D4">
      <w:pPr>
        <w:pStyle w:val="Heading1"/>
        <w:rPr>
          <w:rFonts w:ascii="Arial" w:hAnsi="Arial" w:cs="Arial"/>
          <w:b/>
          <w:bCs/>
        </w:rPr>
      </w:pPr>
      <w:r>
        <w:rPr>
          <w:rFonts w:ascii="Arial" w:hAnsi="Arial" w:cs="Arial"/>
          <w:b/>
          <w:bCs/>
        </w:rPr>
        <w:t>94</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3 – Minutes of previous meeting held on </w:t>
      </w:r>
      <w:r>
        <w:rPr>
          <w:rFonts w:ascii="Arial" w:hAnsi="Arial" w:cs="Arial"/>
          <w:b/>
          <w:bCs/>
        </w:rPr>
        <w:t>18</w:t>
      </w:r>
      <w:r w:rsidR="003B52D4">
        <w:rPr>
          <w:rFonts w:ascii="Arial" w:hAnsi="Arial" w:cs="Arial"/>
          <w:b/>
          <w:bCs/>
        </w:rPr>
        <w:t xml:space="preserve"> </w:t>
      </w:r>
      <w:r w:rsidR="001076E7">
        <w:rPr>
          <w:rFonts w:ascii="Arial" w:hAnsi="Arial" w:cs="Arial"/>
          <w:b/>
          <w:bCs/>
        </w:rPr>
        <w:t>June</w:t>
      </w:r>
      <w:r w:rsidR="003B52D4">
        <w:rPr>
          <w:rFonts w:ascii="Arial" w:hAnsi="Arial" w:cs="Arial"/>
          <w:b/>
          <w:bCs/>
        </w:rPr>
        <w:t xml:space="preserve"> 2026</w:t>
      </w:r>
    </w:p>
    <w:p w14:paraId="07AC4A41" w14:textId="77777777" w:rsidR="00C37C30" w:rsidRDefault="00C37C30" w:rsidP="003B52D4">
      <w:pPr>
        <w:spacing w:after="0" w:line="240" w:lineRule="auto"/>
        <w:rPr>
          <w:rFonts w:ascii="Arial" w:hAnsi="Arial" w:cs="Arial"/>
          <w:sz w:val="24"/>
          <w:szCs w:val="24"/>
        </w:rPr>
      </w:pPr>
    </w:p>
    <w:p w14:paraId="0E3E133B" w14:textId="6B5C538A" w:rsidR="003B52D4" w:rsidRDefault="00016730" w:rsidP="003B52D4">
      <w:pPr>
        <w:spacing w:after="0" w:line="240" w:lineRule="auto"/>
        <w:rPr>
          <w:rFonts w:ascii="Arial" w:hAnsi="Arial" w:cs="Arial"/>
          <w:sz w:val="24"/>
          <w:szCs w:val="24"/>
        </w:rPr>
      </w:pPr>
      <w:r>
        <w:rPr>
          <w:rFonts w:ascii="Arial" w:hAnsi="Arial" w:cs="Arial"/>
          <w:b/>
          <w:sz w:val="24"/>
          <w:szCs w:val="24"/>
        </w:rPr>
        <w:t>94</w:t>
      </w:r>
      <w:r w:rsidR="006D761C" w:rsidRPr="001D76B1">
        <w:rPr>
          <w:rFonts w:ascii="Arial" w:hAnsi="Arial" w:cs="Arial"/>
          <w:b/>
          <w:sz w:val="24"/>
          <w:szCs w:val="24"/>
        </w:rPr>
        <w:t>/2</w:t>
      </w:r>
      <w:r w:rsidR="006D761C">
        <w:rPr>
          <w:rFonts w:ascii="Arial" w:hAnsi="Arial" w:cs="Arial"/>
          <w:b/>
          <w:sz w:val="24"/>
          <w:szCs w:val="24"/>
        </w:rPr>
        <w:t>6</w:t>
      </w:r>
      <w:r w:rsidR="006D761C" w:rsidRPr="001D76B1">
        <w:rPr>
          <w:rFonts w:ascii="Arial" w:hAnsi="Arial" w:cs="Arial"/>
          <w:b/>
          <w:sz w:val="24"/>
          <w:szCs w:val="24"/>
        </w:rPr>
        <w:t>.</w:t>
      </w:r>
      <w:r>
        <w:rPr>
          <w:rFonts w:ascii="Arial" w:hAnsi="Arial" w:cs="Arial"/>
          <w:b/>
          <w:sz w:val="24"/>
          <w:szCs w:val="24"/>
        </w:rPr>
        <w:t>1</w:t>
      </w:r>
      <w:r w:rsidR="006D761C">
        <w:rPr>
          <w:rFonts w:ascii="Arial" w:hAnsi="Arial" w:cs="Arial"/>
          <w:sz w:val="24"/>
          <w:szCs w:val="24"/>
        </w:rPr>
        <w:t xml:space="preserve"> </w:t>
      </w:r>
      <w:r w:rsidR="003B52D4" w:rsidRPr="00915324">
        <w:rPr>
          <w:rFonts w:ascii="Arial" w:hAnsi="Arial" w:cs="Arial"/>
          <w:sz w:val="24"/>
          <w:szCs w:val="24"/>
        </w:rPr>
        <w:t xml:space="preserve">The </w:t>
      </w:r>
      <w:r w:rsidR="003B52D4">
        <w:rPr>
          <w:rFonts w:ascii="Arial" w:hAnsi="Arial" w:cs="Arial"/>
          <w:sz w:val="24"/>
          <w:szCs w:val="24"/>
        </w:rPr>
        <w:t>m</w:t>
      </w:r>
      <w:r w:rsidR="003B52D4" w:rsidRPr="00B40F43">
        <w:rPr>
          <w:rFonts w:ascii="Arial" w:hAnsi="Arial" w:cs="Arial"/>
          <w:sz w:val="24"/>
          <w:szCs w:val="24"/>
        </w:rPr>
        <w:t xml:space="preserve">inutes of the Board meeting held on </w:t>
      </w:r>
      <w:r>
        <w:rPr>
          <w:rFonts w:ascii="Arial" w:hAnsi="Arial" w:cs="Arial"/>
          <w:sz w:val="24"/>
          <w:szCs w:val="24"/>
        </w:rPr>
        <w:t>18</w:t>
      </w:r>
      <w:r w:rsidR="003B52D4">
        <w:rPr>
          <w:rFonts w:ascii="Arial" w:hAnsi="Arial" w:cs="Arial"/>
          <w:sz w:val="24"/>
          <w:szCs w:val="24"/>
        </w:rPr>
        <w:t xml:space="preserve"> </w:t>
      </w:r>
      <w:r w:rsidR="001076E7">
        <w:rPr>
          <w:rFonts w:ascii="Arial" w:hAnsi="Arial" w:cs="Arial"/>
          <w:sz w:val="24"/>
          <w:szCs w:val="24"/>
        </w:rPr>
        <w:t>June</w:t>
      </w:r>
      <w:r w:rsidR="003B52D4">
        <w:rPr>
          <w:rFonts w:ascii="Arial" w:hAnsi="Arial" w:cs="Arial"/>
          <w:sz w:val="24"/>
          <w:szCs w:val="24"/>
        </w:rPr>
        <w:t xml:space="preserve"> 2026</w:t>
      </w:r>
      <w:r w:rsidR="003B52D4" w:rsidRPr="00B40F43">
        <w:rPr>
          <w:rFonts w:ascii="Arial" w:hAnsi="Arial" w:cs="Arial"/>
          <w:sz w:val="24"/>
          <w:szCs w:val="24"/>
        </w:rPr>
        <w:t xml:space="preserve"> were </w:t>
      </w:r>
      <w:r w:rsidR="003B52D4" w:rsidRPr="00B40F43">
        <w:rPr>
          <w:rFonts w:ascii="Arial" w:hAnsi="Arial" w:cs="Arial"/>
          <w:b/>
          <w:sz w:val="24"/>
          <w:szCs w:val="24"/>
        </w:rPr>
        <w:t>APPROVED</w:t>
      </w:r>
      <w:r w:rsidR="003B52D4" w:rsidRPr="00B40F43">
        <w:rPr>
          <w:rFonts w:ascii="Arial" w:hAnsi="Arial" w:cs="Arial"/>
          <w:sz w:val="24"/>
          <w:szCs w:val="24"/>
        </w:rPr>
        <w:t xml:space="preserve"> as an accurate record of that meeting</w:t>
      </w:r>
      <w:r w:rsidR="006E3DEC">
        <w:rPr>
          <w:rFonts w:ascii="Arial" w:hAnsi="Arial" w:cs="Arial"/>
          <w:sz w:val="24"/>
          <w:szCs w:val="24"/>
        </w:rPr>
        <w:t xml:space="preserve"> subject to a minor amendment.  In paragraph 82.26/2 Mr Clayton noted that the reference to the need to have a Non-Executive on the Information Governance Steering Group suggests that there is not one currently in place and he occupies that role although his term is due to come to an end.  It was agreed that the word “replacement” should be inserted.</w:t>
      </w:r>
    </w:p>
    <w:p w14:paraId="050D26C6" w14:textId="64953053" w:rsidR="006E3DEC" w:rsidRDefault="006E3DEC" w:rsidP="003B52D4">
      <w:pPr>
        <w:spacing w:after="0" w:line="240" w:lineRule="auto"/>
        <w:rPr>
          <w:rFonts w:ascii="Arial" w:hAnsi="Arial" w:cs="Arial"/>
          <w:sz w:val="24"/>
          <w:szCs w:val="24"/>
        </w:rPr>
      </w:pPr>
    </w:p>
    <w:p w14:paraId="4A6BDB69" w14:textId="6DE39149" w:rsidR="006E3DEC" w:rsidRDefault="00F8393F" w:rsidP="003B52D4">
      <w:pPr>
        <w:spacing w:after="0" w:line="240" w:lineRule="auto"/>
        <w:rPr>
          <w:rFonts w:ascii="Arial" w:hAnsi="Arial" w:cs="Arial"/>
          <w:sz w:val="24"/>
          <w:szCs w:val="24"/>
        </w:rPr>
      </w:pPr>
      <w:r>
        <w:rPr>
          <w:rFonts w:ascii="Arial" w:hAnsi="Arial" w:cs="Arial"/>
          <w:b/>
          <w:sz w:val="24"/>
          <w:szCs w:val="24"/>
        </w:rPr>
        <w:t>94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Pr>
          <w:rFonts w:ascii="Arial" w:hAnsi="Arial" w:cs="Arial"/>
          <w:sz w:val="24"/>
          <w:szCs w:val="24"/>
        </w:rPr>
        <w:t xml:space="preserve"> </w:t>
      </w:r>
      <w:r w:rsidR="006E3DEC">
        <w:rPr>
          <w:rFonts w:ascii="Arial" w:hAnsi="Arial" w:cs="Arial"/>
          <w:sz w:val="24"/>
          <w:szCs w:val="24"/>
        </w:rPr>
        <w:t xml:space="preserve">Mrs Henderson asked about paragraph 84/26.8 and how the cohorts of patients will be identified.  Dr Bradley explained that there is workstream jointly chaired by himself and Digital Health to look at a mechanism whereby the Integrated Neighbourhood Teams (INTs) will give GPs a list of patients for review, but he advised that </w:t>
      </w:r>
      <w:r w:rsidR="00A3587A">
        <w:rPr>
          <w:rFonts w:ascii="Arial" w:hAnsi="Arial" w:cs="Arial"/>
          <w:sz w:val="24"/>
          <w:szCs w:val="24"/>
        </w:rPr>
        <w:t>PHA</w:t>
      </w:r>
      <w:r w:rsidR="006E3DEC">
        <w:rPr>
          <w:rFonts w:ascii="Arial" w:hAnsi="Arial" w:cs="Arial"/>
          <w:sz w:val="24"/>
          <w:szCs w:val="24"/>
        </w:rPr>
        <w:t xml:space="preserve"> is facilitating that process.  He noted that a balance needs to be struck between having a population wide approach and a narrow approach.</w:t>
      </w:r>
      <w:r>
        <w:rPr>
          <w:rFonts w:ascii="Arial" w:hAnsi="Arial" w:cs="Arial"/>
          <w:sz w:val="24"/>
          <w:szCs w:val="24"/>
        </w:rPr>
        <w:t xml:space="preserve">  Mrs Henderson asked how individuals will be selected and what principles will be applied.  Dr Bradley replied that the same principles will be applied across the system and that the focus is on older people with frailty who have recently accessed secondary care.  Ms Roberts advised that the new Assistant Director for Ageing Well will join the Programme Board for Neighbourhood.</w:t>
      </w:r>
    </w:p>
    <w:p w14:paraId="7EE01142" w14:textId="75031BD1" w:rsidR="006E3DEC" w:rsidRDefault="006E3DEC" w:rsidP="003B52D4">
      <w:pPr>
        <w:spacing w:after="0" w:line="240" w:lineRule="auto"/>
        <w:rPr>
          <w:rFonts w:ascii="Arial" w:hAnsi="Arial" w:cs="Arial"/>
          <w:sz w:val="24"/>
          <w:szCs w:val="24"/>
        </w:rPr>
      </w:pPr>
    </w:p>
    <w:p w14:paraId="77359B4C" w14:textId="16F522E0" w:rsidR="006E3DEC" w:rsidRDefault="00F8393F" w:rsidP="003B52D4">
      <w:pPr>
        <w:spacing w:after="0" w:line="240" w:lineRule="auto"/>
        <w:rPr>
          <w:rFonts w:ascii="Arial" w:hAnsi="Arial" w:cs="Arial"/>
          <w:sz w:val="24"/>
          <w:szCs w:val="24"/>
        </w:rPr>
      </w:pPr>
      <w:r>
        <w:rPr>
          <w:rFonts w:ascii="Arial" w:hAnsi="Arial" w:cs="Arial"/>
          <w:b/>
          <w:sz w:val="24"/>
          <w:szCs w:val="24"/>
        </w:rPr>
        <w:lastRenderedPageBreak/>
        <w:t>94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006E3DEC">
        <w:rPr>
          <w:rFonts w:ascii="Arial" w:hAnsi="Arial" w:cs="Arial"/>
          <w:sz w:val="24"/>
          <w:szCs w:val="24"/>
        </w:rPr>
        <w:t>Mr Clayton said that for the record, he wished to thank Dr McClean for providing him with a briefing on cancer clusters in the mid-Ulster area as he was not able to attend the Board meeting on 2 June.</w:t>
      </w:r>
    </w:p>
    <w:p w14:paraId="5547B3C1" w14:textId="77777777" w:rsidR="00F852C0" w:rsidRDefault="00F852C0" w:rsidP="003B52D4">
      <w:pPr>
        <w:spacing w:after="0" w:line="240" w:lineRule="auto"/>
        <w:rPr>
          <w:rFonts w:ascii="Arial" w:hAnsi="Arial" w:cs="Arial"/>
          <w:sz w:val="24"/>
          <w:szCs w:val="24"/>
        </w:rPr>
      </w:pPr>
    </w:p>
    <w:p w14:paraId="0BC9C0D7" w14:textId="32EC896A" w:rsidR="003B52D4" w:rsidRPr="00915324" w:rsidRDefault="00016730" w:rsidP="003B52D4">
      <w:pPr>
        <w:pStyle w:val="Heading1"/>
        <w:rPr>
          <w:rFonts w:ascii="Arial" w:eastAsiaTheme="minorHAnsi" w:hAnsi="Arial" w:cs="Arial"/>
          <w:b/>
          <w:bCs/>
          <w:color w:val="auto"/>
          <w:sz w:val="24"/>
          <w:szCs w:val="24"/>
        </w:rPr>
      </w:pPr>
      <w:r>
        <w:rPr>
          <w:rFonts w:ascii="Arial" w:hAnsi="Arial" w:cs="Arial"/>
          <w:b/>
          <w:bCs/>
        </w:rPr>
        <w:t>95</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4 – </w:t>
      </w:r>
      <w:r w:rsidR="003B52D4" w:rsidRPr="00915324">
        <w:rPr>
          <w:rFonts w:ascii="Arial" w:eastAsiaTheme="minorEastAsia" w:hAnsi="Arial" w:cs="Arial"/>
          <w:b/>
          <w:bCs/>
        </w:rPr>
        <w:t>Actions from Previous Meeting / Matters Arising</w:t>
      </w:r>
    </w:p>
    <w:p w14:paraId="55F7A151" w14:textId="77777777" w:rsidR="003B52D4" w:rsidRPr="00915324" w:rsidRDefault="003B52D4" w:rsidP="003B52D4">
      <w:pPr>
        <w:spacing w:after="0" w:line="240" w:lineRule="auto"/>
        <w:rPr>
          <w:rFonts w:ascii="Arial" w:hAnsi="Arial" w:cs="Arial"/>
          <w:sz w:val="24"/>
          <w:szCs w:val="24"/>
        </w:rPr>
      </w:pPr>
    </w:p>
    <w:p w14:paraId="17F47685" w14:textId="548631C5" w:rsidR="003B52D4" w:rsidRDefault="00016730" w:rsidP="003B52D4">
      <w:pPr>
        <w:spacing w:after="0" w:line="240" w:lineRule="auto"/>
        <w:rPr>
          <w:rFonts w:ascii="Arial" w:hAnsi="Arial" w:cs="Arial"/>
          <w:sz w:val="24"/>
          <w:szCs w:val="24"/>
        </w:rPr>
      </w:pPr>
      <w:r>
        <w:rPr>
          <w:rFonts w:ascii="Arial" w:hAnsi="Arial" w:cs="Arial"/>
          <w:b/>
          <w:sz w:val="24"/>
          <w:szCs w:val="24"/>
        </w:rPr>
        <w:t>95</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sidR="00BF36D8">
        <w:rPr>
          <w:rFonts w:ascii="Arial" w:hAnsi="Arial" w:cs="Arial"/>
          <w:sz w:val="24"/>
          <w:szCs w:val="24"/>
        </w:rPr>
        <w:t>The Chair</w:t>
      </w:r>
      <w:r w:rsidR="004557EE">
        <w:rPr>
          <w:rFonts w:ascii="Arial" w:hAnsi="Arial" w:cs="Arial"/>
          <w:sz w:val="24"/>
          <w:szCs w:val="24"/>
        </w:rPr>
        <w:t xml:space="preserve"> </w:t>
      </w:r>
      <w:r w:rsidR="00BF36D8">
        <w:rPr>
          <w:rFonts w:ascii="Arial" w:hAnsi="Arial" w:cs="Arial"/>
          <w:sz w:val="24"/>
          <w:szCs w:val="24"/>
        </w:rPr>
        <w:t>noted</w:t>
      </w:r>
      <w:r w:rsidR="004557EE">
        <w:rPr>
          <w:rFonts w:ascii="Arial" w:hAnsi="Arial" w:cs="Arial"/>
          <w:sz w:val="24"/>
          <w:szCs w:val="24"/>
        </w:rPr>
        <w:t xml:space="preserve"> that </w:t>
      </w:r>
      <w:r w:rsidR="00BF36D8">
        <w:rPr>
          <w:rFonts w:ascii="Arial" w:hAnsi="Arial" w:cs="Arial"/>
          <w:sz w:val="24"/>
          <w:szCs w:val="24"/>
        </w:rPr>
        <w:t xml:space="preserve">some of </w:t>
      </w:r>
      <w:r w:rsidR="004557EE">
        <w:rPr>
          <w:rFonts w:ascii="Arial" w:hAnsi="Arial" w:cs="Arial"/>
          <w:sz w:val="24"/>
          <w:szCs w:val="24"/>
        </w:rPr>
        <w:t>the action</w:t>
      </w:r>
      <w:r w:rsidR="002C7A7A">
        <w:rPr>
          <w:rFonts w:ascii="Arial" w:hAnsi="Arial" w:cs="Arial"/>
          <w:sz w:val="24"/>
          <w:szCs w:val="24"/>
        </w:rPr>
        <w:t>s</w:t>
      </w:r>
      <w:r w:rsidR="004557EE">
        <w:rPr>
          <w:rFonts w:ascii="Arial" w:hAnsi="Arial" w:cs="Arial"/>
          <w:sz w:val="24"/>
          <w:szCs w:val="24"/>
        </w:rPr>
        <w:t xml:space="preserve"> from the previous meeting had been completed </w:t>
      </w:r>
      <w:r w:rsidR="00BF36D8">
        <w:rPr>
          <w:rFonts w:ascii="Arial" w:hAnsi="Arial" w:cs="Arial"/>
          <w:sz w:val="24"/>
          <w:szCs w:val="24"/>
        </w:rPr>
        <w:t>while</w:t>
      </w:r>
      <w:r w:rsidR="004557EE">
        <w:rPr>
          <w:rFonts w:ascii="Arial" w:hAnsi="Arial" w:cs="Arial"/>
          <w:sz w:val="24"/>
          <w:szCs w:val="24"/>
        </w:rPr>
        <w:t xml:space="preserve"> other actions remained ongoing.</w:t>
      </w:r>
      <w:r w:rsidR="00F8393F">
        <w:rPr>
          <w:rFonts w:ascii="Arial" w:hAnsi="Arial" w:cs="Arial"/>
          <w:sz w:val="24"/>
          <w:szCs w:val="24"/>
        </w:rPr>
        <w:t xml:space="preserve">  For clarity Dr McClean advised that for Action 1 relating to the cancer clusters there will be reports for each year individually and that while 2023 data </w:t>
      </w:r>
      <w:r w:rsidR="004F645D">
        <w:rPr>
          <w:rFonts w:ascii="Arial" w:hAnsi="Arial" w:cs="Arial"/>
          <w:sz w:val="24"/>
          <w:szCs w:val="24"/>
        </w:rPr>
        <w:t>are</w:t>
      </w:r>
      <w:r w:rsidR="00F8393F">
        <w:rPr>
          <w:rFonts w:ascii="Arial" w:hAnsi="Arial" w:cs="Arial"/>
          <w:sz w:val="24"/>
          <w:szCs w:val="24"/>
        </w:rPr>
        <w:t xml:space="preserve"> now available, the data for 2025 will not be validated until 2027/2028.</w:t>
      </w:r>
    </w:p>
    <w:p w14:paraId="05A1C437" w14:textId="77777777" w:rsidR="001950DB" w:rsidRDefault="001950DB" w:rsidP="001950DB">
      <w:pPr>
        <w:spacing w:after="0" w:line="240" w:lineRule="auto"/>
        <w:rPr>
          <w:rFonts w:ascii="Arial" w:hAnsi="Arial" w:cs="Arial"/>
          <w:b/>
          <w:sz w:val="24"/>
          <w:szCs w:val="24"/>
        </w:rPr>
      </w:pPr>
    </w:p>
    <w:p w14:paraId="260811BC" w14:textId="2A439151" w:rsidR="003B52D4" w:rsidRPr="00915324" w:rsidRDefault="00016730" w:rsidP="003B52D4">
      <w:pPr>
        <w:pStyle w:val="Heading1"/>
        <w:rPr>
          <w:rFonts w:ascii="Arial" w:hAnsi="Arial" w:cs="Arial"/>
          <w:b/>
          <w:bCs/>
        </w:rPr>
      </w:pPr>
      <w:r>
        <w:rPr>
          <w:rFonts w:ascii="Arial" w:hAnsi="Arial" w:cs="Arial"/>
          <w:b/>
          <w:bCs/>
        </w:rPr>
        <w:t>96</w:t>
      </w:r>
      <w:r w:rsidR="003B52D4" w:rsidRPr="00915324">
        <w:rPr>
          <w:rFonts w:ascii="Arial" w:hAnsi="Arial" w:cs="Arial"/>
          <w:b/>
          <w:bCs/>
        </w:rPr>
        <w:t>/2</w:t>
      </w:r>
      <w:r w:rsidR="003B52D4">
        <w:rPr>
          <w:rFonts w:ascii="Arial" w:hAnsi="Arial" w:cs="Arial"/>
          <w:b/>
          <w:bCs/>
        </w:rPr>
        <w:t>6 -</w:t>
      </w:r>
      <w:r w:rsidR="003B52D4" w:rsidRPr="00915324">
        <w:rPr>
          <w:rFonts w:ascii="Arial" w:hAnsi="Arial" w:cs="Arial"/>
          <w:b/>
          <w:bCs/>
        </w:rPr>
        <w:t xml:space="preserve"> Item </w:t>
      </w:r>
      <w:r w:rsidR="003B52D4">
        <w:rPr>
          <w:rFonts w:ascii="Arial" w:hAnsi="Arial" w:cs="Arial"/>
          <w:b/>
          <w:bCs/>
        </w:rPr>
        <w:t>5</w:t>
      </w:r>
      <w:r w:rsidR="003B52D4" w:rsidRPr="00915324">
        <w:rPr>
          <w:rFonts w:ascii="Arial" w:hAnsi="Arial" w:cs="Arial"/>
          <w:b/>
          <w:bCs/>
        </w:rPr>
        <w:t xml:space="preserve"> – Reports of New or Emerging Risks</w:t>
      </w:r>
    </w:p>
    <w:p w14:paraId="059E56AA" w14:textId="77777777" w:rsidR="003B52D4" w:rsidRDefault="003B52D4" w:rsidP="003B52D4">
      <w:pPr>
        <w:spacing w:after="0" w:line="240" w:lineRule="auto"/>
        <w:rPr>
          <w:rFonts w:ascii="Arial" w:hAnsi="Arial" w:cs="Arial"/>
          <w:b/>
          <w:sz w:val="24"/>
          <w:szCs w:val="24"/>
        </w:rPr>
      </w:pPr>
    </w:p>
    <w:p w14:paraId="2B16DEFC" w14:textId="77777777" w:rsidR="00247BBB" w:rsidRPr="00247BBB" w:rsidRDefault="00247BBB" w:rsidP="00247BBB">
      <w:pPr>
        <w:spacing w:after="0" w:line="240" w:lineRule="auto"/>
        <w:rPr>
          <w:rFonts w:ascii="Arial" w:hAnsi="Arial" w:cs="Arial"/>
          <w:sz w:val="28"/>
        </w:rPr>
      </w:pPr>
      <w:r>
        <w:rPr>
          <w:rFonts w:ascii="Arial" w:hAnsi="Arial" w:cs="Arial"/>
          <w:i/>
          <w:sz w:val="24"/>
        </w:rPr>
        <w:t>Corporate Risk Register as at 30 June 2026</w:t>
      </w:r>
      <w:r w:rsidRPr="00247BBB">
        <w:rPr>
          <w:rFonts w:ascii="Arial" w:hAnsi="Arial" w:cs="Arial"/>
          <w:i/>
          <w:sz w:val="24"/>
        </w:rPr>
        <w:t xml:space="preserve"> </w:t>
      </w:r>
      <w:r w:rsidRPr="00247BBB">
        <w:rPr>
          <w:rFonts w:ascii="Arial" w:hAnsi="Arial" w:cs="Arial"/>
          <w:b/>
          <w:i/>
          <w:sz w:val="24"/>
        </w:rPr>
        <w:t>[PHA/0</w:t>
      </w:r>
      <w:r>
        <w:rPr>
          <w:rFonts w:ascii="Arial" w:hAnsi="Arial" w:cs="Arial"/>
          <w:b/>
          <w:i/>
          <w:sz w:val="24"/>
        </w:rPr>
        <w:t>1</w:t>
      </w:r>
      <w:r w:rsidRPr="00247BBB">
        <w:rPr>
          <w:rFonts w:ascii="Arial" w:hAnsi="Arial" w:cs="Arial"/>
          <w:b/>
          <w:i/>
          <w:sz w:val="24"/>
        </w:rPr>
        <w:t>/08/26]</w:t>
      </w:r>
    </w:p>
    <w:p w14:paraId="57A44A46" w14:textId="77777777" w:rsidR="00247BBB" w:rsidRDefault="00247BBB" w:rsidP="003B52D4">
      <w:pPr>
        <w:spacing w:after="0" w:line="240" w:lineRule="auto"/>
        <w:rPr>
          <w:rFonts w:ascii="Arial" w:hAnsi="Arial" w:cs="Arial"/>
          <w:b/>
          <w:sz w:val="24"/>
          <w:szCs w:val="24"/>
        </w:rPr>
      </w:pPr>
    </w:p>
    <w:p w14:paraId="0B336BC4" w14:textId="43DF0F89" w:rsidR="003B52D4" w:rsidRDefault="00016730" w:rsidP="003B52D4">
      <w:pPr>
        <w:spacing w:after="0" w:line="240" w:lineRule="auto"/>
        <w:rPr>
          <w:rFonts w:ascii="Arial" w:hAnsi="Arial" w:cs="Arial"/>
          <w:sz w:val="24"/>
          <w:szCs w:val="24"/>
        </w:rPr>
      </w:pPr>
      <w:r>
        <w:rPr>
          <w:rFonts w:ascii="Arial" w:hAnsi="Arial" w:cs="Arial"/>
          <w:b/>
          <w:sz w:val="24"/>
          <w:szCs w:val="24"/>
        </w:rPr>
        <w:t>96</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Pr>
          <w:rFonts w:ascii="Arial" w:hAnsi="Arial" w:cs="Arial"/>
          <w:sz w:val="24"/>
          <w:szCs w:val="24"/>
        </w:rPr>
        <w:t>Mrs Scott</w:t>
      </w:r>
      <w:r w:rsidR="00247BBB">
        <w:rPr>
          <w:rFonts w:ascii="Arial" w:hAnsi="Arial" w:cs="Arial"/>
          <w:sz w:val="24"/>
          <w:szCs w:val="24"/>
        </w:rPr>
        <w:t xml:space="preserve"> said that the Corporate Risk Register was reviewed by the Governance and Audit Committee at its meeting on 13 August.  She reported that there are ten risks and that following review, one new risk has been included, which relates to Right Care Right Person</w:t>
      </w:r>
      <w:r w:rsidR="004F645D">
        <w:rPr>
          <w:rFonts w:ascii="Arial" w:hAnsi="Arial" w:cs="Arial"/>
          <w:sz w:val="24"/>
          <w:szCs w:val="24"/>
        </w:rPr>
        <w:t>;</w:t>
      </w:r>
      <w:r w:rsidR="00247BBB">
        <w:rPr>
          <w:rFonts w:ascii="Arial" w:hAnsi="Arial" w:cs="Arial"/>
          <w:sz w:val="24"/>
          <w:szCs w:val="24"/>
        </w:rPr>
        <w:t xml:space="preserve"> one risk, relating to staffing, was removed and de-escalated to the appropriate directorate risk register, and one risk, relating to public inquiries, had its rating reduced.  She advised that the next review will take place at the end of September.</w:t>
      </w:r>
    </w:p>
    <w:p w14:paraId="2499D8AF" w14:textId="3D1A7576" w:rsidR="00247BBB" w:rsidRDefault="00247BBB" w:rsidP="003B52D4">
      <w:pPr>
        <w:spacing w:after="0" w:line="240" w:lineRule="auto"/>
        <w:rPr>
          <w:rFonts w:ascii="Arial" w:hAnsi="Arial" w:cs="Arial"/>
          <w:sz w:val="24"/>
          <w:szCs w:val="24"/>
        </w:rPr>
      </w:pPr>
    </w:p>
    <w:p w14:paraId="3B18F913" w14:textId="7AF2139A" w:rsidR="00247BBB" w:rsidRDefault="007F22CC"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Pr>
          <w:rFonts w:ascii="Arial" w:hAnsi="Arial" w:cs="Arial"/>
          <w:sz w:val="24"/>
          <w:szCs w:val="24"/>
        </w:rPr>
        <w:t xml:space="preserve"> </w:t>
      </w:r>
      <w:r w:rsidR="00247BBB">
        <w:rPr>
          <w:rFonts w:ascii="Arial" w:hAnsi="Arial" w:cs="Arial"/>
          <w:sz w:val="24"/>
          <w:szCs w:val="24"/>
        </w:rPr>
        <w:t xml:space="preserve">Mrs Henderson advised that the Committee had considered the </w:t>
      </w:r>
      <w:r w:rsidR="00B72E29">
        <w:rPr>
          <w:rFonts w:ascii="Arial" w:hAnsi="Arial" w:cs="Arial"/>
          <w:sz w:val="24"/>
          <w:szCs w:val="24"/>
        </w:rPr>
        <w:t xml:space="preserve">Risk </w:t>
      </w:r>
      <w:r w:rsidR="00247BBB">
        <w:rPr>
          <w:rFonts w:ascii="Arial" w:hAnsi="Arial" w:cs="Arial"/>
          <w:sz w:val="24"/>
          <w:szCs w:val="24"/>
        </w:rPr>
        <w:t xml:space="preserve">Register and noted that five risks were outside PHA’s risk appetite and that the Committee will look at each of these in detail.  Mr Clayton added that the Committee </w:t>
      </w:r>
      <w:r w:rsidR="004F645D">
        <w:rPr>
          <w:rFonts w:ascii="Arial" w:hAnsi="Arial" w:cs="Arial"/>
          <w:sz w:val="24"/>
          <w:szCs w:val="24"/>
        </w:rPr>
        <w:t xml:space="preserve">had agreed </w:t>
      </w:r>
      <w:r w:rsidR="00247BBB">
        <w:rPr>
          <w:rFonts w:ascii="Arial" w:hAnsi="Arial" w:cs="Arial"/>
          <w:sz w:val="24"/>
          <w:szCs w:val="24"/>
        </w:rPr>
        <w:t>that there would be reports on each risk individually as they would require an in-depth discussion.  He said that for the risk relating to staffing, this has been a standing risk that went across the entire organisation and it was suggested that the Agency Management Team</w:t>
      </w:r>
      <w:r w:rsidR="00B72E29">
        <w:rPr>
          <w:rFonts w:ascii="Arial" w:hAnsi="Arial" w:cs="Arial"/>
          <w:sz w:val="24"/>
          <w:szCs w:val="24"/>
        </w:rPr>
        <w:t xml:space="preserve"> (AMT)</w:t>
      </w:r>
      <w:r w:rsidR="00247BBB">
        <w:rPr>
          <w:rFonts w:ascii="Arial" w:hAnsi="Arial" w:cs="Arial"/>
          <w:sz w:val="24"/>
          <w:szCs w:val="24"/>
        </w:rPr>
        <w:t xml:space="preserve"> should re-examine this and consider whether it is a directorate or corporate risk.  The Chair said that this should be discussed at the HR/OD Committee.</w:t>
      </w:r>
    </w:p>
    <w:p w14:paraId="4E77CDE3" w14:textId="65224FBC" w:rsidR="00247BBB" w:rsidRDefault="00247BBB" w:rsidP="003B52D4">
      <w:pPr>
        <w:spacing w:after="0" w:line="240" w:lineRule="auto"/>
        <w:rPr>
          <w:rFonts w:ascii="Arial" w:hAnsi="Arial" w:cs="Arial"/>
          <w:sz w:val="24"/>
          <w:szCs w:val="24"/>
        </w:rPr>
      </w:pPr>
    </w:p>
    <w:p w14:paraId="7059CA11" w14:textId="5A31EA77" w:rsidR="00247BBB" w:rsidRDefault="007F22CC"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00247BBB">
        <w:rPr>
          <w:rFonts w:ascii="Arial" w:hAnsi="Arial" w:cs="Arial"/>
          <w:sz w:val="24"/>
          <w:szCs w:val="24"/>
        </w:rPr>
        <w:t xml:space="preserve">Ms Kelly said that the risk on staffing is a standing risk given the current financial situation.  She noted that the rating for the risk on public inquiries was reduced and asked if the Board will receive an analysis of inquiries.  For the new risk relating to Right Care Right Person, she said that this represents a </w:t>
      </w:r>
      <w:r>
        <w:rPr>
          <w:rFonts w:ascii="Arial" w:hAnsi="Arial" w:cs="Arial"/>
          <w:sz w:val="24"/>
          <w:szCs w:val="24"/>
        </w:rPr>
        <w:t>significant risk in terms of the approach to children and she wished to emphasise the potential for serious issues arising.</w:t>
      </w:r>
    </w:p>
    <w:p w14:paraId="6A16251E" w14:textId="6E9ACF5B" w:rsidR="007F22CC" w:rsidRDefault="007F22CC" w:rsidP="003B52D4">
      <w:pPr>
        <w:spacing w:after="0" w:line="240" w:lineRule="auto"/>
        <w:rPr>
          <w:rFonts w:ascii="Arial" w:hAnsi="Arial" w:cs="Arial"/>
          <w:sz w:val="24"/>
          <w:szCs w:val="24"/>
        </w:rPr>
      </w:pPr>
    </w:p>
    <w:p w14:paraId="4411BFA2" w14:textId="4586412D" w:rsidR="007F22CC" w:rsidRDefault="007F22CC"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Pr>
          <w:rFonts w:ascii="Arial" w:hAnsi="Arial" w:cs="Arial"/>
          <w:sz w:val="24"/>
          <w:szCs w:val="24"/>
        </w:rPr>
        <w:t xml:space="preserve"> Mr Gibbs noted that he did not feel assured about the risks on cyber security and asked whether the actions can be delivered.  For the risk around safety and quality, he noted that there is reference to a Framework Document which dates back to 2011.</w:t>
      </w:r>
    </w:p>
    <w:p w14:paraId="0F3B5F62" w14:textId="73C6F67C" w:rsidR="007F22CC" w:rsidRDefault="007F22CC" w:rsidP="003B52D4">
      <w:pPr>
        <w:spacing w:after="0" w:line="240" w:lineRule="auto"/>
        <w:rPr>
          <w:rFonts w:ascii="Arial" w:hAnsi="Arial" w:cs="Arial"/>
          <w:sz w:val="24"/>
          <w:szCs w:val="24"/>
        </w:rPr>
      </w:pPr>
    </w:p>
    <w:p w14:paraId="5CF55E8C" w14:textId="73390B1D" w:rsidR="007F22CC" w:rsidRDefault="007F22CC"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Pr>
          <w:rFonts w:ascii="Arial" w:hAnsi="Arial" w:cs="Arial"/>
          <w:sz w:val="24"/>
          <w:szCs w:val="24"/>
        </w:rPr>
        <w:t xml:space="preserve"> The Chair suggested that there should be more detail about actions being taken.  He asked if any of the risks could be escalated to the Department’s Risk Register and how PHA can obtain assurance.  Mr Wilson said that the Department is </w:t>
      </w:r>
      <w:r>
        <w:rPr>
          <w:rFonts w:ascii="Arial" w:hAnsi="Arial" w:cs="Arial"/>
          <w:sz w:val="24"/>
          <w:szCs w:val="24"/>
        </w:rPr>
        <w:lastRenderedPageBreak/>
        <w:t xml:space="preserve">duty bound to review PHA’s Corporate Risk Register and raise any queries it has.  The Chair stated that if </w:t>
      </w:r>
      <w:r w:rsidR="0034784C">
        <w:rPr>
          <w:rFonts w:ascii="Arial" w:hAnsi="Arial" w:cs="Arial"/>
          <w:sz w:val="24"/>
          <w:szCs w:val="24"/>
        </w:rPr>
        <w:t xml:space="preserve">PHA is </w:t>
      </w:r>
      <w:r>
        <w:rPr>
          <w:rFonts w:ascii="Arial" w:hAnsi="Arial" w:cs="Arial"/>
          <w:sz w:val="24"/>
          <w:szCs w:val="24"/>
        </w:rPr>
        <w:t>failing outside of its scope it should formally advise the Sponsor Branch.  In relation to the Framework Document, he noted that this is a long standing issue for PHA and has been raised at Accountability Review meetings.</w:t>
      </w:r>
    </w:p>
    <w:p w14:paraId="2A0020B3" w14:textId="61F32980" w:rsidR="007F22CC" w:rsidRDefault="007F22CC" w:rsidP="003B52D4">
      <w:pPr>
        <w:spacing w:after="0" w:line="240" w:lineRule="auto"/>
        <w:rPr>
          <w:rFonts w:ascii="Arial" w:hAnsi="Arial" w:cs="Arial"/>
          <w:sz w:val="24"/>
          <w:szCs w:val="24"/>
        </w:rPr>
      </w:pPr>
    </w:p>
    <w:p w14:paraId="488BEF5D" w14:textId="5D6B19DE" w:rsidR="007F22CC" w:rsidRDefault="007F22CC"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6</w:t>
      </w:r>
      <w:r>
        <w:rPr>
          <w:rFonts w:ascii="Arial" w:hAnsi="Arial" w:cs="Arial"/>
          <w:sz w:val="24"/>
          <w:szCs w:val="24"/>
        </w:rPr>
        <w:t xml:space="preserve"> Mrs Scott </w:t>
      </w:r>
      <w:r w:rsidR="00B72E29">
        <w:rPr>
          <w:rFonts w:ascii="Arial" w:hAnsi="Arial" w:cs="Arial"/>
          <w:sz w:val="24"/>
          <w:szCs w:val="24"/>
        </w:rPr>
        <w:t>advised that the Risk Register has been subject to review by AMT who have considered each of the risks in turn and are satisfied that they reflect their current status and mitigations.  The Chair asked about those risks that are outside their risk appetite.  Mrs Scott replied that a commitment has been made to provide updates on these to the Governance and Audit Committee but the Chair stated that the Board owns the risks.</w:t>
      </w:r>
    </w:p>
    <w:p w14:paraId="70CC5221" w14:textId="6977BF2F" w:rsidR="00B72E29" w:rsidRDefault="00B72E29" w:rsidP="003B52D4">
      <w:pPr>
        <w:spacing w:after="0" w:line="240" w:lineRule="auto"/>
        <w:rPr>
          <w:rFonts w:ascii="Arial" w:hAnsi="Arial" w:cs="Arial"/>
          <w:sz w:val="24"/>
          <w:szCs w:val="24"/>
        </w:rPr>
      </w:pPr>
    </w:p>
    <w:p w14:paraId="31EE7060" w14:textId="727399ED" w:rsidR="00B72E29" w:rsidRDefault="00B72E29"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7</w:t>
      </w:r>
      <w:r>
        <w:rPr>
          <w:rFonts w:ascii="Arial" w:hAnsi="Arial" w:cs="Arial"/>
          <w:sz w:val="24"/>
          <w:szCs w:val="24"/>
        </w:rPr>
        <w:t xml:space="preserve"> Mrs Scott said that for the risk relating to staffing, this risk reflects the fact that PHA has gone through the Reshape and Refresh programme and has worked hard to ensure that it has the correct staffing and capacity with headcount increasing by 16%.  She acknowledged that there are pockets where there are gaps but these are being managed by Directors.  She added that the PHA is operating within a challenging financial situation and that it may be asked to implement vacancy controls.  The Chair asked that if PHA is operating outside of its risk appetite, should this be flagged to the Department, but Mrs Scott said that would be for discussion at an Accountability Review meeting.</w:t>
      </w:r>
    </w:p>
    <w:p w14:paraId="57E4FD5A" w14:textId="06D84109" w:rsidR="00B72E29" w:rsidRDefault="00B72E29" w:rsidP="003B52D4">
      <w:pPr>
        <w:spacing w:after="0" w:line="240" w:lineRule="auto"/>
        <w:rPr>
          <w:rFonts w:ascii="Arial" w:hAnsi="Arial" w:cs="Arial"/>
          <w:sz w:val="24"/>
          <w:szCs w:val="24"/>
        </w:rPr>
      </w:pPr>
    </w:p>
    <w:p w14:paraId="3143B9DB" w14:textId="00D7C37E" w:rsidR="00B72E29" w:rsidRDefault="00843C56" w:rsidP="003B52D4">
      <w:pPr>
        <w:spacing w:after="0" w:line="240" w:lineRule="auto"/>
        <w:rPr>
          <w:rFonts w:ascii="Arial" w:hAnsi="Arial" w:cs="Arial"/>
          <w:sz w:val="24"/>
          <w:szCs w:val="24"/>
        </w:rPr>
      </w:pPr>
      <w:r>
        <w:rPr>
          <w:rFonts w:ascii="Arial" w:hAnsi="Arial" w:cs="Arial"/>
          <w:b/>
          <w:sz w:val="24"/>
          <w:szCs w:val="24"/>
        </w:rPr>
        <w:t>96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8</w:t>
      </w:r>
      <w:r>
        <w:rPr>
          <w:rFonts w:ascii="Arial" w:hAnsi="Arial" w:cs="Arial"/>
          <w:sz w:val="24"/>
          <w:szCs w:val="24"/>
        </w:rPr>
        <w:t xml:space="preserve"> </w:t>
      </w:r>
      <w:r w:rsidR="00B72E29">
        <w:rPr>
          <w:rFonts w:ascii="Arial" w:hAnsi="Arial" w:cs="Arial"/>
          <w:sz w:val="24"/>
          <w:szCs w:val="24"/>
        </w:rPr>
        <w:t>Dr McClean gave an update on the risk relating to pandemic preparedness and explained that part of it, relating to staff mobilisation, is within PHA’s control, but noted that PHA submitted a business case to the Department but did not get a response.  However, she advised that the Department has reviewed its structure and a new pandemic preparedness group is being established and that the UK Health Security Agency (UKHSA) is looking at a UK-wide platform</w:t>
      </w:r>
      <w:r>
        <w:rPr>
          <w:rFonts w:ascii="Arial" w:hAnsi="Arial" w:cs="Arial"/>
          <w:sz w:val="24"/>
          <w:szCs w:val="24"/>
        </w:rPr>
        <w:t>.</w:t>
      </w:r>
    </w:p>
    <w:p w14:paraId="35407533" w14:textId="04DD07C3" w:rsidR="004557EE" w:rsidRDefault="004557EE" w:rsidP="003B52D4">
      <w:pPr>
        <w:spacing w:after="0" w:line="240" w:lineRule="auto"/>
        <w:rPr>
          <w:rFonts w:ascii="Arial" w:hAnsi="Arial" w:cs="Arial"/>
          <w:sz w:val="24"/>
          <w:szCs w:val="24"/>
        </w:rPr>
      </w:pPr>
    </w:p>
    <w:p w14:paraId="5150B12A" w14:textId="6E6E4A9F" w:rsidR="003B52D4" w:rsidRDefault="00016730" w:rsidP="003B52D4">
      <w:pPr>
        <w:pStyle w:val="Heading1"/>
        <w:rPr>
          <w:rFonts w:ascii="Arial" w:hAnsi="Arial" w:cs="Arial"/>
          <w:b/>
          <w:bCs/>
        </w:rPr>
      </w:pPr>
      <w:r>
        <w:rPr>
          <w:rFonts w:ascii="Arial" w:hAnsi="Arial" w:cs="Arial"/>
          <w:b/>
          <w:bCs/>
        </w:rPr>
        <w:t>97</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6</w:t>
      </w:r>
      <w:r w:rsidR="003B52D4" w:rsidRPr="00915324">
        <w:rPr>
          <w:rFonts w:ascii="Arial" w:hAnsi="Arial" w:cs="Arial"/>
          <w:b/>
          <w:bCs/>
        </w:rPr>
        <w:t xml:space="preserve"> – Raising Concerns</w:t>
      </w:r>
    </w:p>
    <w:p w14:paraId="5D740982" w14:textId="77777777" w:rsidR="00247BBB" w:rsidRDefault="00247BBB" w:rsidP="003B52D4">
      <w:pPr>
        <w:spacing w:after="0" w:line="240" w:lineRule="auto"/>
        <w:rPr>
          <w:rFonts w:ascii="Arial" w:hAnsi="Arial" w:cs="Arial"/>
          <w:b/>
          <w:sz w:val="24"/>
          <w:szCs w:val="24"/>
        </w:rPr>
      </w:pPr>
    </w:p>
    <w:p w14:paraId="4174274C" w14:textId="23F086E7" w:rsidR="003B52D4" w:rsidRDefault="00016730" w:rsidP="003B52D4">
      <w:pPr>
        <w:spacing w:after="0" w:line="240" w:lineRule="auto"/>
        <w:rPr>
          <w:rFonts w:ascii="Arial" w:hAnsi="Arial" w:cs="Arial"/>
          <w:sz w:val="24"/>
          <w:szCs w:val="24"/>
        </w:rPr>
      </w:pPr>
      <w:r>
        <w:rPr>
          <w:rFonts w:ascii="Arial" w:hAnsi="Arial" w:cs="Arial"/>
          <w:b/>
          <w:sz w:val="24"/>
          <w:szCs w:val="24"/>
        </w:rPr>
        <w:t>97</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Pr>
          <w:rFonts w:ascii="Arial" w:hAnsi="Arial" w:cs="Arial"/>
          <w:sz w:val="24"/>
          <w:szCs w:val="24"/>
        </w:rPr>
        <w:t xml:space="preserve">Mrs Scott </w:t>
      </w:r>
      <w:r w:rsidR="003B52D4">
        <w:rPr>
          <w:rFonts w:ascii="Arial" w:hAnsi="Arial" w:cs="Arial"/>
          <w:sz w:val="24"/>
          <w:szCs w:val="24"/>
        </w:rPr>
        <w:t>advised that there were no new concerns to report on.</w:t>
      </w:r>
    </w:p>
    <w:p w14:paraId="4EFA002B" w14:textId="77777777" w:rsidR="00E41DCB" w:rsidRDefault="00E41DCB" w:rsidP="003B52D4">
      <w:pPr>
        <w:spacing w:after="0" w:line="240" w:lineRule="auto"/>
        <w:rPr>
          <w:rFonts w:ascii="Arial" w:hAnsi="Arial" w:cs="Arial"/>
          <w:sz w:val="24"/>
          <w:szCs w:val="24"/>
        </w:rPr>
      </w:pPr>
    </w:p>
    <w:p w14:paraId="4C509A6B" w14:textId="279B16B1" w:rsidR="003B52D4" w:rsidRPr="00915324" w:rsidRDefault="00016730" w:rsidP="003B52D4">
      <w:pPr>
        <w:pStyle w:val="Heading1"/>
        <w:rPr>
          <w:rFonts w:ascii="Arial" w:hAnsi="Arial" w:cs="Arial"/>
          <w:b/>
          <w:bCs/>
        </w:rPr>
      </w:pPr>
      <w:r>
        <w:rPr>
          <w:rFonts w:ascii="Arial" w:hAnsi="Arial" w:cs="Arial"/>
          <w:b/>
          <w:bCs/>
        </w:rPr>
        <w:t>98</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7</w:t>
      </w:r>
      <w:r w:rsidR="003B52D4" w:rsidRPr="00915324">
        <w:rPr>
          <w:rFonts w:ascii="Arial" w:hAnsi="Arial" w:cs="Arial"/>
          <w:b/>
          <w:bCs/>
        </w:rPr>
        <w:t xml:space="preserve"> – Updates from Board Committees</w:t>
      </w:r>
    </w:p>
    <w:p w14:paraId="4B40E951"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i/>
        </w:rPr>
      </w:pPr>
    </w:p>
    <w:p w14:paraId="1443983A" w14:textId="5A0479EC" w:rsidR="003B52D4" w:rsidRPr="00915324" w:rsidRDefault="003B52D4" w:rsidP="003B52D4">
      <w:pPr>
        <w:pStyle w:val="NormalWeb"/>
        <w:kinsoku w:val="0"/>
        <w:overflowPunct w:val="0"/>
        <w:spacing w:before="0" w:beforeAutospacing="0" w:after="0" w:afterAutospacing="0"/>
        <w:textAlignment w:val="baseline"/>
        <w:rPr>
          <w:rFonts w:ascii="Arial" w:hAnsi="Arial" w:cs="Arial"/>
          <w:b/>
          <w:i/>
        </w:rPr>
      </w:pPr>
      <w:r w:rsidRPr="00915324">
        <w:rPr>
          <w:rFonts w:ascii="Arial" w:hAnsi="Arial" w:cs="Arial"/>
          <w:i/>
        </w:rPr>
        <w:t>Governance and Audit Committee</w:t>
      </w:r>
      <w:r w:rsidR="001076E7">
        <w:rPr>
          <w:rFonts w:ascii="Arial" w:hAnsi="Arial" w:cs="Arial"/>
          <w:i/>
        </w:rPr>
        <w:t xml:space="preserve"> </w:t>
      </w:r>
      <w:r w:rsidR="001076E7" w:rsidRPr="007659A7">
        <w:rPr>
          <w:rFonts w:ascii="Arial" w:hAnsi="Arial" w:cs="Arial"/>
          <w:b/>
          <w:i/>
        </w:rPr>
        <w:t>[PHA/0</w:t>
      </w:r>
      <w:r w:rsidR="00247BBB">
        <w:rPr>
          <w:rFonts w:ascii="Arial" w:hAnsi="Arial" w:cs="Arial"/>
          <w:b/>
          <w:i/>
        </w:rPr>
        <w:t>2</w:t>
      </w:r>
      <w:r w:rsidR="001076E7" w:rsidRPr="007659A7">
        <w:rPr>
          <w:rFonts w:ascii="Arial" w:hAnsi="Arial" w:cs="Arial"/>
          <w:b/>
          <w:i/>
        </w:rPr>
        <w:t>/0</w:t>
      </w:r>
      <w:r w:rsidR="00016730">
        <w:rPr>
          <w:rFonts w:ascii="Arial" w:hAnsi="Arial" w:cs="Arial"/>
          <w:b/>
          <w:i/>
        </w:rPr>
        <w:t>8</w:t>
      </w:r>
      <w:r w:rsidR="001076E7" w:rsidRPr="007659A7">
        <w:rPr>
          <w:rFonts w:ascii="Arial" w:hAnsi="Arial" w:cs="Arial"/>
          <w:b/>
          <w:i/>
        </w:rPr>
        <w:t>/26]</w:t>
      </w:r>
    </w:p>
    <w:p w14:paraId="0033ADB5"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rPr>
      </w:pPr>
    </w:p>
    <w:p w14:paraId="33F404A0" w14:textId="30DB3926" w:rsidR="009558E3" w:rsidRDefault="00B818C4" w:rsidP="007659A7">
      <w:pPr>
        <w:spacing w:after="0" w:line="240" w:lineRule="auto"/>
        <w:rPr>
          <w:rFonts w:ascii="Arial" w:hAnsi="Arial" w:cs="Arial"/>
          <w:sz w:val="24"/>
          <w:szCs w:val="24"/>
        </w:rPr>
      </w:pPr>
      <w:r>
        <w:rPr>
          <w:rFonts w:ascii="Arial" w:hAnsi="Arial" w:cs="Arial"/>
          <w:b/>
          <w:sz w:val="24"/>
          <w:szCs w:val="24"/>
        </w:rPr>
        <w:t>98</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sidRPr="001D76B1">
        <w:rPr>
          <w:rFonts w:ascii="Arial" w:hAnsi="Arial" w:cs="Arial"/>
          <w:sz w:val="24"/>
          <w:szCs w:val="24"/>
        </w:rPr>
        <w:t xml:space="preserve"> </w:t>
      </w:r>
      <w:r w:rsidR="001076E7">
        <w:rPr>
          <w:rFonts w:ascii="Arial" w:hAnsi="Arial" w:cs="Arial"/>
          <w:sz w:val="24"/>
          <w:szCs w:val="24"/>
        </w:rPr>
        <w:t xml:space="preserve">Mrs Henderson reported that </w:t>
      </w:r>
      <w:r w:rsidR="007659A7" w:rsidRPr="00FF4D29">
        <w:rPr>
          <w:rFonts w:ascii="Arial" w:hAnsi="Arial" w:cs="Arial"/>
          <w:sz w:val="24"/>
          <w:szCs w:val="24"/>
        </w:rPr>
        <w:t xml:space="preserve">the </w:t>
      </w:r>
      <w:r w:rsidR="007659A7">
        <w:rPr>
          <w:rFonts w:ascii="Arial" w:hAnsi="Arial" w:cs="Arial"/>
          <w:sz w:val="24"/>
          <w:szCs w:val="24"/>
        </w:rPr>
        <w:t>Governance and Audit</w:t>
      </w:r>
      <w:r w:rsidR="007659A7" w:rsidRPr="00FF4D29">
        <w:rPr>
          <w:rFonts w:ascii="Arial" w:hAnsi="Arial" w:cs="Arial"/>
          <w:sz w:val="24"/>
          <w:szCs w:val="24"/>
        </w:rPr>
        <w:t xml:space="preserve"> Committee had</w:t>
      </w:r>
      <w:r w:rsidR="00FE1C39">
        <w:rPr>
          <w:rFonts w:ascii="Arial" w:hAnsi="Arial" w:cs="Arial"/>
          <w:sz w:val="24"/>
          <w:szCs w:val="24"/>
        </w:rPr>
        <w:t xml:space="preserve"> </w:t>
      </w:r>
      <w:r w:rsidR="00487EF5">
        <w:rPr>
          <w:rFonts w:ascii="Arial" w:hAnsi="Arial" w:cs="Arial"/>
          <w:sz w:val="24"/>
          <w:szCs w:val="24"/>
        </w:rPr>
        <w:t>discussed the Corporate Risk Register and she agreed with the suggestion that the updates requested at that meeting should be presented to the Board.</w:t>
      </w:r>
    </w:p>
    <w:p w14:paraId="652C254B" w14:textId="699F9AD1" w:rsidR="00487EF5" w:rsidRDefault="00487EF5" w:rsidP="007659A7">
      <w:pPr>
        <w:spacing w:after="0" w:line="240" w:lineRule="auto"/>
        <w:rPr>
          <w:rFonts w:ascii="Arial" w:hAnsi="Arial" w:cs="Arial"/>
          <w:sz w:val="24"/>
          <w:szCs w:val="24"/>
        </w:rPr>
      </w:pPr>
    </w:p>
    <w:p w14:paraId="2B032556" w14:textId="21842CF5" w:rsidR="00487EF5" w:rsidRDefault="0042782C" w:rsidP="007659A7">
      <w:pPr>
        <w:spacing w:after="0" w:line="240" w:lineRule="auto"/>
        <w:rPr>
          <w:rFonts w:ascii="Arial" w:hAnsi="Arial" w:cs="Arial"/>
          <w:sz w:val="24"/>
          <w:szCs w:val="24"/>
        </w:rPr>
      </w:pPr>
      <w:r>
        <w:rPr>
          <w:rFonts w:ascii="Arial" w:hAnsi="Arial" w:cs="Arial"/>
          <w:b/>
          <w:sz w:val="24"/>
          <w:szCs w:val="24"/>
        </w:rPr>
        <w:t>98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sidR="00487EF5">
        <w:rPr>
          <w:rFonts w:ascii="Arial" w:hAnsi="Arial" w:cs="Arial"/>
          <w:sz w:val="24"/>
          <w:szCs w:val="24"/>
        </w:rPr>
        <w:t>Mrs Henderson advised that the Committee had received the outcome of two Internal Audit reports, relating to the Duty Room and Information Governance, and both received a satisfactory level of assurance.  She added that the Committee had approved that an audit on the People Plan should be deferred to next year.</w:t>
      </w:r>
    </w:p>
    <w:p w14:paraId="3FA7FE2C" w14:textId="2ACEC05E" w:rsidR="00487EF5" w:rsidRDefault="00487EF5" w:rsidP="007659A7">
      <w:pPr>
        <w:spacing w:after="0" w:line="240" w:lineRule="auto"/>
        <w:rPr>
          <w:rFonts w:ascii="Arial" w:hAnsi="Arial" w:cs="Arial"/>
          <w:sz w:val="24"/>
          <w:szCs w:val="24"/>
        </w:rPr>
      </w:pPr>
    </w:p>
    <w:p w14:paraId="58B69C94" w14:textId="0F66DC70" w:rsidR="00487EF5" w:rsidRDefault="0042782C" w:rsidP="007659A7">
      <w:pPr>
        <w:spacing w:after="0" w:line="240" w:lineRule="auto"/>
        <w:rPr>
          <w:rFonts w:ascii="Arial" w:hAnsi="Arial" w:cs="Arial"/>
          <w:sz w:val="24"/>
          <w:szCs w:val="24"/>
        </w:rPr>
      </w:pPr>
      <w:r>
        <w:rPr>
          <w:rFonts w:ascii="Arial" w:hAnsi="Arial" w:cs="Arial"/>
          <w:b/>
          <w:sz w:val="24"/>
          <w:szCs w:val="24"/>
        </w:rPr>
        <w:t>98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sidR="00487EF5">
        <w:rPr>
          <w:rFonts w:ascii="Arial" w:hAnsi="Arial" w:cs="Arial"/>
          <w:sz w:val="24"/>
          <w:szCs w:val="24"/>
        </w:rPr>
        <w:t xml:space="preserve">Mr Gibbs asked about the vaccine losses issue.  Mrs Henderson </w:t>
      </w:r>
      <w:r w:rsidR="00B555D2">
        <w:rPr>
          <w:rFonts w:ascii="Arial" w:hAnsi="Arial" w:cs="Arial"/>
          <w:sz w:val="24"/>
          <w:szCs w:val="24"/>
        </w:rPr>
        <w:t>advised</w:t>
      </w:r>
      <w:r w:rsidR="00487EF5">
        <w:rPr>
          <w:rFonts w:ascii="Arial" w:hAnsi="Arial" w:cs="Arial"/>
          <w:sz w:val="24"/>
          <w:szCs w:val="24"/>
        </w:rPr>
        <w:t xml:space="preserve"> that the losses had appeared in PHA’s accounts and that there was a full briefing given to members.</w:t>
      </w:r>
      <w:r w:rsidR="00B555D2">
        <w:rPr>
          <w:rFonts w:ascii="Arial" w:hAnsi="Arial" w:cs="Arial"/>
          <w:sz w:val="24"/>
          <w:szCs w:val="24"/>
        </w:rPr>
        <w:t xml:space="preserve">  She explained </w:t>
      </w:r>
      <w:r>
        <w:rPr>
          <w:rFonts w:ascii="Arial" w:hAnsi="Arial" w:cs="Arial"/>
          <w:sz w:val="24"/>
          <w:szCs w:val="24"/>
        </w:rPr>
        <w:t xml:space="preserve">that vaccines are ordered a year in advance, but now there is </w:t>
      </w:r>
      <w:r>
        <w:rPr>
          <w:rFonts w:ascii="Arial" w:hAnsi="Arial" w:cs="Arial"/>
          <w:sz w:val="24"/>
          <w:szCs w:val="24"/>
        </w:rPr>
        <w:lastRenderedPageBreak/>
        <w:t>a new system so there is not the same level of losses.  Dr McClean added that there are tighter controls in terms of what levels of vaccines GPs and community pharmacies buy.  The Chair said that this has been a success story for PHA.  Mr Wright noted that the Northern Ireland Audit Office had accepted that it is a tough call for PHA to make.</w:t>
      </w:r>
    </w:p>
    <w:p w14:paraId="62354E42" w14:textId="32081949" w:rsidR="0042782C" w:rsidRDefault="0042782C" w:rsidP="007659A7">
      <w:pPr>
        <w:spacing w:after="0" w:line="240" w:lineRule="auto"/>
        <w:rPr>
          <w:rFonts w:ascii="Arial" w:hAnsi="Arial" w:cs="Arial"/>
          <w:sz w:val="24"/>
          <w:szCs w:val="24"/>
        </w:rPr>
      </w:pPr>
    </w:p>
    <w:p w14:paraId="7BBEE127" w14:textId="4119278D" w:rsidR="0042782C" w:rsidRDefault="0042782C" w:rsidP="007659A7">
      <w:pPr>
        <w:spacing w:after="0" w:line="240" w:lineRule="auto"/>
        <w:rPr>
          <w:rFonts w:ascii="Arial" w:hAnsi="Arial" w:cs="Arial"/>
          <w:sz w:val="24"/>
          <w:szCs w:val="24"/>
        </w:rPr>
      </w:pPr>
      <w:r>
        <w:rPr>
          <w:rFonts w:ascii="Arial" w:hAnsi="Arial" w:cs="Arial"/>
          <w:b/>
          <w:sz w:val="24"/>
          <w:szCs w:val="24"/>
        </w:rPr>
        <w:t>98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 xml:space="preserve">The Chair </w:t>
      </w:r>
      <w:r w:rsidR="00525ED4">
        <w:rPr>
          <w:rFonts w:ascii="Arial" w:hAnsi="Arial" w:cs="Arial"/>
          <w:sz w:val="24"/>
          <w:szCs w:val="24"/>
        </w:rPr>
        <w:t xml:space="preserve">noted the recent correspondence sent to PHA staff around the use of personal devices and cyber security issues.  Mrs Scott said that staff are aware of their responsibilities.  Mr Clayton said that there is not currently a workforce policy about the use of AI and there should be something which outlines the parameters of its use.  Mrs Scott advised that any AI tools used in the HSC are heavily managed by BSO.  Ms Kelly asked if there is a policy.  Dr Bradley replied that there was a framework developed recently and Mrs Henderson asked if it would be possible to get a copy of it </w:t>
      </w:r>
      <w:r w:rsidR="00525ED4" w:rsidRPr="00525ED4">
        <w:rPr>
          <w:rFonts w:ascii="Arial" w:hAnsi="Arial" w:cs="Arial"/>
          <w:b/>
          <w:sz w:val="24"/>
          <w:szCs w:val="24"/>
        </w:rPr>
        <w:t>(Action 1 – Dr Bradley)</w:t>
      </w:r>
      <w:r w:rsidR="00525ED4">
        <w:rPr>
          <w:rFonts w:ascii="Arial" w:hAnsi="Arial" w:cs="Arial"/>
          <w:sz w:val="24"/>
          <w:szCs w:val="24"/>
        </w:rPr>
        <w:t xml:space="preserve">.  Mr Irvine commented that AI is progressing at a faster rate than staff and organisations can keep up so any government organisation needs to comfortable with how it is using it.  He suggested that this should be placed on the agenda of the next Board meeting </w:t>
      </w:r>
      <w:r w:rsidR="00525ED4" w:rsidRPr="00525ED4">
        <w:rPr>
          <w:rFonts w:ascii="Arial" w:hAnsi="Arial" w:cs="Arial"/>
          <w:b/>
          <w:sz w:val="24"/>
          <w:szCs w:val="24"/>
        </w:rPr>
        <w:t>(Action 2 – Secretariat)</w:t>
      </w:r>
      <w:r w:rsidR="00525ED4">
        <w:rPr>
          <w:rFonts w:ascii="Arial" w:hAnsi="Arial" w:cs="Arial"/>
          <w:sz w:val="24"/>
          <w:szCs w:val="24"/>
        </w:rPr>
        <w:t>.</w:t>
      </w:r>
    </w:p>
    <w:p w14:paraId="6AC93831" w14:textId="447DA331" w:rsidR="00016730" w:rsidRDefault="00016730" w:rsidP="007659A7">
      <w:pPr>
        <w:spacing w:after="0" w:line="240" w:lineRule="auto"/>
        <w:rPr>
          <w:rFonts w:ascii="Arial" w:hAnsi="Arial" w:cs="Arial"/>
          <w:sz w:val="24"/>
          <w:szCs w:val="24"/>
        </w:rPr>
      </w:pPr>
    </w:p>
    <w:p w14:paraId="142ABF5C" w14:textId="77777777" w:rsidR="00016730" w:rsidRPr="001D76B1" w:rsidRDefault="00016730" w:rsidP="00B818C4">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t>Remuneration Committee</w:t>
      </w:r>
    </w:p>
    <w:p w14:paraId="46FBE0F2" w14:textId="77777777" w:rsidR="00016730" w:rsidRPr="001D76B1" w:rsidRDefault="00016730" w:rsidP="00B818C4">
      <w:pPr>
        <w:pStyle w:val="NormalWeb"/>
        <w:kinsoku w:val="0"/>
        <w:overflowPunct w:val="0"/>
        <w:spacing w:before="0" w:beforeAutospacing="0" w:after="0" w:afterAutospacing="0"/>
        <w:textAlignment w:val="baseline"/>
        <w:rPr>
          <w:rFonts w:ascii="Arial" w:hAnsi="Arial" w:cs="Arial"/>
          <w:i/>
        </w:rPr>
      </w:pPr>
    </w:p>
    <w:p w14:paraId="47F18A6A" w14:textId="1051BAFD" w:rsidR="00016730" w:rsidRPr="00FF4D29" w:rsidRDefault="00B818C4" w:rsidP="00B818C4">
      <w:pPr>
        <w:spacing w:after="0" w:line="240" w:lineRule="auto"/>
        <w:rPr>
          <w:rFonts w:ascii="Arial" w:hAnsi="Arial" w:cs="Arial"/>
          <w:sz w:val="24"/>
          <w:szCs w:val="24"/>
        </w:rPr>
      </w:pPr>
      <w:r>
        <w:rPr>
          <w:rFonts w:ascii="Arial" w:hAnsi="Arial" w:cs="Arial"/>
          <w:b/>
          <w:sz w:val="24"/>
          <w:szCs w:val="24"/>
        </w:rPr>
        <w:t>98</w:t>
      </w:r>
      <w:r w:rsidR="00016730" w:rsidRPr="00FF4D29">
        <w:rPr>
          <w:rFonts w:ascii="Arial" w:hAnsi="Arial" w:cs="Arial"/>
          <w:b/>
          <w:sz w:val="24"/>
          <w:szCs w:val="24"/>
        </w:rPr>
        <w:t>/26.</w:t>
      </w:r>
      <w:r w:rsidR="00016730">
        <w:rPr>
          <w:rFonts w:ascii="Arial" w:hAnsi="Arial" w:cs="Arial"/>
          <w:b/>
          <w:sz w:val="24"/>
          <w:szCs w:val="24"/>
        </w:rPr>
        <w:t>6</w:t>
      </w:r>
      <w:r w:rsidR="00016730" w:rsidRPr="00FF4D29">
        <w:rPr>
          <w:rFonts w:ascii="Arial" w:hAnsi="Arial" w:cs="Arial"/>
          <w:sz w:val="24"/>
          <w:szCs w:val="24"/>
        </w:rPr>
        <w:t xml:space="preserve"> The Chair </w:t>
      </w:r>
      <w:r w:rsidR="00016730">
        <w:rPr>
          <w:rFonts w:ascii="Arial" w:hAnsi="Arial" w:cs="Arial"/>
          <w:sz w:val="24"/>
          <w:szCs w:val="24"/>
        </w:rPr>
        <w:t>advised</w:t>
      </w:r>
      <w:r w:rsidR="00016730" w:rsidRPr="00FF4D29">
        <w:rPr>
          <w:rFonts w:ascii="Arial" w:hAnsi="Arial" w:cs="Arial"/>
          <w:sz w:val="24"/>
          <w:szCs w:val="24"/>
        </w:rPr>
        <w:t xml:space="preserve"> that the Remuneration Committee had </w:t>
      </w:r>
      <w:r w:rsidR="00016730">
        <w:rPr>
          <w:rFonts w:ascii="Arial" w:hAnsi="Arial" w:cs="Arial"/>
          <w:sz w:val="24"/>
          <w:szCs w:val="24"/>
        </w:rPr>
        <w:t>not met since the last Board meeting.</w:t>
      </w:r>
    </w:p>
    <w:p w14:paraId="1857F0EF" w14:textId="77777777" w:rsidR="00016730" w:rsidRPr="00FF4D29" w:rsidRDefault="00016730" w:rsidP="00B818C4">
      <w:pPr>
        <w:pStyle w:val="NormalWeb"/>
        <w:kinsoku w:val="0"/>
        <w:overflowPunct w:val="0"/>
        <w:spacing w:before="0" w:beforeAutospacing="0" w:after="0" w:afterAutospacing="0"/>
        <w:textAlignment w:val="baseline"/>
        <w:rPr>
          <w:rFonts w:ascii="Arial" w:hAnsi="Arial" w:cs="Arial"/>
          <w:i/>
        </w:rPr>
      </w:pPr>
    </w:p>
    <w:p w14:paraId="7DEF02C1" w14:textId="77777777" w:rsidR="00B818C4" w:rsidRDefault="00016730" w:rsidP="00B818C4">
      <w:pPr>
        <w:spacing w:after="0" w:line="240" w:lineRule="auto"/>
        <w:rPr>
          <w:rFonts w:ascii="Arial" w:hAnsi="Arial" w:cs="Arial"/>
          <w:i/>
        </w:rPr>
      </w:pPr>
      <w:r w:rsidRPr="00553964">
        <w:rPr>
          <w:rFonts w:ascii="Arial" w:hAnsi="Arial" w:cs="Arial"/>
          <w:i/>
          <w:sz w:val="24"/>
        </w:rPr>
        <w:t>Planning, Performance and Resources Committee</w:t>
      </w:r>
    </w:p>
    <w:p w14:paraId="10E38761" w14:textId="77777777" w:rsidR="00B818C4" w:rsidRDefault="00B818C4" w:rsidP="00B818C4">
      <w:pPr>
        <w:spacing w:after="0" w:line="240" w:lineRule="auto"/>
        <w:rPr>
          <w:rFonts w:ascii="Arial" w:hAnsi="Arial" w:cs="Arial"/>
          <w:b/>
          <w:sz w:val="24"/>
          <w:szCs w:val="24"/>
        </w:rPr>
      </w:pPr>
    </w:p>
    <w:p w14:paraId="16E2CDA1" w14:textId="56E36A4B" w:rsidR="00016730" w:rsidRDefault="00B818C4" w:rsidP="00B818C4">
      <w:pPr>
        <w:spacing w:after="0" w:line="240" w:lineRule="auto"/>
        <w:rPr>
          <w:rFonts w:ascii="Arial" w:hAnsi="Arial" w:cs="Arial"/>
          <w:sz w:val="24"/>
          <w:szCs w:val="24"/>
        </w:rPr>
      </w:pPr>
      <w:r>
        <w:rPr>
          <w:rFonts w:ascii="Arial" w:hAnsi="Arial" w:cs="Arial"/>
          <w:b/>
          <w:sz w:val="24"/>
          <w:szCs w:val="24"/>
        </w:rPr>
        <w:t>98</w:t>
      </w:r>
      <w:r w:rsidR="00016730" w:rsidRPr="00FF4D29">
        <w:rPr>
          <w:rFonts w:ascii="Arial" w:hAnsi="Arial" w:cs="Arial"/>
          <w:b/>
          <w:sz w:val="24"/>
          <w:szCs w:val="24"/>
        </w:rPr>
        <w:t>/2</w:t>
      </w:r>
      <w:r w:rsidR="00016730">
        <w:rPr>
          <w:rFonts w:ascii="Arial" w:hAnsi="Arial" w:cs="Arial"/>
          <w:b/>
          <w:sz w:val="24"/>
          <w:szCs w:val="24"/>
        </w:rPr>
        <w:t>6</w:t>
      </w:r>
      <w:r w:rsidR="00016730" w:rsidRPr="00FF4D29">
        <w:rPr>
          <w:rFonts w:ascii="Arial" w:hAnsi="Arial" w:cs="Arial"/>
          <w:b/>
          <w:sz w:val="24"/>
          <w:szCs w:val="24"/>
        </w:rPr>
        <w:t>.</w:t>
      </w:r>
      <w:r w:rsidR="00016730">
        <w:rPr>
          <w:rFonts w:ascii="Arial" w:hAnsi="Arial" w:cs="Arial"/>
          <w:b/>
          <w:sz w:val="24"/>
          <w:szCs w:val="24"/>
        </w:rPr>
        <w:t>7</w:t>
      </w:r>
      <w:r w:rsidR="00016730" w:rsidRPr="00FF4D29">
        <w:rPr>
          <w:rFonts w:ascii="Arial" w:hAnsi="Arial" w:cs="Arial"/>
          <w:sz w:val="24"/>
          <w:szCs w:val="24"/>
        </w:rPr>
        <w:t xml:space="preserve"> The Chair </w:t>
      </w:r>
      <w:r w:rsidR="00016730">
        <w:rPr>
          <w:rFonts w:ascii="Arial" w:hAnsi="Arial" w:cs="Arial"/>
          <w:sz w:val="24"/>
          <w:szCs w:val="24"/>
        </w:rPr>
        <w:t>advised</w:t>
      </w:r>
      <w:r w:rsidR="00016730" w:rsidRPr="00FF4D29">
        <w:rPr>
          <w:rFonts w:ascii="Arial" w:hAnsi="Arial" w:cs="Arial"/>
          <w:sz w:val="24"/>
          <w:szCs w:val="24"/>
        </w:rPr>
        <w:t xml:space="preserve"> that the </w:t>
      </w:r>
      <w:r w:rsidR="00016730">
        <w:rPr>
          <w:rFonts w:ascii="Arial" w:hAnsi="Arial" w:cs="Arial"/>
          <w:sz w:val="24"/>
          <w:szCs w:val="24"/>
        </w:rPr>
        <w:t>Planning, Performance and Resources</w:t>
      </w:r>
      <w:r w:rsidR="00016730" w:rsidRPr="00FF4D29">
        <w:rPr>
          <w:rFonts w:ascii="Arial" w:hAnsi="Arial" w:cs="Arial"/>
          <w:sz w:val="24"/>
          <w:szCs w:val="24"/>
        </w:rPr>
        <w:t xml:space="preserve"> Committee had </w:t>
      </w:r>
      <w:r w:rsidR="00525ED4">
        <w:rPr>
          <w:rFonts w:ascii="Arial" w:hAnsi="Arial" w:cs="Arial"/>
          <w:sz w:val="24"/>
          <w:szCs w:val="24"/>
        </w:rPr>
        <w:t xml:space="preserve">met on 20 August where there was a procurement update given by Mr Kevin Bailey.  He </w:t>
      </w:r>
      <w:r w:rsidR="00317530">
        <w:rPr>
          <w:rFonts w:ascii="Arial" w:hAnsi="Arial" w:cs="Arial"/>
          <w:sz w:val="24"/>
          <w:szCs w:val="24"/>
        </w:rPr>
        <w:t>added</w:t>
      </w:r>
      <w:r w:rsidR="00525ED4">
        <w:rPr>
          <w:rFonts w:ascii="Arial" w:hAnsi="Arial" w:cs="Arial"/>
          <w:sz w:val="24"/>
          <w:szCs w:val="24"/>
        </w:rPr>
        <w:t xml:space="preserve"> that he was impressed with the work that is taking place and how commissioning processes are aligning with the new planning teams.</w:t>
      </w:r>
    </w:p>
    <w:p w14:paraId="05E97DC8" w14:textId="698B0279" w:rsidR="00525ED4" w:rsidRDefault="00525ED4" w:rsidP="00B818C4">
      <w:pPr>
        <w:spacing w:after="0" w:line="240" w:lineRule="auto"/>
        <w:rPr>
          <w:rFonts w:ascii="Arial" w:eastAsia="Times New Roman" w:hAnsi="Arial" w:cs="Arial"/>
          <w:i/>
          <w:sz w:val="24"/>
          <w:szCs w:val="24"/>
          <w:lang w:eastAsia="en-GB"/>
        </w:rPr>
      </w:pPr>
    </w:p>
    <w:p w14:paraId="14EACB3A" w14:textId="26E8A20B" w:rsidR="00525ED4" w:rsidRDefault="00317530" w:rsidP="00B818C4">
      <w:pPr>
        <w:spacing w:after="0" w:line="240" w:lineRule="auto"/>
        <w:rPr>
          <w:rFonts w:ascii="Arial" w:eastAsia="Times New Roman" w:hAnsi="Arial" w:cs="Arial"/>
          <w:sz w:val="24"/>
          <w:szCs w:val="24"/>
          <w:lang w:eastAsia="en-GB"/>
        </w:rPr>
      </w:pPr>
      <w:r>
        <w:rPr>
          <w:rFonts w:ascii="Arial" w:hAnsi="Arial" w:cs="Arial"/>
          <w:b/>
          <w:sz w:val="24"/>
          <w:szCs w:val="24"/>
        </w:rPr>
        <w:t>98</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8</w:t>
      </w:r>
      <w:r w:rsidRPr="00FF4D29">
        <w:rPr>
          <w:rFonts w:ascii="Arial" w:hAnsi="Arial" w:cs="Arial"/>
          <w:sz w:val="24"/>
          <w:szCs w:val="24"/>
        </w:rPr>
        <w:t xml:space="preserve"> </w:t>
      </w:r>
      <w:r w:rsidR="00525ED4" w:rsidRPr="00525ED4">
        <w:rPr>
          <w:rFonts w:ascii="Arial" w:eastAsia="Times New Roman" w:hAnsi="Arial" w:cs="Arial"/>
          <w:sz w:val="24"/>
          <w:szCs w:val="24"/>
          <w:lang w:eastAsia="en-GB"/>
        </w:rPr>
        <w:t xml:space="preserve">The Chair </w:t>
      </w:r>
      <w:r>
        <w:rPr>
          <w:rFonts w:ascii="Arial" w:eastAsia="Times New Roman" w:hAnsi="Arial" w:cs="Arial"/>
          <w:sz w:val="24"/>
          <w:szCs w:val="24"/>
          <w:lang w:eastAsia="en-GB"/>
        </w:rPr>
        <w:t>said that the Committee had received end of year reports from each of the planning teams and that each of the teams will be coming to the Board to present on their work.  He acknowledged the progress that has been made.</w:t>
      </w:r>
    </w:p>
    <w:p w14:paraId="28AD1892" w14:textId="13946F49" w:rsidR="00317530" w:rsidRDefault="00317530" w:rsidP="00B818C4">
      <w:pPr>
        <w:spacing w:after="0" w:line="240" w:lineRule="auto"/>
        <w:rPr>
          <w:rFonts w:ascii="Arial" w:eastAsia="Times New Roman" w:hAnsi="Arial" w:cs="Arial"/>
          <w:sz w:val="24"/>
          <w:szCs w:val="24"/>
          <w:lang w:eastAsia="en-GB"/>
        </w:rPr>
      </w:pPr>
    </w:p>
    <w:p w14:paraId="407DF99E" w14:textId="3EC8ECB8" w:rsidR="00317530" w:rsidRDefault="00317530" w:rsidP="00B818C4">
      <w:pPr>
        <w:spacing w:after="0" w:line="240" w:lineRule="auto"/>
        <w:rPr>
          <w:rFonts w:ascii="Arial" w:eastAsia="Times New Roman" w:hAnsi="Arial" w:cs="Arial"/>
          <w:sz w:val="24"/>
          <w:szCs w:val="24"/>
          <w:lang w:eastAsia="en-GB"/>
        </w:rPr>
      </w:pPr>
      <w:r>
        <w:rPr>
          <w:rFonts w:ascii="Arial" w:hAnsi="Arial" w:cs="Arial"/>
          <w:b/>
          <w:sz w:val="24"/>
          <w:szCs w:val="24"/>
        </w:rPr>
        <w:t>98</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9</w:t>
      </w:r>
      <w:r w:rsidRPr="00FF4D29">
        <w:rPr>
          <w:rFonts w:ascii="Arial" w:hAnsi="Arial" w:cs="Arial"/>
          <w:sz w:val="24"/>
          <w:szCs w:val="24"/>
        </w:rPr>
        <w:t xml:space="preserve"> </w:t>
      </w:r>
      <w:r>
        <w:rPr>
          <w:rFonts w:ascii="Arial" w:eastAsia="Times New Roman" w:hAnsi="Arial" w:cs="Arial"/>
          <w:sz w:val="24"/>
          <w:szCs w:val="24"/>
          <w:lang w:eastAsia="en-GB"/>
        </w:rPr>
        <w:t>The Chair advised that the Committee had considered the first quarterly Performance Management Report and had also looked at the draft Financial Plan, which will be considered in the confidential section, and the latest Finance report.</w:t>
      </w:r>
    </w:p>
    <w:p w14:paraId="590BA149" w14:textId="2E37633C" w:rsidR="00317530" w:rsidRDefault="00317530" w:rsidP="00B818C4">
      <w:pPr>
        <w:spacing w:after="0" w:line="240" w:lineRule="auto"/>
        <w:rPr>
          <w:rFonts w:ascii="Arial" w:eastAsia="Times New Roman" w:hAnsi="Arial" w:cs="Arial"/>
          <w:sz w:val="24"/>
          <w:szCs w:val="24"/>
          <w:lang w:eastAsia="en-GB"/>
        </w:rPr>
      </w:pPr>
    </w:p>
    <w:p w14:paraId="1DE6B5FD" w14:textId="6A0BAB79" w:rsidR="00317530" w:rsidRDefault="00317530" w:rsidP="00B818C4">
      <w:pPr>
        <w:spacing w:after="0" w:line="240" w:lineRule="auto"/>
        <w:rPr>
          <w:rFonts w:ascii="Arial" w:eastAsia="Times New Roman" w:hAnsi="Arial" w:cs="Arial"/>
          <w:sz w:val="24"/>
          <w:szCs w:val="24"/>
          <w:lang w:eastAsia="en-GB"/>
        </w:rPr>
      </w:pPr>
      <w:r>
        <w:rPr>
          <w:rFonts w:ascii="Arial" w:hAnsi="Arial" w:cs="Arial"/>
          <w:b/>
          <w:sz w:val="24"/>
          <w:szCs w:val="24"/>
        </w:rPr>
        <w:t>98</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10</w:t>
      </w:r>
      <w:r w:rsidRPr="00FF4D29">
        <w:rPr>
          <w:rFonts w:ascii="Arial" w:hAnsi="Arial" w:cs="Arial"/>
          <w:sz w:val="24"/>
          <w:szCs w:val="24"/>
        </w:rPr>
        <w:t xml:space="preserve"> </w:t>
      </w:r>
      <w:r>
        <w:rPr>
          <w:rFonts w:ascii="Arial" w:eastAsia="Times New Roman" w:hAnsi="Arial" w:cs="Arial"/>
          <w:sz w:val="24"/>
          <w:szCs w:val="24"/>
          <w:lang w:eastAsia="en-GB"/>
        </w:rPr>
        <w:t>Mr Clayton asked why the Financial Plan will be considered in the confidential section and the Chair explained there is still uncertainly on the financial position given recent correspondence from the Department and therefore it needs to be discussed in private.  Mrs Scott added that there is a lack of clarity regarding PHA’s performance target.</w:t>
      </w:r>
    </w:p>
    <w:p w14:paraId="7DA75EBA" w14:textId="18EA0DCB" w:rsidR="00317530" w:rsidRDefault="00317530" w:rsidP="00B818C4">
      <w:pPr>
        <w:spacing w:after="0" w:line="240" w:lineRule="auto"/>
        <w:rPr>
          <w:rFonts w:ascii="Arial" w:eastAsia="Times New Roman" w:hAnsi="Arial" w:cs="Arial"/>
          <w:sz w:val="24"/>
          <w:szCs w:val="24"/>
          <w:lang w:eastAsia="en-GB"/>
        </w:rPr>
      </w:pPr>
    </w:p>
    <w:p w14:paraId="661FE0E9" w14:textId="18CF9689" w:rsidR="00317530" w:rsidRPr="00525ED4" w:rsidRDefault="00317530" w:rsidP="00B818C4">
      <w:pPr>
        <w:spacing w:after="0" w:line="240" w:lineRule="auto"/>
        <w:rPr>
          <w:rFonts w:ascii="Arial" w:eastAsia="Times New Roman" w:hAnsi="Arial" w:cs="Arial"/>
          <w:sz w:val="24"/>
          <w:szCs w:val="24"/>
          <w:lang w:eastAsia="en-GB"/>
        </w:rPr>
      </w:pPr>
      <w:r>
        <w:rPr>
          <w:rFonts w:ascii="Arial" w:hAnsi="Arial" w:cs="Arial"/>
          <w:b/>
          <w:sz w:val="24"/>
          <w:szCs w:val="24"/>
        </w:rPr>
        <w:t>98</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11</w:t>
      </w:r>
      <w:r w:rsidRPr="00FF4D29">
        <w:rPr>
          <w:rFonts w:ascii="Arial" w:hAnsi="Arial" w:cs="Arial"/>
          <w:sz w:val="24"/>
          <w:szCs w:val="24"/>
        </w:rPr>
        <w:t xml:space="preserve"> </w:t>
      </w:r>
      <w:r>
        <w:rPr>
          <w:rFonts w:ascii="Arial" w:eastAsia="Times New Roman" w:hAnsi="Arial" w:cs="Arial"/>
          <w:sz w:val="24"/>
          <w:szCs w:val="24"/>
          <w:lang w:eastAsia="en-GB"/>
        </w:rPr>
        <w:t xml:space="preserve">Ms Kelly asked whether there are still issues with the Directorate of Legal Services and delays in procurement.  Mrs Scott said that it is </w:t>
      </w:r>
      <w:r w:rsidR="0034784C">
        <w:rPr>
          <w:rFonts w:ascii="Arial" w:eastAsia="Times New Roman" w:hAnsi="Arial" w:cs="Arial"/>
          <w:sz w:val="24"/>
          <w:szCs w:val="24"/>
          <w:lang w:eastAsia="en-GB"/>
        </w:rPr>
        <w:t xml:space="preserve">her </w:t>
      </w:r>
      <w:r>
        <w:rPr>
          <w:rFonts w:ascii="Arial" w:eastAsia="Times New Roman" w:hAnsi="Arial" w:cs="Arial"/>
          <w:sz w:val="24"/>
          <w:szCs w:val="24"/>
          <w:lang w:eastAsia="en-GB"/>
        </w:rPr>
        <w:t xml:space="preserve">understanding that these matters have been resolved, but </w:t>
      </w:r>
      <w:r w:rsidR="00793A0F">
        <w:rPr>
          <w:rFonts w:ascii="Arial" w:eastAsia="Times New Roman" w:hAnsi="Arial" w:cs="Arial"/>
          <w:sz w:val="24"/>
          <w:szCs w:val="24"/>
          <w:lang w:eastAsia="en-GB"/>
        </w:rPr>
        <w:t>she</w:t>
      </w:r>
      <w:r>
        <w:rPr>
          <w:rFonts w:ascii="Arial" w:eastAsia="Times New Roman" w:hAnsi="Arial" w:cs="Arial"/>
          <w:sz w:val="24"/>
          <w:szCs w:val="24"/>
          <w:lang w:eastAsia="en-GB"/>
        </w:rPr>
        <w:t xml:space="preserve"> would obtain a fuller response </w:t>
      </w:r>
      <w:r w:rsidRPr="00317530">
        <w:rPr>
          <w:rFonts w:ascii="Arial" w:eastAsia="Times New Roman" w:hAnsi="Arial" w:cs="Arial"/>
          <w:b/>
          <w:sz w:val="24"/>
          <w:szCs w:val="24"/>
          <w:lang w:eastAsia="en-GB"/>
        </w:rPr>
        <w:t>(Action 3 – Mrs Scott)</w:t>
      </w:r>
      <w:r>
        <w:rPr>
          <w:rFonts w:ascii="Arial" w:eastAsia="Times New Roman" w:hAnsi="Arial" w:cs="Arial"/>
          <w:sz w:val="24"/>
          <w:szCs w:val="24"/>
          <w:lang w:eastAsia="en-GB"/>
        </w:rPr>
        <w:t>.</w:t>
      </w:r>
    </w:p>
    <w:p w14:paraId="15F75356" w14:textId="77777777" w:rsidR="00016730" w:rsidRPr="00FF4D29" w:rsidRDefault="00016730" w:rsidP="00B818C4">
      <w:pPr>
        <w:spacing w:after="0" w:line="240" w:lineRule="auto"/>
        <w:rPr>
          <w:rFonts w:ascii="Arial" w:hAnsi="Arial" w:cs="Arial"/>
          <w:i/>
          <w:sz w:val="24"/>
          <w:szCs w:val="24"/>
        </w:rPr>
      </w:pPr>
    </w:p>
    <w:p w14:paraId="2B3CD6BC" w14:textId="76C883A2" w:rsidR="00525ED4" w:rsidRPr="00FF4D29" w:rsidRDefault="00525ED4" w:rsidP="00525ED4">
      <w:pPr>
        <w:spacing w:after="0" w:line="240" w:lineRule="auto"/>
        <w:rPr>
          <w:rFonts w:ascii="Arial" w:hAnsi="Arial" w:cs="Arial"/>
          <w:i/>
          <w:sz w:val="24"/>
          <w:szCs w:val="24"/>
        </w:rPr>
      </w:pPr>
      <w:r>
        <w:rPr>
          <w:rFonts w:ascii="Arial" w:hAnsi="Arial" w:cs="Arial"/>
          <w:i/>
          <w:sz w:val="24"/>
          <w:szCs w:val="24"/>
        </w:rPr>
        <w:t>HR/OD Committee</w:t>
      </w:r>
    </w:p>
    <w:p w14:paraId="14A55B27" w14:textId="55D1DA7A" w:rsidR="00525ED4" w:rsidRDefault="00525ED4" w:rsidP="00B818C4">
      <w:pPr>
        <w:spacing w:after="0" w:line="240" w:lineRule="auto"/>
        <w:rPr>
          <w:rFonts w:ascii="Arial" w:hAnsi="Arial" w:cs="Arial"/>
          <w:sz w:val="24"/>
          <w:szCs w:val="24"/>
        </w:rPr>
      </w:pPr>
    </w:p>
    <w:p w14:paraId="05755D03" w14:textId="0D05AFA6" w:rsidR="00525ED4" w:rsidRPr="00525ED4" w:rsidRDefault="00317530" w:rsidP="00B818C4">
      <w:pPr>
        <w:spacing w:after="0" w:line="240" w:lineRule="auto"/>
        <w:rPr>
          <w:rFonts w:ascii="Arial" w:hAnsi="Arial" w:cs="Arial"/>
          <w:sz w:val="24"/>
          <w:szCs w:val="24"/>
        </w:rPr>
      </w:pPr>
      <w:r>
        <w:rPr>
          <w:rFonts w:ascii="Arial" w:hAnsi="Arial" w:cs="Arial"/>
          <w:b/>
          <w:sz w:val="24"/>
          <w:szCs w:val="24"/>
        </w:rPr>
        <w:t>98</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12</w:t>
      </w:r>
      <w:r w:rsidRPr="00FF4D29">
        <w:rPr>
          <w:rFonts w:ascii="Arial" w:hAnsi="Arial" w:cs="Arial"/>
          <w:sz w:val="24"/>
          <w:szCs w:val="24"/>
        </w:rPr>
        <w:t xml:space="preserve"> </w:t>
      </w:r>
      <w:r>
        <w:rPr>
          <w:rFonts w:ascii="Arial" w:hAnsi="Arial" w:cs="Arial"/>
          <w:sz w:val="24"/>
          <w:szCs w:val="24"/>
        </w:rPr>
        <w:t xml:space="preserve">The Chair reported that the HR/OD Committee held its inaugural meeting on Wednesday and that Mr Blaney will chair this Committee.  He said that a terms of </w:t>
      </w:r>
      <w:r>
        <w:rPr>
          <w:rFonts w:ascii="Arial" w:hAnsi="Arial" w:cs="Arial"/>
          <w:sz w:val="24"/>
          <w:szCs w:val="24"/>
        </w:rPr>
        <w:lastRenderedPageBreak/>
        <w:t>reference is being finalised which will ensure that the Committee focuses on how the People Plan is taken forward.  He added that the Committee is due to meet again in October or November.</w:t>
      </w:r>
    </w:p>
    <w:p w14:paraId="0A0D0428" w14:textId="77777777" w:rsidR="00317530" w:rsidRDefault="00317530" w:rsidP="00B818C4">
      <w:pPr>
        <w:spacing w:after="0" w:line="240" w:lineRule="auto"/>
        <w:rPr>
          <w:rFonts w:ascii="Arial" w:hAnsi="Arial" w:cs="Arial"/>
          <w:i/>
          <w:sz w:val="24"/>
          <w:szCs w:val="24"/>
        </w:rPr>
      </w:pPr>
    </w:p>
    <w:p w14:paraId="4C44C669" w14:textId="2E303278" w:rsidR="00016730" w:rsidRPr="00FF4D29" w:rsidRDefault="00016730" w:rsidP="00B818C4">
      <w:pPr>
        <w:spacing w:after="0" w:line="240" w:lineRule="auto"/>
        <w:rPr>
          <w:rFonts w:ascii="Arial" w:hAnsi="Arial" w:cs="Arial"/>
          <w:i/>
          <w:sz w:val="24"/>
          <w:szCs w:val="24"/>
        </w:rPr>
      </w:pPr>
      <w:r w:rsidRPr="00FF4D29">
        <w:rPr>
          <w:rFonts w:ascii="Arial" w:hAnsi="Arial" w:cs="Arial"/>
          <w:i/>
          <w:sz w:val="24"/>
          <w:szCs w:val="24"/>
        </w:rPr>
        <w:t>Screening Programme Board</w:t>
      </w:r>
    </w:p>
    <w:p w14:paraId="057C7E85" w14:textId="77777777" w:rsidR="00016730" w:rsidRPr="00FF4D29" w:rsidRDefault="00016730" w:rsidP="00B818C4">
      <w:pPr>
        <w:pStyle w:val="NormalWeb"/>
        <w:kinsoku w:val="0"/>
        <w:overflowPunct w:val="0"/>
        <w:spacing w:before="0" w:beforeAutospacing="0" w:after="0" w:afterAutospacing="0"/>
        <w:textAlignment w:val="baseline"/>
        <w:rPr>
          <w:rFonts w:ascii="Arial" w:hAnsi="Arial" w:cs="Arial"/>
        </w:rPr>
      </w:pPr>
    </w:p>
    <w:p w14:paraId="140E55AA" w14:textId="296873D1" w:rsidR="00016730" w:rsidRPr="00FF4D29" w:rsidRDefault="00317530" w:rsidP="00B818C4">
      <w:pPr>
        <w:spacing w:after="0" w:line="240" w:lineRule="auto"/>
        <w:rPr>
          <w:rFonts w:ascii="Arial" w:hAnsi="Arial" w:cs="Arial"/>
          <w:sz w:val="24"/>
          <w:szCs w:val="24"/>
        </w:rPr>
      </w:pPr>
      <w:r>
        <w:rPr>
          <w:rFonts w:ascii="Arial" w:hAnsi="Arial" w:cs="Arial"/>
          <w:b/>
          <w:sz w:val="24"/>
          <w:szCs w:val="24"/>
        </w:rPr>
        <w:t>98</w:t>
      </w:r>
      <w:r w:rsidR="00016730" w:rsidRPr="00FF4D29">
        <w:rPr>
          <w:rFonts w:ascii="Arial" w:hAnsi="Arial" w:cs="Arial"/>
          <w:b/>
          <w:sz w:val="24"/>
          <w:szCs w:val="24"/>
        </w:rPr>
        <w:t>/2</w:t>
      </w:r>
      <w:r w:rsidR="00016730">
        <w:rPr>
          <w:rFonts w:ascii="Arial" w:hAnsi="Arial" w:cs="Arial"/>
          <w:b/>
          <w:sz w:val="24"/>
          <w:szCs w:val="24"/>
        </w:rPr>
        <w:t>6</w:t>
      </w:r>
      <w:r w:rsidR="00016730" w:rsidRPr="00FF4D29">
        <w:rPr>
          <w:rFonts w:ascii="Arial" w:hAnsi="Arial" w:cs="Arial"/>
          <w:b/>
          <w:sz w:val="24"/>
          <w:szCs w:val="24"/>
        </w:rPr>
        <w:t>.</w:t>
      </w:r>
      <w:r>
        <w:rPr>
          <w:rFonts w:ascii="Arial" w:hAnsi="Arial" w:cs="Arial"/>
          <w:b/>
          <w:sz w:val="24"/>
          <w:szCs w:val="24"/>
        </w:rPr>
        <w:t>13</w:t>
      </w:r>
      <w:r w:rsidR="00016730" w:rsidRPr="00FF4D29">
        <w:rPr>
          <w:rFonts w:ascii="Arial" w:hAnsi="Arial" w:cs="Arial"/>
          <w:sz w:val="24"/>
          <w:szCs w:val="24"/>
        </w:rPr>
        <w:t xml:space="preserve"> The Chair</w:t>
      </w:r>
      <w:r w:rsidR="00016730" w:rsidRPr="001076E7">
        <w:rPr>
          <w:rFonts w:ascii="Arial" w:hAnsi="Arial" w:cs="Arial"/>
          <w:sz w:val="24"/>
          <w:szCs w:val="24"/>
        </w:rPr>
        <w:t xml:space="preserve"> </w:t>
      </w:r>
      <w:r w:rsidR="00016730">
        <w:rPr>
          <w:rFonts w:ascii="Arial" w:hAnsi="Arial" w:cs="Arial"/>
          <w:sz w:val="24"/>
          <w:szCs w:val="24"/>
        </w:rPr>
        <w:t>noted</w:t>
      </w:r>
      <w:r w:rsidR="00016730" w:rsidRPr="00FF4D29">
        <w:rPr>
          <w:rFonts w:ascii="Arial" w:hAnsi="Arial" w:cs="Arial"/>
          <w:sz w:val="24"/>
          <w:szCs w:val="24"/>
        </w:rPr>
        <w:t xml:space="preserve"> that the</w:t>
      </w:r>
      <w:r w:rsidR="00016730">
        <w:rPr>
          <w:rFonts w:ascii="Arial" w:hAnsi="Arial" w:cs="Arial"/>
          <w:sz w:val="24"/>
          <w:szCs w:val="24"/>
        </w:rPr>
        <w:t xml:space="preserve"> Screening Programme Board had not met since the last Board meeting.</w:t>
      </w:r>
    </w:p>
    <w:p w14:paraId="04F907B8" w14:textId="77777777" w:rsidR="00016730" w:rsidRDefault="00016730" w:rsidP="00B818C4">
      <w:pPr>
        <w:pStyle w:val="NormalWeb"/>
        <w:kinsoku w:val="0"/>
        <w:overflowPunct w:val="0"/>
        <w:spacing w:before="0" w:beforeAutospacing="0" w:after="0" w:afterAutospacing="0"/>
        <w:textAlignment w:val="baseline"/>
        <w:rPr>
          <w:rFonts w:ascii="Arial" w:hAnsi="Arial" w:cs="Arial"/>
          <w:i/>
        </w:rPr>
      </w:pPr>
    </w:p>
    <w:p w14:paraId="60A9D0B8" w14:textId="77777777" w:rsidR="00016730" w:rsidRPr="001D76B1" w:rsidRDefault="00016730" w:rsidP="00B818C4">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t>Procurement Board</w:t>
      </w:r>
    </w:p>
    <w:p w14:paraId="6DB9097E" w14:textId="77777777" w:rsidR="00016730" w:rsidRPr="001D76B1" w:rsidRDefault="00016730" w:rsidP="00B818C4">
      <w:pPr>
        <w:pStyle w:val="NormalWeb"/>
        <w:kinsoku w:val="0"/>
        <w:overflowPunct w:val="0"/>
        <w:spacing w:before="0" w:beforeAutospacing="0" w:after="0" w:afterAutospacing="0"/>
        <w:textAlignment w:val="baseline"/>
        <w:rPr>
          <w:rFonts w:ascii="Arial" w:hAnsi="Arial" w:cs="Arial"/>
          <w:i/>
        </w:rPr>
      </w:pPr>
    </w:p>
    <w:p w14:paraId="2939E0A8" w14:textId="13776CA4" w:rsidR="00016730" w:rsidRDefault="00317530" w:rsidP="00B818C4">
      <w:pPr>
        <w:spacing w:after="0" w:line="240" w:lineRule="auto"/>
        <w:rPr>
          <w:rFonts w:ascii="Arial" w:hAnsi="Arial" w:cs="Arial"/>
          <w:sz w:val="24"/>
          <w:szCs w:val="24"/>
        </w:rPr>
      </w:pPr>
      <w:r>
        <w:rPr>
          <w:rFonts w:ascii="Arial" w:hAnsi="Arial" w:cs="Arial"/>
          <w:b/>
          <w:sz w:val="24"/>
          <w:szCs w:val="24"/>
        </w:rPr>
        <w:t>98</w:t>
      </w:r>
      <w:r w:rsidR="00016730" w:rsidRPr="001D76B1">
        <w:rPr>
          <w:rFonts w:ascii="Arial" w:hAnsi="Arial" w:cs="Arial"/>
          <w:b/>
          <w:sz w:val="24"/>
          <w:szCs w:val="24"/>
        </w:rPr>
        <w:t>/2</w:t>
      </w:r>
      <w:r w:rsidR="00016730">
        <w:rPr>
          <w:rFonts w:ascii="Arial" w:hAnsi="Arial" w:cs="Arial"/>
          <w:b/>
          <w:sz w:val="24"/>
          <w:szCs w:val="24"/>
        </w:rPr>
        <w:t>6</w:t>
      </w:r>
      <w:r w:rsidR="00016730" w:rsidRPr="001D76B1">
        <w:rPr>
          <w:rFonts w:ascii="Arial" w:hAnsi="Arial" w:cs="Arial"/>
          <w:b/>
          <w:sz w:val="24"/>
          <w:szCs w:val="24"/>
        </w:rPr>
        <w:t>.</w:t>
      </w:r>
      <w:r>
        <w:rPr>
          <w:rFonts w:ascii="Arial" w:hAnsi="Arial" w:cs="Arial"/>
          <w:b/>
          <w:sz w:val="24"/>
          <w:szCs w:val="24"/>
        </w:rPr>
        <w:t>14</w:t>
      </w:r>
      <w:r w:rsidR="00016730">
        <w:rPr>
          <w:rFonts w:ascii="Arial" w:hAnsi="Arial" w:cs="Arial"/>
          <w:sz w:val="24"/>
          <w:szCs w:val="24"/>
        </w:rPr>
        <w:t xml:space="preserve"> </w:t>
      </w:r>
      <w:r w:rsidR="0034784C" w:rsidRPr="00FF4D29">
        <w:rPr>
          <w:rFonts w:ascii="Arial" w:hAnsi="Arial" w:cs="Arial"/>
          <w:sz w:val="24"/>
          <w:szCs w:val="24"/>
        </w:rPr>
        <w:t>The Chair</w:t>
      </w:r>
      <w:r w:rsidR="0034784C" w:rsidRPr="001076E7">
        <w:rPr>
          <w:rFonts w:ascii="Arial" w:hAnsi="Arial" w:cs="Arial"/>
          <w:sz w:val="24"/>
          <w:szCs w:val="24"/>
        </w:rPr>
        <w:t xml:space="preserve"> </w:t>
      </w:r>
      <w:r w:rsidR="0034784C">
        <w:rPr>
          <w:rFonts w:ascii="Arial" w:hAnsi="Arial" w:cs="Arial"/>
          <w:sz w:val="24"/>
          <w:szCs w:val="24"/>
        </w:rPr>
        <w:t>noted</w:t>
      </w:r>
      <w:r w:rsidR="0034784C" w:rsidRPr="00FF4D29">
        <w:rPr>
          <w:rFonts w:ascii="Arial" w:hAnsi="Arial" w:cs="Arial"/>
          <w:sz w:val="24"/>
          <w:szCs w:val="24"/>
        </w:rPr>
        <w:t xml:space="preserve"> that the</w:t>
      </w:r>
      <w:r w:rsidR="0034784C">
        <w:rPr>
          <w:rFonts w:ascii="Arial" w:hAnsi="Arial" w:cs="Arial"/>
          <w:sz w:val="24"/>
          <w:szCs w:val="24"/>
        </w:rPr>
        <w:t xml:space="preserve"> Procurement Board had not met since the last Board meeting.</w:t>
      </w:r>
    </w:p>
    <w:p w14:paraId="02D0F01B" w14:textId="77777777" w:rsidR="0034784C" w:rsidRDefault="0034784C" w:rsidP="00B818C4">
      <w:pPr>
        <w:spacing w:after="0" w:line="240" w:lineRule="auto"/>
        <w:rPr>
          <w:rFonts w:ascii="Arial" w:hAnsi="Arial" w:cs="Arial"/>
          <w:sz w:val="24"/>
          <w:szCs w:val="24"/>
        </w:rPr>
      </w:pPr>
    </w:p>
    <w:p w14:paraId="4701D21C" w14:textId="77777777" w:rsidR="00016730" w:rsidRPr="00915324" w:rsidRDefault="00016730" w:rsidP="00B818C4">
      <w:pPr>
        <w:pStyle w:val="NormalWeb"/>
        <w:kinsoku w:val="0"/>
        <w:overflowPunct w:val="0"/>
        <w:spacing w:before="0" w:beforeAutospacing="0" w:after="0" w:afterAutospacing="0"/>
        <w:textAlignment w:val="baseline"/>
        <w:rPr>
          <w:rFonts w:ascii="Arial" w:hAnsi="Arial" w:cs="Arial"/>
          <w:i/>
        </w:rPr>
      </w:pPr>
      <w:r w:rsidRPr="00915324">
        <w:rPr>
          <w:rFonts w:ascii="Arial" w:hAnsi="Arial" w:cs="Arial"/>
          <w:i/>
        </w:rPr>
        <w:t>Information Governance Steering Group</w:t>
      </w:r>
    </w:p>
    <w:p w14:paraId="2BE66752" w14:textId="77777777" w:rsidR="00016730" w:rsidRPr="00915324" w:rsidRDefault="00016730" w:rsidP="00B818C4">
      <w:pPr>
        <w:pStyle w:val="NormalWeb"/>
        <w:kinsoku w:val="0"/>
        <w:overflowPunct w:val="0"/>
        <w:spacing w:before="0" w:beforeAutospacing="0" w:after="0" w:afterAutospacing="0"/>
        <w:textAlignment w:val="baseline"/>
        <w:rPr>
          <w:rFonts w:ascii="Arial" w:hAnsi="Arial" w:cs="Arial"/>
        </w:rPr>
      </w:pPr>
    </w:p>
    <w:p w14:paraId="411684E3" w14:textId="348FD9FB" w:rsidR="00016730" w:rsidRDefault="00317530" w:rsidP="00B818C4">
      <w:pPr>
        <w:spacing w:after="0" w:line="240" w:lineRule="auto"/>
        <w:rPr>
          <w:rFonts w:ascii="Arial" w:hAnsi="Arial" w:cs="Arial"/>
          <w:sz w:val="24"/>
          <w:szCs w:val="24"/>
        </w:rPr>
      </w:pPr>
      <w:r>
        <w:rPr>
          <w:rFonts w:ascii="Arial" w:hAnsi="Arial" w:cs="Arial"/>
          <w:b/>
          <w:sz w:val="24"/>
          <w:szCs w:val="24"/>
        </w:rPr>
        <w:t>98</w:t>
      </w:r>
      <w:r w:rsidR="00016730" w:rsidRPr="001D76B1">
        <w:rPr>
          <w:rFonts w:ascii="Arial" w:hAnsi="Arial" w:cs="Arial"/>
          <w:b/>
          <w:sz w:val="24"/>
          <w:szCs w:val="24"/>
        </w:rPr>
        <w:t>/2</w:t>
      </w:r>
      <w:r w:rsidR="00016730">
        <w:rPr>
          <w:rFonts w:ascii="Arial" w:hAnsi="Arial" w:cs="Arial"/>
          <w:b/>
          <w:sz w:val="24"/>
          <w:szCs w:val="24"/>
        </w:rPr>
        <w:t>6</w:t>
      </w:r>
      <w:r w:rsidR="00016730" w:rsidRPr="001D76B1">
        <w:rPr>
          <w:rFonts w:ascii="Arial" w:hAnsi="Arial" w:cs="Arial"/>
          <w:b/>
          <w:sz w:val="24"/>
          <w:szCs w:val="24"/>
        </w:rPr>
        <w:t>.</w:t>
      </w:r>
      <w:r w:rsidR="00016730">
        <w:rPr>
          <w:rFonts w:ascii="Arial" w:hAnsi="Arial" w:cs="Arial"/>
          <w:b/>
          <w:sz w:val="24"/>
          <w:szCs w:val="24"/>
        </w:rPr>
        <w:t>1</w:t>
      </w:r>
      <w:r>
        <w:rPr>
          <w:rFonts w:ascii="Arial" w:hAnsi="Arial" w:cs="Arial"/>
          <w:b/>
          <w:sz w:val="24"/>
          <w:szCs w:val="24"/>
        </w:rPr>
        <w:t>5</w:t>
      </w:r>
      <w:r w:rsidR="00016730">
        <w:rPr>
          <w:rFonts w:ascii="Arial" w:hAnsi="Arial" w:cs="Arial"/>
          <w:sz w:val="24"/>
          <w:szCs w:val="24"/>
        </w:rPr>
        <w:t xml:space="preserve"> </w:t>
      </w:r>
      <w:r w:rsidR="00016730" w:rsidRPr="00FF4D29">
        <w:rPr>
          <w:rFonts w:ascii="Arial" w:hAnsi="Arial" w:cs="Arial"/>
          <w:sz w:val="24"/>
          <w:szCs w:val="24"/>
        </w:rPr>
        <w:t>The Chair</w:t>
      </w:r>
      <w:r w:rsidR="00016730" w:rsidRPr="001076E7">
        <w:rPr>
          <w:rFonts w:ascii="Arial" w:hAnsi="Arial" w:cs="Arial"/>
          <w:sz w:val="24"/>
          <w:szCs w:val="24"/>
        </w:rPr>
        <w:t xml:space="preserve"> </w:t>
      </w:r>
      <w:r w:rsidR="00016730">
        <w:rPr>
          <w:rFonts w:ascii="Arial" w:hAnsi="Arial" w:cs="Arial"/>
          <w:sz w:val="24"/>
          <w:szCs w:val="24"/>
        </w:rPr>
        <w:t>noted</w:t>
      </w:r>
      <w:r w:rsidR="00016730" w:rsidRPr="00FF4D29">
        <w:rPr>
          <w:rFonts w:ascii="Arial" w:hAnsi="Arial" w:cs="Arial"/>
          <w:sz w:val="24"/>
          <w:szCs w:val="24"/>
        </w:rPr>
        <w:t xml:space="preserve"> that the</w:t>
      </w:r>
      <w:r w:rsidR="00016730">
        <w:rPr>
          <w:rFonts w:ascii="Arial" w:hAnsi="Arial" w:cs="Arial"/>
          <w:sz w:val="24"/>
          <w:szCs w:val="24"/>
        </w:rPr>
        <w:t xml:space="preserve"> Information Governance Steering Group had not met since the last Board meeting.</w:t>
      </w:r>
    </w:p>
    <w:p w14:paraId="0BA150B9" w14:textId="46A28FA4" w:rsidR="0080196C" w:rsidRDefault="0080196C" w:rsidP="00B818C4">
      <w:pPr>
        <w:spacing w:after="0" w:line="240" w:lineRule="auto"/>
        <w:rPr>
          <w:rFonts w:ascii="Arial" w:hAnsi="Arial" w:cs="Arial"/>
          <w:b/>
          <w:sz w:val="24"/>
          <w:szCs w:val="24"/>
        </w:rPr>
      </w:pPr>
    </w:p>
    <w:p w14:paraId="1B5E9DF7" w14:textId="7447882F" w:rsidR="00016730" w:rsidRPr="00915324" w:rsidRDefault="00016730" w:rsidP="00016730">
      <w:pPr>
        <w:pStyle w:val="Heading1"/>
        <w:rPr>
          <w:rFonts w:ascii="Arial" w:hAnsi="Arial" w:cs="Arial"/>
          <w:b/>
          <w:bCs/>
        </w:rPr>
      </w:pPr>
      <w:r>
        <w:rPr>
          <w:rFonts w:ascii="Arial" w:hAnsi="Arial" w:cs="Arial"/>
          <w:b/>
          <w:bCs/>
        </w:rPr>
        <w:t>99</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8</w:t>
      </w:r>
      <w:r w:rsidRPr="00915324">
        <w:rPr>
          <w:rFonts w:ascii="Arial" w:hAnsi="Arial" w:cs="Arial"/>
          <w:b/>
          <w:bCs/>
        </w:rPr>
        <w:t xml:space="preserve"> – </w:t>
      </w:r>
      <w:r>
        <w:rPr>
          <w:rFonts w:ascii="Arial" w:hAnsi="Arial" w:cs="Arial"/>
          <w:b/>
          <w:bCs/>
        </w:rPr>
        <w:t xml:space="preserve">Chief Executive and Directors’ Report </w:t>
      </w:r>
    </w:p>
    <w:p w14:paraId="17DEBB7D" w14:textId="77777777" w:rsidR="00016730" w:rsidRPr="003517DB" w:rsidRDefault="00016730" w:rsidP="00016730">
      <w:pPr>
        <w:spacing w:after="0" w:line="240" w:lineRule="auto"/>
        <w:rPr>
          <w:rFonts w:ascii="Arial" w:hAnsi="Arial" w:cs="Arial"/>
          <w:b/>
          <w:sz w:val="24"/>
          <w:szCs w:val="24"/>
        </w:rPr>
      </w:pPr>
    </w:p>
    <w:p w14:paraId="56CB6B12" w14:textId="269EB9D1" w:rsidR="00016730" w:rsidRDefault="00016730" w:rsidP="00016730">
      <w:pPr>
        <w:spacing w:after="0" w:line="240" w:lineRule="auto"/>
        <w:rPr>
          <w:rFonts w:ascii="Arial" w:hAnsi="Arial" w:cs="Arial"/>
          <w:sz w:val="24"/>
          <w:szCs w:val="24"/>
        </w:rPr>
      </w:pPr>
      <w:r w:rsidRPr="003517DB">
        <w:rPr>
          <w:rFonts w:ascii="Arial" w:hAnsi="Arial" w:cs="Arial"/>
          <w:b/>
          <w:sz w:val="24"/>
          <w:szCs w:val="24"/>
        </w:rPr>
        <w:t>99/26.1</w:t>
      </w:r>
      <w:r w:rsidRPr="003517DB">
        <w:rPr>
          <w:rFonts w:ascii="Arial" w:hAnsi="Arial" w:cs="Arial"/>
          <w:sz w:val="24"/>
          <w:szCs w:val="24"/>
        </w:rPr>
        <w:t xml:space="preserve"> </w:t>
      </w:r>
      <w:r w:rsidR="00317530" w:rsidRPr="003517DB">
        <w:rPr>
          <w:rFonts w:ascii="Arial" w:hAnsi="Arial" w:cs="Arial"/>
          <w:sz w:val="24"/>
          <w:szCs w:val="24"/>
        </w:rPr>
        <w:t>Mrs Scott</w:t>
      </w:r>
      <w:r w:rsidRPr="003517DB">
        <w:rPr>
          <w:rFonts w:ascii="Arial" w:hAnsi="Arial" w:cs="Arial"/>
          <w:sz w:val="24"/>
          <w:szCs w:val="24"/>
        </w:rPr>
        <w:t xml:space="preserve"> </w:t>
      </w:r>
      <w:r w:rsidR="00404132">
        <w:rPr>
          <w:rFonts w:ascii="Arial" w:hAnsi="Arial" w:cs="Arial"/>
          <w:sz w:val="24"/>
          <w:szCs w:val="24"/>
        </w:rPr>
        <w:t xml:space="preserve">advised that following the publication of the report of the </w:t>
      </w:r>
      <w:proofErr w:type="spellStart"/>
      <w:r w:rsidR="00404132">
        <w:rPr>
          <w:rFonts w:ascii="Arial" w:hAnsi="Arial" w:cs="Arial"/>
          <w:sz w:val="24"/>
          <w:szCs w:val="24"/>
        </w:rPr>
        <w:t>Muckamore</w:t>
      </w:r>
      <w:proofErr w:type="spellEnd"/>
      <w:r w:rsidR="00404132">
        <w:rPr>
          <w:rFonts w:ascii="Arial" w:hAnsi="Arial" w:cs="Arial"/>
          <w:sz w:val="24"/>
          <w:szCs w:val="24"/>
        </w:rPr>
        <w:t xml:space="preserve"> Abbey Hospital Inquiry, </w:t>
      </w:r>
      <w:r w:rsidR="009449AA">
        <w:rPr>
          <w:rFonts w:ascii="Arial" w:hAnsi="Arial" w:cs="Arial"/>
          <w:sz w:val="24"/>
          <w:szCs w:val="24"/>
        </w:rPr>
        <w:t>there were 106 recommendations of which three directly relate to PHA.  She added that PHA feels there is further discussion needed around the implementation of these.</w:t>
      </w:r>
    </w:p>
    <w:p w14:paraId="324B4EB5" w14:textId="0E17500C" w:rsidR="009449AA" w:rsidRDefault="009449AA" w:rsidP="00016730">
      <w:pPr>
        <w:spacing w:after="0" w:line="240" w:lineRule="auto"/>
        <w:rPr>
          <w:rFonts w:ascii="Arial" w:hAnsi="Arial" w:cs="Arial"/>
          <w:sz w:val="24"/>
          <w:szCs w:val="24"/>
        </w:rPr>
      </w:pPr>
    </w:p>
    <w:p w14:paraId="2F668B1E" w14:textId="70F1784C" w:rsidR="009449AA" w:rsidRDefault="009449AA" w:rsidP="00016730">
      <w:pPr>
        <w:spacing w:after="0" w:line="240" w:lineRule="auto"/>
        <w:rPr>
          <w:rFonts w:ascii="Arial" w:hAnsi="Arial" w:cs="Arial"/>
          <w:sz w:val="24"/>
          <w:szCs w:val="24"/>
        </w:rPr>
      </w:pPr>
      <w:r w:rsidRPr="003517DB">
        <w:rPr>
          <w:rFonts w:ascii="Arial" w:hAnsi="Arial" w:cs="Arial"/>
          <w:b/>
          <w:sz w:val="24"/>
          <w:szCs w:val="24"/>
        </w:rPr>
        <w:t>99/26.</w:t>
      </w:r>
      <w:r>
        <w:rPr>
          <w:rFonts w:ascii="Arial" w:hAnsi="Arial" w:cs="Arial"/>
          <w:b/>
          <w:sz w:val="24"/>
          <w:szCs w:val="24"/>
        </w:rPr>
        <w:t>2</w:t>
      </w:r>
      <w:r w:rsidRPr="003517DB">
        <w:rPr>
          <w:rFonts w:ascii="Arial" w:hAnsi="Arial" w:cs="Arial"/>
          <w:sz w:val="24"/>
          <w:szCs w:val="24"/>
        </w:rPr>
        <w:t xml:space="preserve"> </w:t>
      </w:r>
      <w:r>
        <w:rPr>
          <w:rFonts w:ascii="Arial" w:hAnsi="Arial" w:cs="Arial"/>
          <w:sz w:val="24"/>
          <w:szCs w:val="24"/>
        </w:rPr>
        <w:t>Mr Clayton said that while he can understand the rationale for PHA not being best placed to implement recommendations 15 and 79, he suggested that it may have some interaction with the wider HSC system in relation to recommendation 67.  He noted that given the seriousness of the events leading to this review, there is a need to resolve these issues quickly and whether there is another organisation that can pick up this work.</w:t>
      </w:r>
    </w:p>
    <w:p w14:paraId="54F91255" w14:textId="7241294B" w:rsidR="009449AA" w:rsidRDefault="009449AA" w:rsidP="00016730">
      <w:pPr>
        <w:spacing w:after="0" w:line="240" w:lineRule="auto"/>
        <w:rPr>
          <w:rFonts w:ascii="Arial" w:hAnsi="Arial" w:cs="Arial"/>
          <w:sz w:val="24"/>
          <w:szCs w:val="24"/>
        </w:rPr>
      </w:pPr>
    </w:p>
    <w:p w14:paraId="48DA25AC" w14:textId="0D6D665D" w:rsidR="009449AA" w:rsidRDefault="009449AA" w:rsidP="00016730">
      <w:pPr>
        <w:spacing w:after="0" w:line="240" w:lineRule="auto"/>
        <w:rPr>
          <w:rFonts w:ascii="Arial" w:hAnsi="Arial" w:cs="Arial"/>
          <w:sz w:val="24"/>
          <w:szCs w:val="24"/>
        </w:rPr>
      </w:pPr>
      <w:r w:rsidRPr="003517DB">
        <w:rPr>
          <w:rFonts w:ascii="Arial" w:hAnsi="Arial" w:cs="Arial"/>
          <w:b/>
          <w:sz w:val="24"/>
          <w:szCs w:val="24"/>
        </w:rPr>
        <w:t>99/26.</w:t>
      </w:r>
      <w:r>
        <w:rPr>
          <w:rFonts w:ascii="Arial" w:hAnsi="Arial" w:cs="Arial"/>
          <w:b/>
          <w:sz w:val="24"/>
          <w:szCs w:val="24"/>
        </w:rPr>
        <w:t>3</w:t>
      </w:r>
      <w:r w:rsidRPr="003517DB">
        <w:rPr>
          <w:rFonts w:ascii="Arial" w:hAnsi="Arial" w:cs="Arial"/>
          <w:sz w:val="24"/>
          <w:szCs w:val="24"/>
        </w:rPr>
        <w:t xml:space="preserve"> </w:t>
      </w:r>
      <w:r>
        <w:rPr>
          <w:rFonts w:ascii="Arial" w:hAnsi="Arial" w:cs="Arial"/>
          <w:sz w:val="24"/>
          <w:szCs w:val="24"/>
        </w:rPr>
        <w:t>Mr Gibbs queried how the Department can assign recommendations to PHA without the resources to implement it.  He asked when the Board could expect to receive a costed assurance paper.  The Chair said that RQIA may be best placed to implement these recommendations.  Mr Wilson advised that following the workshop held with the Department, it is taking the opportunity to review all of the recommendations so there will be clarity.  He noted that issue raised previously about the Framework Document being out of date.</w:t>
      </w:r>
    </w:p>
    <w:p w14:paraId="00B54B7C" w14:textId="461D95C2" w:rsidR="009449AA" w:rsidRDefault="009449AA" w:rsidP="00016730">
      <w:pPr>
        <w:spacing w:after="0" w:line="240" w:lineRule="auto"/>
        <w:rPr>
          <w:rFonts w:ascii="Arial" w:hAnsi="Arial" w:cs="Arial"/>
          <w:sz w:val="24"/>
          <w:szCs w:val="24"/>
        </w:rPr>
      </w:pPr>
    </w:p>
    <w:p w14:paraId="780718C7" w14:textId="527C59C0" w:rsidR="009449AA" w:rsidRDefault="009449AA" w:rsidP="00016730">
      <w:pPr>
        <w:spacing w:after="0" w:line="240" w:lineRule="auto"/>
        <w:rPr>
          <w:rFonts w:ascii="Arial" w:hAnsi="Arial" w:cs="Arial"/>
          <w:sz w:val="24"/>
          <w:szCs w:val="24"/>
        </w:rPr>
      </w:pPr>
      <w:r w:rsidRPr="003517DB">
        <w:rPr>
          <w:rFonts w:ascii="Arial" w:hAnsi="Arial" w:cs="Arial"/>
          <w:b/>
          <w:sz w:val="24"/>
          <w:szCs w:val="24"/>
        </w:rPr>
        <w:t>99/26.</w:t>
      </w:r>
      <w:r>
        <w:rPr>
          <w:rFonts w:ascii="Arial" w:hAnsi="Arial" w:cs="Arial"/>
          <w:b/>
          <w:sz w:val="24"/>
          <w:szCs w:val="24"/>
        </w:rPr>
        <w:t>4</w:t>
      </w:r>
      <w:r w:rsidRPr="003517DB">
        <w:rPr>
          <w:rFonts w:ascii="Arial" w:hAnsi="Arial" w:cs="Arial"/>
          <w:sz w:val="24"/>
          <w:szCs w:val="24"/>
        </w:rPr>
        <w:t xml:space="preserve"> </w:t>
      </w:r>
      <w:r>
        <w:rPr>
          <w:rFonts w:ascii="Arial" w:hAnsi="Arial" w:cs="Arial"/>
          <w:sz w:val="24"/>
          <w:szCs w:val="24"/>
        </w:rPr>
        <w:t>Mr Clayton asked again about recommendation 67.  Ms Roberts advised that her team has been looking at the Patient Safety process, which is a risk to PHA, and had intended to come to present their findings to the Board.  She noted that there has been a delay in organisations feeding back to the Department, but she agreed that none of these recommendations belong solely to PHA.</w:t>
      </w:r>
    </w:p>
    <w:p w14:paraId="5158A4D1" w14:textId="50B7BDF7" w:rsidR="009449AA" w:rsidRDefault="009449AA" w:rsidP="00016730">
      <w:pPr>
        <w:spacing w:after="0" w:line="240" w:lineRule="auto"/>
        <w:rPr>
          <w:rFonts w:ascii="Arial" w:hAnsi="Arial" w:cs="Arial"/>
          <w:sz w:val="24"/>
          <w:szCs w:val="24"/>
        </w:rPr>
      </w:pPr>
    </w:p>
    <w:p w14:paraId="2E30C364" w14:textId="77777777" w:rsidR="00B6693B" w:rsidRDefault="009449AA" w:rsidP="00016730">
      <w:pPr>
        <w:spacing w:after="0" w:line="240" w:lineRule="auto"/>
        <w:rPr>
          <w:rFonts w:ascii="Arial" w:hAnsi="Arial" w:cs="Arial"/>
          <w:sz w:val="24"/>
          <w:szCs w:val="24"/>
        </w:rPr>
      </w:pPr>
      <w:r w:rsidRPr="003517DB">
        <w:rPr>
          <w:rFonts w:ascii="Arial" w:hAnsi="Arial" w:cs="Arial"/>
          <w:b/>
          <w:sz w:val="24"/>
          <w:szCs w:val="24"/>
        </w:rPr>
        <w:t>99/26.</w:t>
      </w:r>
      <w:r>
        <w:rPr>
          <w:rFonts w:ascii="Arial" w:hAnsi="Arial" w:cs="Arial"/>
          <w:b/>
          <w:sz w:val="24"/>
          <w:szCs w:val="24"/>
        </w:rPr>
        <w:t>5</w:t>
      </w:r>
      <w:r w:rsidRPr="003517DB">
        <w:rPr>
          <w:rFonts w:ascii="Arial" w:hAnsi="Arial" w:cs="Arial"/>
          <w:sz w:val="24"/>
          <w:szCs w:val="24"/>
        </w:rPr>
        <w:t xml:space="preserve"> </w:t>
      </w:r>
      <w:r>
        <w:rPr>
          <w:rFonts w:ascii="Arial" w:hAnsi="Arial" w:cs="Arial"/>
          <w:sz w:val="24"/>
          <w:szCs w:val="24"/>
        </w:rPr>
        <w:t xml:space="preserve">Mrs Scott </w:t>
      </w:r>
      <w:r w:rsidR="00E57717">
        <w:rPr>
          <w:rFonts w:ascii="Arial" w:hAnsi="Arial" w:cs="Arial"/>
          <w:sz w:val="24"/>
          <w:szCs w:val="24"/>
        </w:rPr>
        <w:t>said that the rest of the report focuses on the establishment of Dr Br</w:t>
      </w:r>
      <w:r w:rsidR="00B6693B">
        <w:rPr>
          <w:rFonts w:ascii="Arial" w:hAnsi="Arial" w:cs="Arial"/>
          <w:sz w:val="24"/>
          <w:szCs w:val="24"/>
        </w:rPr>
        <w:t xml:space="preserve">adley’s new directorate.  </w:t>
      </w:r>
    </w:p>
    <w:p w14:paraId="549C1A2B" w14:textId="77777777" w:rsidR="00B6693B" w:rsidRDefault="00B6693B" w:rsidP="00016730">
      <w:pPr>
        <w:spacing w:after="0" w:line="240" w:lineRule="auto"/>
        <w:rPr>
          <w:rFonts w:ascii="Arial" w:hAnsi="Arial" w:cs="Arial"/>
          <w:sz w:val="24"/>
          <w:szCs w:val="24"/>
        </w:rPr>
      </w:pPr>
    </w:p>
    <w:p w14:paraId="54D78860" w14:textId="7F523D87" w:rsidR="00016730" w:rsidRPr="003517DB" w:rsidRDefault="00B6693B" w:rsidP="00016730">
      <w:pPr>
        <w:spacing w:after="0" w:line="240" w:lineRule="auto"/>
        <w:rPr>
          <w:rFonts w:ascii="Arial" w:hAnsi="Arial" w:cs="Arial"/>
          <w:sz w:val="24"/>
          <w:szCs w:val="24"/>
        </w:rPr>
      </w:pPr>
      <w:r w:rsidRPr="003517DB">
        <w:rPr>
          <w:rFonts w:ascii="Arial" w:hAnsi="Arial" w:cs="Arial"/>
          <w:b/>
          <w:sz w:val="24"/>
          <w:szCs w:val="24"/>
        </w:rPr>
        <w:lastRenderedPageBreak/>
        <w:t>99/26.</w:t>
      </w:r>
      <w:r>
        <w:rPr>
          <w:rFonts w:ascii="Arial" w:hAnsi="Arial" w:cs="Arial"/>
          <w:b/>
          <w:sz w:val="24"/>
          <w:szCs w:val="24"/>
        </w:rPr>
        <w:t>6</w:t>
      </w:r>
      <w:r w:rsidRPr="003517DB">
        <w:rPr>
          <w:rFonts w:ascii="Arial" w:hAnsi="Arial" w:cs="Arial"/>
          <w:sz w:val="24"/>
          <w:szCs w:val="24"/>
        </w:rPr>
        <w:t xml:space="preserve"> </w:t>
      </w:r>
      <w:r>
        <w:rPr>
          <w:rFonts w:ascii="Arial" w:hAnsi="Arial" w:cs="Arial"/>
          <w:sz w:val="24"/>
          <w:szCs w:val="24"/>
        </w:rPr>
        <w:t>Dr Bradley outlined how some teams have been moved into the new structure and there has been agreement on how the epidemiology team will be split between his directorate and the health protection team.  In terms of work he advised that his team is providing baseline intelligence for the Neighbourhood model as part of an ongoing programme.  He gave an overview of the SAPPHIRE (</w:t>
      </w:r>
      <w:r w:rsidRPr="00D5758A">
        <w:rPr>
          <w:rFonts w:ascii="Arial" w:eastAsia="Times New Roman" w:hAnsi="Arial" w:cs="Arial"/>
          <w:sz w:val="24"/>
          <w:szCs w:val="24"/>
        </w:rPr>
        <w:t>the Safe Access to Patient data for Public Health, Intelligence, Research and Evaluation</w:t>
      </w:r>
      <w:r>
        <w:rPr>
          <w:rFonts w:ascii="Arial" w:eastAsia="Times New Roman" w:hAnsi="Arial" w:cs="Arial"/>
          <w:sz w:val="24"/>
          <w:szCs w:val="24"/>
        </w:rPr>
        <w:t>)</w:t>
      </w:r>
      <w:r>
        <w:rPr>
          <w:rFonts w:ascii="Arial" w:hAnsi="Arial" w:cs="Arial"/>
          <w:sz w:val="24"/>
          <w:szCs w:val="24"/>
        </w:rPr>
        <w:t xml:space="preserve"> initiative.  He said that he </w:t>
      </w:r>
      <w:r w:rsidR="00A3587A">
        <w:rPr>
          <w:rFonts w:ascii="Arial" w:hAnsi="Arial" w:cs="Arial"/>
          <w:sz w:val="24"/>
          <w:szCs w:val="24"/>
        </w:rPr>
        <w:t>ha</w:t>
      </w:r>
      <w:r>
        <w:rPr>
          <w:rFonts w:ascii="Arial" w:hAnsi="Arial" w:cs="Arial"/>
          <w:sz w:val="24"/>
          <w:szCs w:val="24"/>
        </w:rPr>
        <w:t xml:space="preserve">s made applications for </w:t>
      </w:r>
      <w:r w:rsidR="00A3587A">
        <w:rPr>
          <w:rFonts w:ascii="Arial" w:hAnsi="Arial" w:cs="Arial"/>
          <w:sz w:val="24"/>
          <w:szCs w:val="24"/>
        </w:rPr>
        <w:t xml:space="preserve">research </w:t>
      </w:r>
      <w:r>
        <w:rPr>
          <w:rFonts w:ascii="Arial" w:hAnsi="Arial" w:cs="Arial"/>
          <w:sz w:val="24"/>
          <w:szCs w:val="24"/>
        </w:rPr>
        <w:t>funding from external bodies.</w:t>
      </w:r>
    </w:p>
    <w:p w14:paraId="2B2ABE99" w14:textId="77777777" w:rsidR="00016730" w:rsidRDefault="00016730" w:rsidP="00016730">
      <w:pPr>
        <w:spacing w:after="0" w:line="240" w:lineRule="auto"/>
        <w:rPr>
          <w:rFonts w:ascii="Arial" w:hAnsi="Arial" w:cs="Arial"/>
          <w:sz w:val="24"/>
          <w:szCs w:val="24"/>
        </w:rPr>
      </w:pPr>
    </w:p>
    <w:p w14:paraId="4513AA98" w14:textId="594195B9" w:rsidR="003917C0" w:rsidRDefault="00961FD7" w:rsidP="003917C0">
      <w:pPr>
        <w:pStyle w:val="Heading1"/>
        <w:rPr>
          <w:rFonts w:ascii="Arial" w:hAnsi="Arial" w:cs="Arial"/>
          <w:b/>
          <w:bCs/>
        </w:rPr>
      </w:pPr>
      <w:r>
        <w:rPr>
          <w:rFonts w:ascii="Arial" w:hAnsi="Arial" w:cs="Arial"/>
          <w:b/>
          <w:bCs/>
        </w:rPr>
        <w:t>100</w:t>
      </w:r>
      <w:r w:rsidR="003917C0" w:rsidRPr="00915324">
        <w:rPr>
          <w:rFonts w:ascii="Arial" w:hAnsi="Arial" w:cs="Arial"/>
          <w:b/>
          <w:bCs/>
        </w:rPr>
        <w:t>/2</w:t>
      </w:r>
      <w:r w:rsidR="00FF4D29">
        <w:rPr>
          <w:rFonts w:ascii="Arial" w:hAnsi="Arial" w:cs="Arial"/>
          <w:b/>
          <w:bCs/>
        </w:rPr>
        <w:t>6</w:t>
      </w:r>
      <w:r w:rsidR="003917C0" w:rsidRPr="00915324">
        <w:rPr>
          <w:rFonts w:ascii="Arial" w:hAnsi="Arial" w:cs="Arial"/>
          <w:b/>
          <w:bCs/>
        </w:rPr>
        <w:t xml:space="preserve"> - </w:t>
      </w:r>
      <w:r w:rsidR="003917C0" w:rsidRPr="00962EAF">
        <w:rPr>
          <w:rFonts w:ascii="Arial" w:hAnsi="Arial" w:cs="Arial"/>
          <w:b/>
          <w:bCs/>
        </w:rPr>
        <w:t xml:space="preserve">Item </w:t>
      </w:r>
      <w:r w:rsidR="009558E3">
        <w:rPr>
          <w:rFonts w:ascii="Arial" w:hAnsi="Arial" w:cs="Arial"/>
          <w:b/>
          <w:bCs/>
        </w:rPr>
        <w:t>9</w:t>
      </w:r>
      <w:r w:rsidR="003917C0" w:rsidRPr="00962EAF">
        <w:rPr>
          <w:rFonts w:ascii="Arial" w:hAnsi="Arial" w:cs="Arial"/>
          <w:b/>
          <w:bCs/>
        </w:rPr>
        <w:t xml:space="preserve"> – </w:t>
      </w:r>
      <w:r>
        <w:rPr>
          <w:rFonts w:ascii="Arial" w:hAnsi="Arial" w:cs="Arial"/>
          <w:b/>
        </w:rPr>
        <w:t>Finance</w:t>
      </w:r>
    </w:p>
    <w:p w14:paraId="4B85E910" w14:textId="6C297E96" w:rsidR="00041264" w:rsidRDefault="00041264" w:rsidP="00041264">
      <w:pPr>
        <w:spacing w:after="0" w:line="240" w:lineRule="auto"/>
        <w:rPr>
          <w:rFonts w:ascii="Arial" w:hAnsi="Arial" w:cs="Arial"/>
          <w:b/>
          <w:sz w:val="24"/>
          <w:szCs w:val="24"/>
        </w:rPr>
      </w:pPr>
    </w:p>
    <w:p w14:paraId="0EEA3CF4" w14:textId="4C79F919" w:rsidR="001076E7" w:rsidRPr="001076E7" w:rsidRDefault="00961FD7" w:rsidP="00041264">
      <w:pPr>
        <w:spacing w:after="0" w:line="240" w:lineRule="auto"/>
        <w:rPr>
          <w:rFonts w:ascii="Arial" w:hAnsi="Arial" w:cs="Arial"/>
          <w:i/>
          <w:sz w:val="24"/>
          <w:szCs w:val="24"/>
        </w:rPr>
      </w:pPr>
      <w:r>
        <w:rPr>
          <w:rFonts w:ascii="Arial" w:hAnsi="Arial" w:cs="Arial"/>
          <w:i/>
          <w:sz w:val="24"/>
          <w:szCs w:val="24"/>
        </w:rPr>
        <w:t xml:space="preserve">Financial Plan 2026/27 </w:t>
      </w:r>
      <w:r w:rsidRPr="00961FD7">
        <w:rPr>
          <w:rFonts w:ascii="Arial" w:hAnsi="Arial" w:cs="Arial"/>
          <w:b/>
          <w:i/>
          <w:sz w:val="24"/>
          <w:szCs w:val="24"/>
        </w:rPr>
        <w:t>[PHA/04/08/26]</w:t>
      </w:r>
    </w:p>
    <w:p w14:paraId="4D0F8AEC" w14:textId="685154A0" w:rsidR="004207E7" w:rsidRDefault="004207E7" w:rsidP="001076E7">
      <w:pPr>
        <w:spacing w:after="0" w:line="240" w:lineRule="auto"/>
        <w:rPr>
          <w:rFonts w:ascii="Arial" w:hAnsi="Arial" w:cs="Arial"/>
          <w:sz w:val="24"/>
          <w:szCs w:val="24"/>
        </w:rPr>
      </w:pPr>
      <w:bookmarkStart w:id="0" w:name="_Hlk220400102"/>
    </w:p>
    <w:p w14:paraId="1328769D" w14:textId="50DB6E3E" w:rsidR="004207E7" w:rsidRDefault="00B6693B" w:rsidP="001076E7">
      <w:pPr>
        <w:spacing w:after="0" w:line="240" w:lineRule="auto"/>
        <w:rPr>
          <w:rFonts w:ascii="Arial" w:hAnsi="Arial" w:cs="Arial"/>
          <w:sz w:val="24"/>
          <w:szCs w:val="24"/>
        </w:rPr>
      </w:pPr>
      <w:r>
        <w:rPr>
          <w:rFonts w:ascii="Arial" w:hAnsi="Arial" w:cs="Arial"/>
          <w:b/>
          <w:sz w:val="24"/>
          <w:szCs w:val="24"/>
        </w:rPr>
        <w:t>100</w:t>
      </w:r>
      <w:r w:rsidR="0073188F" w:rsidRPr="001D76B1">
        <w:rPr>
          <w:rFonts w:ascii="Arial" w:hAnsi="Arial" w:cs="Arial"/>
          <w:b/>
          <w:sz w:val="24"/>
          <w:szCs w:val="24"/>
        </w:rPr>
        <w:t>/2</w:t>
      </w:r>
      <w:r w:rsidR="0073188F">
        <w:rPr>
          <w:rFonts w:ascii="Arial" w:hAnsi="Arial" w:cs="Arial"/>
          <w:b/>
          <w:sz w:val="24"/>
          <w:szCs w:val="24"/>
        </w:rPr>
        <w:t>6</w:t>
      </w:r>
      <w:r w:rsidR="0073188F" w:rsidRPr="001D76B1">
        <w:rPr>
          <w:rFonts w:ascii="Arial" w:hAnsi="Arial" w:cs="Arial"/>
          <w:b/>
          <w:sz w:val="24"/>
          <w:szCs w:val="24"/>
        </w:rPr>
        <w:t>.</w:t>
      </w:r>
      <w:r w:rsidR="0073188F">
        <w:rPr>
          <w:rFonts w:ascii="Arial" w:hAnsi="Arial" w:cs="Arial"/>
          <w:b/>
          <w:sz w:val="24"/>
          <w:szCs w:val="24"/>
        </w:rPr>
        <w:t>1</w:t>
      </w:r>
      <w:r w:rsidR="0073188F" w:rsidRPr="001D76B1">
        <w:rPr>
          <w:rFonts w:ascii="Arial" w:hAnsi="Arial" w:cs="Arial"/>
          <w:sz w:val="24"/>
          <w:szCs w:val="24"/>
        </w:rPr>
        <w:t xml:space="preserve"> </w:t>
      </w:r>
      <w:r>
        <w:rPr>
          <w:rFonts w:ascii="Arial" w:hAnsi="Arial" w:cs="Arial"/>
          <w:sz w:val="24"/>
          <w:szCs w:val="24"/>
        </w:rPr>
        <w:t>Mrs Scott advised that she has been unable to present a finalised Financial Plan for approval for today’s meeting and that there will be an update on this in the confidential session.</w:t>
      </w:r>
    </w:p>
    <w:p w14:paraId="22E50E4D" w14:textId="44E2999B" w:rsidR="007E1BF6" w:rsidRDefault="007E1BF6" w:rsidP="001076E7">
      <w:pPr>
        <w:spacing w:after="0" w:line="240" w:lineRule="auto"/>
        <w:rPr>
          <w:rFonts w:ascii="Arial" w:hAnsi="Arial" w:cs="Arial"/>
          <w:sz w:val="24"/>
          <w:szCs w:val="24"/>
        </w:rPr>
      </w:pPr>
    </w:p>
    <w:p w14:paraId="5B9D161C" w14:textId="51DBBE14" w:rsidR="00961FD7" w:rsidRPr="001076E7" w:rsidRDefault="00961FD7" w:rsidP="00961FD7">
      <w:pPr>
        <w:spacing w:after="0" w:line="240" w:lineRule="auto"/>
        <w:rPr>
          <w:rFonts w:ascii="Arial" w:hAnsi="Arial" w:cs="Arial"/>
          <w:i/>
          <w:sz w:val="24"/>
          <w:szCs w:val="24"/>
        </w:rPr>
      </w:pPr>
      <w:r>
        <w:rPr>
          <w:rFonts w:ascii="Arial" w:hAnsi="Arial" w:cs="Arial"/>
          <w:i/>
          <w:sz w:val="24"/>
          <w:szCs w:val="24"/>
        </w:rPr>
        <w:t xml:space="preserve">Finance Report </w:t>
      </w:r>
      <w:r w:rsidRPr="00961FD7">
        <w:rPr>
          <w:rFonts w:ascii="Arial" w:hAnsi="Arial" w:cs="Arial"/>
          <w:b/>
          <w:i/>
          <w:sz w:val="24"/>
          <w:szCs w:val="24"/>
        </w:rPr>
        <w:t>[PHA/05/08/26]</w:t>
      </w:r>
    </w:p>
    <w:p w14:paraId="442BB3CA" w14:textId="77777777" w:rsidR="00961FD7" w:rsidRDefault="00961FD7" w:rsidP="001076E7">
      <w:pPr>
        <w:spacing w:after="0" w:line="240" w:lineRule="auto"/>
        <w:rPr>
          <w:rFonts w:ascii="Arial" w:hAnsi="Arial" w:cs="Arial"/>
          <w:sz w:val="24"/>
          <w:szCs w:val="24"/>
        </w:rPr>
      </w:pPr>
    </w:p>
    <w:p w14:paraId="42141F94" w14:textId="4A64AECD" w:rsidR="00251909" w:rsidRDefault="00B6693B" w:rsidP="00B6693B">
      <w:pPr>
        <w:spacing w:after="0" w:line="240" w:lineRule="auto"/>
        <w:rPr>
          <w:rFonts w:ascii="Arial" w:hAnsi="Arial" w:cs="Arial"/>
          <w:sz w:val="24"/>
          <w:szCs w:val="24"/>
        </w:rPr>
      </w:pPr>
      <w:r>
        <w:rPr>
          <w:rFonts w:ascii="Arial" w:hAnsi="Arial" w:cs="Arial"/>
          <w:b/>
          <w:sz w:val="24"/>
          <w:szCs w:val="24"/>
        </w:rPr>
        <w:t>100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251909">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 xml:space="preserve">Mrs Scott explained that this Finance Report has been prepared as at the end of June based on a 4% savings target.  She </w:t>
      </w:r>
      <w:r w:rsidR="00251909">
        <w:rPr>
          <w:rFonts w:ascii="Arial" w:hAnsi="Arial" w:cs="Arial"/>
          <w:sz w:val="24"/>
          <w:szCs w:val="24"/>
        </w:rPr>
        <w:t>advised that for the year to date there is an underspend of £470k.  She outlined the key risks which mainly relate to the current financial situation across the HSC.  She said that this Report was considered by the PPR Committee.</w:t>
      </w:r>
    </w:p>
    <w:p w14:paraId="5403956F" w14:textId="2888B0CC" w:rsidR="00251909" w:rsidRDefault="00251909" w:rsidP="00B6693B">
      <w:pPr>
        <w:spacing w:after="0" w:line="240" w:lineRule="auto"/>
        <w:rPr>
          <w:rFonts w:ascii="Arial" w:hAnsi="Arial" w:cs="Arial"/>
          <w:sz w:val="24"/>
          <w:szCs w:val="24"/>
        </w:rPr>
      </w:pPr>
    </w:p>
    <w:p w14:paraId="723170B7" w14:textId="0AF511BD" w:rsidR="009558E3" w:rsidRDefault="00251909" w:rsidP="00041264">
      <w:pPr>
        <w:spacing w:after="0" w:line="240" w:lineRule="auto"/>
        <w:rPr>
          <w:rFonts w:ascii="Arial" w:hAnsi="Arial" w:cs="Arial"/>
          <w:sz w:val="24"/>
          <w:szCs w:val="24"/>
        </w:rPr>
      </w:pPr>
      <w:r>
        <w:rPr>
          <w:rFonts w:ascii="Arial" w:hAnsi="Arial" w:cs="Arial"/>
          <w:b/>
          <w:sz w:val="24"/>
          <w:szCs w:val="24"/>
        </w:rPr>
        <w:t>100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The Board noted the Finance Report.</w:t>
      </w:r>
    </w:p>
    <w:p w14:paraId="32E8717E" w14:textId="77777777" w:rsidR="00251909" w:rsidRDefault="00251909" w:rsidP="00041264">
      <w:pPr>
        <w:spacing w:after="0" w:line="240" w:lineRule="auto"/>
        <w:rPr>
          <w:rFonts w:ascii="Arial" w:hAnsi="Arial" w:cs="Arial"/>
          <w:sz w:val="24"/>
          <w:szCs w:val="24"/>
        </w:rPr>
      </w:pPr>
    </w:p>
    <w:bookmarkEnd w:id="0"/>
    <w:p w14:paraId="566C8796" w14:textId="7A9F6081" w:rsidR="009558E3" w:rsidRDefault="00961FD7" w:rsidP="009558E3">
      <w:pPr>
        <w:pStyle w:val="Heading1"/>
        <w:rPr>
          <w:rFonts w:ascii="Arial" w:hAnsi="Arial" w:cs="Arial"/>
          <w:b/>
        </w:rPr>
      </w:pPr>
      <w:r>
        <w:rPr>
          <w:rFonts w:ascii="Arial" w:hAnsi="Arial" w:cs="Arial"/>
          <w:b/>
          <w:bCs/>
        </w:rPr>
        <w:t>101</w:t>
      </w:r>
      <w:r w:rsidR="009558E3" w:rsidRPr="00915324">
        <w:rPr>
          <w:rFonts w:ascii="Arial" w:hAnsi="Arial" w:cs="Arial"/>
          <w:b/>
          <w:bCs/>
        </w:rPr>
        <w:t>/2</w:t>
      </w:r>
      <w:r w:rsidR="009558E3">
        <w:rPr>
          <w:rFonts w:ascii="Arial" w:hAnsi="Arial" w:cs="Arial"/>
          <w:b/>
          <w:bCs/>
        </w:rPr>
        <w:t>6</w:t>
      </w:r>
      <w:r w:rsidR="009558E3" w:rsidRPr="00915324">
        <w:rPr>
          <w:rFonts w:ascii="Arial" w:hAnsi="Arial" w:cs="Arial"/>
          <w:b/>
          <w:bCs/>
        </w:rPr>
        <w:t xml:space="preserve"> </w:t>
      </w:r>
      <w:r w:rsidR="007E1BF6">
        <w:rPr>
          <w:rFonts w:ascii="Arial" w:hAnsi="Arial" w:cs="Arial"/>
          <w:b/>
          <w:bCs/>
        </w:rPr>
        <w:t>–</w:t>
      </w:r>
      <w:r w:rsidR="009558E3" w:rsidRPr="00915324">
        <w:rPr>
          <w:rFonts w:ascii="Arial" w:hAnsi="Arial" w:cs="Arial"/>
          <w:b/>
          <w:bCs/>
        </w:rPr>
        <w:t xml:space="preserve"> Item </w:t>
      </w:r>
      <w:r w:rsidR="009558E3">
        <w:rPr>
          <w:rFonts w:ascii="Arial" w:hAnsi="Arial" w:cs="Arial"/>
          <w:b/>
          <w:bCs/>
        </w:rPr>
        <w:t>10</w:t>
      </w:r>
      <w:r w:rsidR="009558E3" w:rsidRPr="00915324">
        <w:rPr>
          <w:rFonts w:ascii="Arial" w:hAnsi="Arial" w:cs="Arial"/>
          <w:b/>
          <w:bCs/>
        </w:rPr>
        <w:t xml:space="preserve"> – </w:t>
      </w:r>
      <w:r>
        <w:rPr>
          <w:rFonts w:ascii="Arial" w:hAnsi="Arial" w:cs="Arial"/>
          <w:b/>
          <w:bCs/>
        </w:rPr>
        <w:t>Annual Progress Report 2025-26 to the Equality Commission on Implementation of Section 75 and the Duties under the Disability Discrimination Order</w:t>
      </w:r>
      <w:r w:rsidR="007659A7">
        <w:rPr>
          <w:rFonts w:ascii="Arial" w:hAnsi="Arial" w:cs="Arial"/>
          <w:b/>
        </w:rPr>
        <w:t xml:space="preserve"> [PHA/0</w:t>
      </w:r>
      <w:r>
        <w:rPr>
          <w:rFonts w:ascii="Arial" w:hAnsi="Arial" w:cs="Arial"/>
          <w:b/>
        </w:rPr>
        <w:t>6</w:t>
      </w:r>
      <w:r w:rsidR="007659A7">
        <w:rPr>
          <w:rFonts w:ascii="Arial" w:hAnsi="Arial" w:cs="Arial"/>
          <w:b/>
        </w:rPr>
        <w:t>/0</w:t>
      </w:r>
      <w:r>
        <w:rPr>
          <w:rFonts w:ascii="Arial" w:hAnsi="Arial" w:cs="Arial"/>
          <w:b/>
        </w:rPr>
        <w:t>8</w:t>
      </w:r>
      <w:r w:rsidR="007659A7">
        <w:rPr>
          <w:rFonts w:ascii="Arial" w:hAnsi="Arial" w:cs="Arial"/>
          <w:b/>
        </w:rPr>
        <w:t>/26]</w:t>
      </w:r>
    </w:p>
    <w:p w14:paraId="1C9A78BC" w14:textId="77777777" w:rsidR="009558E3" w:rsidRPr="00F172E0" w:rsidRDefault="009558E3" w:rsidP="009558E3">
      <w:pPr>
        <w:spacing w:after="0" w:line="240" w:lineRule="auto"/>
        <w:rPr>
          <w:rFonts w:ascii="Arial" w:hAnsi="Arial" w:cs="Arial"/>
          <w:b/>
          <w:sz w:val="24"/>
          <w:szCs w:val="24"/>
        </w:rPr>
      </w:pPr>
    </w:p>
    <w:p w14:paraId="35C75820" w14:textId="54D1853F" w:rsidR="009E4D97" w:rsidRDefault="00961FD7" w:rsidP="00961FD7">
      <w:pPr>
        <w:spacing w:after="0" w:line="240" w:lineRule="auto"/>
        <w:rPr>
          <w:rFonts w:ascii="Arial" w:hAnsi="Arial" w:cs="Arial"/>
          <w:sz w:val="24"/>
          <w:szCs w:val="24"/>
        </w:rPr>
      </w:pPr>
      <w:r>
        <w:rPr>
          <w:rFonts w:ascii="Arial" w:hAnsi="Arial" w:cs="Arial"/>
          <w:b/>
          <w:sz w:val="24"/>
          <w:szCs w:val="24"/>
        </w:rPr>
        <w:t>101</w:t>
      </w:r>
      <w:r w:rsidR="00FC1F8C" w:rsidRPr="001D76B1">
        <w:rPr>
          <w:rFonts w:ascii="Arial" w:hAnsi="Arial" w:cs="Arial"/>
          <w:b/>
          <w:sz w:val="24"/>
          <w:szCs w:val="24"/>
        </w:rPr>
        <w:t>/2</w:t>
      </w:r>
      <w:r w:rsidR="00FC1F8C">
        <w:rPr>
          <w:rFonts w:ascii="Arial" w:hAnsi="Arial" w:cs="Arial"/>
          <w:b/>
          <w:sz w:val="24"/>
          <w:szCs w:val="24"/>
        </w:rPr>
        <w:t>6</w:t>
      </w:r>
      <w:r w:rsidR="00FC1F8C" w:rsidRPr="001D76B1">
        <w:rPr>
          <w:rFonts w:ascii="Arial" w:hAnsi="Arial" w:cs="Arial"/>
          <w:b/>
          <w:sz w:val="24"/>
          <w:szCs w:val="24"/>
        </w:rPr>
        <w:t>.</w:t>
      </w:r>
      <w:r w:rsidR="00FC1F8C">
        <w:rPr>
          <w:rFonts w:ascii="Arial" w:hAnsi="Arial" w:cs="Arial"/>
          <w:b/>
          <w:sz w:val="24"/>
          <w:szCs w:val="24"/>
        </w:rPr>
        <w:t>1</w:t>
      </w:r>
      <w:r w:rsidR="00FC1F8C" w:rsidRPr="001D76B1">
        <w:rPr>
          <w:rFonts w:ascii="Arial" w:hAnsi="Arial" w:cs="Arial"/>
          <w:sz w:val="24"/>
          <w:szCs w:val="24"/>
        </w:rPr>
        <w:t xml:space="preserve"> </w:t>
      </w:r>
      <w:r w:rsidR="0099359A">
        <w:rPr>
          <w:rFonts w:ascii="Arial" w:hAnsi="Arial" w:cs="Arial"/>
          <w:sz w:val="24"/>
          <w:szCs w:val="24"/>
        </w:rPr>
        <w:t>Mr</w:t>
      </w:r>
      <w:r>
        <w:rPr>
          <w:rFonts w:ascii="Arial" w:hAnsi="Arial" w:cs="Arial"/>
          <w:sz w:val="24"/>
          <w:szCs w:val="24"/>
        </w:rPr>
        <w:t>s Scott</w:t>
      </w:r>
      <w:r w:rsidR="008A00FB">
        <w:rPr>
          <w:rFonts w:ascii="Arial" w:hAnsi="Arial" w:cs="Arial"/>
          <w:sz w:val="24"/>
          <w:szCs w:val="24"/>
        </w:rPr>
        <w:t xml:space="preserve"> presented the Annual Report to the Equality Commission, explaining that it is set out in a series of chapters and that the Equality Unit in BSO helped with the compilation of this.  She reported that of eight policies screened, two were screened out with mitigation while the remaining six were screened in without mitigation.</w:t>
      </w:r>
      <w:r w:rsidR="00BE2283">
        <w:rPr>
          <w:rFonts w:ascii="Arial" w:hAnsi="Arial" w:cs="Arial"/>
          <w:sz w:val="24"/>
          <w:szCs w:val="24"/>
        </w:rPr>
        <w:t xml:space="preserve">  She said that 343 staff have undertaken equality training while 62 line managers have completed specific training.  She advised that actions within the Equality and Disability Action Plan remain ongoing.</w:t>
      </w:r>
    </w:p>
    <w:p w14:paraId="04F1AD0A" w14:textId="4688025E" w:rsidR="00BE2283" w:rsidRDefault="00BE2283" w:rsidP="00961FD7">
      <w:pPr>
        <w:spacing w:after="0" w:line="240" w:lineRule="auto"/>
        <w:rPr>
          <w:rFonts w:ascii="Arial" w:hAnsi="Arial" w:cs="Arial"/>
          <w:sz w:val="24"/>
          <w:szCs w:val="24"/>
        </w:rPr>
      </w:pPr>
    </w:p>
    <w:p w14:paraId="0676F9A9" w14:textId="28BBCA0A" w:rsidR="0069082E" w:rsidRDefault="00BE2283" w:rsidP="00961FD7">
      <w:pPr>
        <w:spacing w:after="0" w:line="240" w:lineRule="auto"/>
        <w:rPr>
          <w:rFonts w:ascii="Arial" w:hAnsi="Arial" w:cs="Arial"/>
          <w:sz w:val="24"/>
          <w:szCs w:val="24"/>
        </w:rPr>
      </w:pPr>
      <w:r>
        <w:rPr>
          <w:rFonts w:ascii="Arial" w:hAnsi="Arial" w:cs="Arial"/>
          <w:b/>
          <w:sz w:val="24"/>
          <w:szCs w:val="24"/>
        </w:rPr>
        <w:t>101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 xml:space="preserve">The Chair noted that from reading the report he was unable to determine if PHA is making good progress and what is impeding progress.  Ms Kelly said that she welcomed the establishment of the Equality, Experience and Involvement (EE&amp;I) Associates Forum but she expressed surprise at the low number </w:t>
      </w:r>
      <w:r w:rsidR="0069082E">
        <w:rPr>
          <w:rFonts w:ascii="Arial" w:hAnsi="Arial" w:cs="Arial"/>
          <w:sz w:val="24"/>
          <w:szCs w:val="24"/>
        </w:rPr>
        <w:t xml:space="preserve">of screenings given PHA is producing policies on a regular basis.  </w:t>
      </w:r>
    </w:p>
    <w:p w14:paraId="4DFB61DB" w14:textId="77777777" w:rsidR="0069082E" w:rsidRDefault="0069082E" w:rsidP="00961FD7">
      <w:pPr>
        <w:spacing w:after="0" w:line="240" w:lineRule="auto"/>
        <w:rPr>
          <w:rFonts w:ascii="Arial" w:hAnsi="Arial" w:cs="Arial"/>
          <w:sz w:val="24"/>
          <w:szCs w:val="24"/>
        </w:rPr>
      </w:pPr>
    </w:p>
    <w:p w14:paraId="49129F67" w14:textId="77F4B15D" w:rsidR="00336F23" w:rsidRDefault="0069082E" w:rsidP="00961FD7">
      <w:pPr>
        <w:spacing w:after="0" w:line="240" w:lineRule="auto"/>
        <w:rPr>
          <w:rFonts w:ascii="Arial" w:hAnsi="Arial" w:cs="Arial"/>
          <w:sz w:val="24"/>
          <w:szCs w:val="24"/>
        </w:rPr>
      </w:pPr>
      <w:r>
        <w:rPr>
          <w:rFonts w:ascii="Arial" w:hAnsi="Arial" w:cs="Arial"/>
          <w:b/>
          <w:sz w:val="24"/>
          <w:szCs w:val="24"/>
        </w:rPr>
        <w:t>101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 xml:space="preserve">Mr Clayton questioned whether the template for producing this Report is attuned to PHA’s purpose, but suggested that this is something the new Forum could </w:t>
      </w:r>
      <w:r>
        <w:rPr>
          <w:rFonts w:ascii="Arial" w:hAnsi="Arial" w:cs="Arial"/>
          <w:sz w:val="24"/>
          <w:szCs w:val="24"/>
        </w:rPr>
        <w:lastRenderedPageBreak/>
        <w:t>look at.  He also suggested that the new Forum could provide more regular reports to the Board.  He noted that the number of screenings produced by PHA in recent years has been an issue and the Forum should look at this.  He asked whether the one complaint referenced in the Report has also been included in the corporate Complaints Report.  He also asked why the representation of the Forum seemed to be staff at Band 6 and above.</w:t>
      </w:r>
      <w:r w:rsidR="007F32F9">
        <w:rPr>
          <w:rFonts w:ascii="Arial" w:hAnsi="Arial" w:cs="Arial"/>
          <w:sz w:val="24"/>
          <w:szCs w:val="24"/>
        </w:rPr>
        <w:t xml:space="preserve">  Mrs Scott advised that the Forum is in its early days and she would be content to receive more </w:t>
      </w:r>
      <w:r w:rsidR="00336F23">
        <w:rPr>
          <w:rFonts w:ascii="Arial" w:hAnsi="Arial" w:cs="Arial"/>
          <w:sz w:val="24"/>
          <w:szCs w:val="24"/>
        </w:rPr>
        <w:t>feedback on it.</w:t>
      </w:r>
    </w:p>
    <w:p w14:paraId="014547C9" w14:textId="59DF8BF6" w:rsidR="00336F23" w:rsidRDefault="00336F23" w:rsidP="00961FD7">
      <w:pPr>
        <w:spacing w:after="0" w:line="240" w:lineRule="auto"/>
        <w:rPr>
          <w:rFonts w:ascii="Arial" w:hAnsi="Arial" w:cs="Arial"/>
          <w:sz w:val="24"/>
          <w:szCs w:val="24"/>
        </w:rPr>
      </w:pPr>
    </w:p>
    <w:p w14:paraId="70094112" w14:textId="0F64FCAF" w:rsidR="00336F23" w:rsidRDefault="00336F23" w:rsidP="00961FD7">
      <w:pPr>
        <w:spacing w:after="0" w:line="240" w:lineRule="auto"/>
        <w:rPr>
          <w:rFonts w:ascii="Arial" w:hAnsi="Arial" w:cs="Arial"/>
          <w:sz w:val="24"/>
          <w:szCs w:val="24"/>
        </w:rPr>
      </w:pPr>
      <w:r w:rsidRPr="00336F23">
        <w:rPr>
          <w:rFonts w:ascii="Arial" w:hAnsi="Arial" w:cs="Arial"/>
          <w:b/>
          <w:sz w:val="24"/>
          <w:szCs w:val="24"/>
        </w:rPr>
        <w:t>101/26.4</w:t>
      </w:r>
      <w:r>
        <w:rPr>
          <w:rFonts w:ascii="Arial" w:hAnsi="Arial" w:cs="Arial"/>
          <w:sz w:val="24"/>
          <w:szCs w:val="24"/>
        </w:rPr>
        <w:t xml:space="preserve"> Ms Kelly suggested that PHA should engage with the Equality Coalition.  Professor McBride said that he </w:t>
      </w:r>
      <w:proofErr w:type="gramStart"/>
      <w:r>
        <w:rPr>
          <w:rFonts w:ascii="Arial" w:hAnsi="Arial" w:cs="Arial"/>
          <w:sz w:val="24"/>
          <w:szCs w:val="24"/>
        </w:rPr>
        <w:t>welcome</w:t>
      </w:r>
      <w:proofErr w:type="gramEnd"/>
      <w:r>
        <w:rPr>
          <w:rFonts w:ascii="Arial" w:hAnsi="Arial" w:cs="Arial"/>
          <w:sz w:val="24"/>
          <w:szCs w:val="24"/>
        </w:rPr>
        <w:t xml:space="preserve"> the establishment of the Forum as the report had outlined that PHA needs to do more, and this Forum would ensure that this is carried through.  Mrs Scott explained that the Forum is made up of individuals who have expressed an interest in being members and its role could be to improve the co-ordination of how PHA picks up on what work </w:t>
      </w:r>
      <w:r w:rsidR="0034784C">
        <w:rPr>
          <w:rFonts w:ascii="Arial" w:hAnsi="Arial" w:cs="Arial"/>
          <w:sz w:val="24"/>
          <w:szCs w:val="24"/>
        </w:rPr>
        <w:t>it</w:t>
      </w:r>
      <w:r>
        <w:rPr>
          <w:rFonts w:ascii="Arial" w:hAnsi="Arial" w:cs="Arial"/>
          <w:sz w:val="24"/>
          <w:szCs w:val="24"/>
        </w:rPr>
        <w:t xml:space="preserve"> has undertaken with regard to equality.  The Chair proposed that there should be more regular updates on its work with Mrs Henderson suggesting this should be done on a quarterly basis </w:t>
      </w:r>
      <w:r w:rsidRPr="00336F23">
        <w:rPr>
          <w:rFonts w:ascii="Arial" w:hAnsi="Arial" w:cs="Arial"/>
          <w:b/>
          <w:sz w:val="24"/>
          <w:szCs w:val="24"/>
        </w:rPr>
        <w:t xml:space="preserve">(Action </w:t>
      </w:r>
      <w:r w:rsidR="007A1790">
        <w:rPr>
          <w:rFonts w:ascii="Arial" w:hAnsi="Arial" w:cs="Arial"/>
          <w:b/>
          <w:sz w:val="24"/>
          <w:szCs w:val="24"/>
        </w:rPr>
        <w:t>4</w:t>
      </w:r>
      <w:r w:rsidRPr="00336F23">
        <w:rPr>
          <w:rFonts w:ascii="Arial" w:hAnsi="Arial" w:cs="Arial"/>
          <w:b/>
          <w:sz w:val="24"/>
          <w:szCs w:val="24"/>
        </w:rPr>
        <w:t xml:space="preserve"> – Mrs Scott)</w:t>
      </w:r>
      <w:r>
        <w:rPr>
          <w:rFonts w:ascii="Arial" w:hAnsi="Arial" w:cs="Arial"/>
          <w:sz w:val="24"/>
          <w:szCs w:val="24"/>
        </w:rPr>
        <w:t>.</w:t>
      </w:r>
    </w:p>
    <w:p w14:paraId="725465FA" w14:textId="2AD90ED9" w:rsidR="001076E7" w:rsidRDefault="001076E7" w:rsidP="001076E7">
      <w:pPr>
        <w:spacing w:after="0" w:line="240" w:lineRule="auto"/>
        <w:rPr>
          <w:rFonts w:ascii="Arial" w:hAnsi="Arial" w:cs="Arial"/>
          <w:sz w:val="24"/>
          <w:szCs w:val="24"/>
        </w:rPr>
      </w:pPr>
    </w:p>
    <w:p w14:paraId="0AF34C32" w14:textId="4D052B8F" w:rsidR="001076E7" w:rsidRDefault="00961FD7" w:rsidP="001076E7">
      <w:pPr>
        <w:spacing w:after="0" w:line="240" w:lineRule="auto"/>
        <w:rPr>
          <w:rFonts w:ascii="Arial" w:hAnsi="Arial" w:cs="Arial"/>
          <w:sz w:val="24"/>
          <w:szCs w:val="24"/>
        </w:rPr>
      </w:pPr>
      <w:r>
        <w:rPr>
          <w:rFonts w:ascii="Arial" w:hAnsi="Arial" w:cs="Arial"/>
          <w:b/>
          <w:sz w:val="24"/>
          <w:szCs w:val="24"/>
        </w:rPr>
        <w:t>101</w:t>
      </w:r>
      <w:r w:rsidR="001076E7" w:rsidRPr="001D76B1">
        <w:rPr>
          <w:rFonts w:ascii="Arial" w:hAnsi="Arial" w:cs="Arial"/>
          <w:b/>
          <w:sz w:val="24"/>
          <w:szCs w:val="24"/>
        </w:rPr>
        <w:t>/2</w:t>
      </w:r>
      <w:r w:rsidR="001076E7">
        <w:rPr>
          <w:rFonts w:ascii="Arial" w:hAnsi="Arial" w:cs="Arial"/>
          <w:b/>
          <w:sz w:val="24"/>
          <w:szCs w:val="24"/>
        </w:rPr>
        <w:t>6</w:t>
      </w:r>
      <w:r w:rsidR="001076E7" w:rsidRPr="001D76B1">
        <w:rPr>
          <w:rFonts w:ascii="Arial" w:hAnsi="Arial" w:cs="Arial"/>
          <w:b/>
          <w:sz w:val="24"/>
          <w:szCs w:val="24"/>
        </w:rPr>
        <w:t>.</w:t>
      </w:r>
      <w:r w:rsidR="00336F23">
        <w:rPr>
          <w:rFonts w:ascii="Arial" w:hAnsi="Arial" w:cs="Arial"/>
          <w:b/>
          <w:sz w:val="24"/>
          <w:szCs w:val="24"/>
        </w:rPr>
        <w:t>5</w:t>
      </w:r>
      <w:r w:rsidR="001076E7" w:rsidRPr="001D76B1">
        <w:rPr>
          <w:rFonts w:ascii="Arial" w:hAnsi="Arial" w:cs="Arial"/>
          <w:sz w:val="24"/>
          <w:szCs w:val="24"/>
        </w:rPr>
        <w:t xml:space="preserve"> </w:t>
      </w:r>
      <w:r w:rsidR="001076E7">
        <w:rPr>
          <w:rFonts w:ascii="Arial" w:hAnsi="Arial" w:cs="Arial"/>
          <w:sz w:val="24"/>
          <w:szCs w:val="24"/>
        </w:rPr>
        <w:t xml:space="preserve">The Board </w:t>
      </w:r>
      <w:r w:rsidR="001076E7" w:rsidRPr="001076E7">
        <w:rPr>
          <w:rFonts w:ascii="Arial" w:hAnsi="Arial" w:cs="Arial"/>
          <w:b/>
          <w:sz w:val="24"/>
          <w:szCs w:val="24"/>
        </w:rPr>
        <w:t>APPROVED</w:t>
      </w:r>
      <w:r w:rsidR="001076E7">
        <w:rPr>
          <w:rFonts w:ascii="Arial" w:hAnsi="Arial" w:cs="Arial"/>
          <w:sz w:val="24"/>
          <w:szCs w:val="24"/>
        </w:rPr>
        <w:t xml:space="preserve"> </w:t>
      </w:r>
      <w:r w:rsidR="001076E7" w:rsidRPr="00336F23">
        <w:rPr>
          <w:rFonts w:ascii="Arial" w:hAnsi="Arial" w:cs="Arial"/>
          <w:sz w:val="24"/>
          <w:szCs w:val="24"/>
        </w:rPr>
        <w:t xml:space="preserve">the </w:t>
      </w:r>
      <w:r w:rsidR="00336F23" w:rsidRPr="00336F23">
        <w:rPr>
          <w:rFonts w:ascii="Arial" w:hAnsi="Arial" w:cs="Arial"/>
          <w:bCs/>
          <w:sz w:val="24"/>
        </w:rPr>
        <w:t>Annual Progress Report 2025-26 to the Equality Commission on Implementation of Section 75 and the Duties under the Disability Discrimination Order.</w:t>
      </w:r>
    </w:p>
    <w:p w14:paraId="33AA02CF" w14:textId="77777777" w:rsidR="00B9222C" w:rsidRDefault="00B9222C" w:rsidP="007659A7">
      <w:pPr>
        <w:spacing w:after="0" w:line="240" w:lineRule="auto"/>
        <w:rPr>
          <w:rFonts w:ascii="Arial" w:hAnsi="Arial" w:cs="Arial"/>
          <w:sz w:val="24"/>
          <w:szCs w:val="24"/>
        </w:rPr>
      </w:pPr>
    </w:p>
    <w:p w14:paraId="2C8D7F5C" w14:textId="0058F08C" w:rsidR="007659A7" w:rsidRDefault="00961FD7" w:rsidP="007659A7">
      <w:pPr>
        <w:pStyle w:val="Heading1"/>
        <w:rPr>
          <w:rFonts w:ascii="Arial" w:hAnsi="Arial" w:cs="Arial"/>
          <w:b/>
        </w:rPr>
      </w:pPr>
      <w:r>
        <w:rPr>
          <w:rFonts w:ascii="Arial" w:hAnsi="Arial" w:cs="Arial"/>
          <w:b/>
          <w:bCs/>
        </w:rPr>
        <w:t>102</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11</w:t>
      </w:r>
      <w:r w:rsidR="007659A7" w:rsidRPr="00915324">
        <w:rPr>
          <w:rFonts w:ascii="Arial" w:hAnsi="Arial" w:cs="Arial"/>
          <w:b/>
          <w:bCs/>
        </w:rPr>
        <w:t xml:space="preserve"> – </w:t>
      </w:r>
      <w:r>
        <w:rPr>
          <w:rFonts w:ascii="Arial" w:hAnsi="Arial" w:cs="Arial"/>
          <w:b/>
        </w:rPr>
        <w:t>Performance Management</w:t>
      </w:r>
      <w:r w:rsidR="001076E7">
        <w:rPr>
          <w:rFonts w:ascii="Arial" w:hAnsi="Arial" w:cs="Arial"/>
          <w:b/>
        </w:rPr>
        <w:t xml:space="preserve"> Report</w:t>
      </w:r>
      <w:r>
        <w:rPr>
          <w:rFonts w:ascii="Arial" w:hAnsi="Arial" w:cs="Arial"/>
          <w:b/>
        </w:rPr>
        <w:t xml:space="preserve"> </w:t>
      </w:r>
      <w:r w:rsidR="001076E7">
        <w:rPr>
          <w:rFonts w:ascii="Arial" w:hAnsi="Arial" w:cs="Arial"/>
          <w:b/>
        </w:rPr>
        <w:t>[PHA/0</w:t>
      </w:r>
      <w:r>
        <w:rPr>
          <w:rFonts w:ascii="Arial" w:hAnsi="Arial" w:cs="Arial"/>
          <w:b/>
        </w:rPr>
        <w:t>7</w:t>
      </w:r>
      <w:r w:rsidR="001076E7">
        <w:rPr>
          <w:rFonts w:ascii="Arial" w:hAnsi="Arial" w:cs="Arial"/>
          <w:b/>
        </w:rPr>
        <w:t>/0</w:t>
      </w:r>
      <w:r>
        <w:rPr>
          <w:rFonts w:ascii="Arial" w:hAnsi="Arial" w:cs="Arial"/>
          <w:b/>
        </w:rPr>
        <w:t>8</w:t>
      </w:r>
      <w:r w:rsidR="001076E7">
        <w:rPr>
          <w:rFonts w:ascii="Arial" w:hAnsi="Arial" w:cs="Arial"/>
          <w:b/>
        </w:rPr>
        <w:t>/26]</w:t>
      </w:r>
    </w:p>
    <w:p w14:paraId="038FEC36" w14:textId="77777777" w:rsidR="007659A7" w:rsidRDefault="007659A7" w:rsidP="007659A7">
      <w:pPr>
        <w:spacing w:after="0" w:line="240" w:lineRule="auto"/>
        <w:rPr>
          <w:rFonts w:ascii="Arial" w:hAnsi="Arial" w:cs="Arial"/>
          <w:sz w:val="24"/>
          <w:szCs w:val="24"/>
        </w:rPr>
      </w:pPr>
    </w:p>
    <w:p w14:paraId="4CD79E6A" w14:textId="14FA501E" w:rsidR="00CC5321" w:rsidRDefault="00961FD7" w:rsidP="00961FD7">
      <w:pPr>
        <w:spacing w:after="0" w:line="240" w:lineRule="auto"/>
        <w:rPr>
          <w:rFonts w:ascii="Arial" w:hAnsi="Arial" w:cs="Arial"/>
          <w:sz w:val="24"/>
          <w:szCs w:val="24"/>
        </w:rPr>
      </w:pPr>
      <w:r>
        <w:rPr>
          <w:rFonts w:ascii="Arial" w:hAnsi="Arial" w:cs="Arial"/>
          <w:b/>
          <w:sz w:val="24"/>
          <w:szCs w:val="24"/>
        </w:rPr>
        <w:t>102</w:t>
      </w:r>
      <w:r w:rsidR="00E6734F" w:rsidRPr="001D76B1">
        <w:rPr>
          <w:rFonts w:ascii="Arial" w:hAnsi="Arial" w:cs="Arial"/>
          <w:b/>
          <w:sz w:val="24"/>
          <w:szCs w:val="24"/>
        </w:rPr>
        <w:t>/2</w:t>
      </w:r>
      <w:r w:rsidR="00E6734F">
        <w:rPr>
          <w:rFonts w:ascii="Arial" w:hAnsi="Arial" w:cs="Arial"/>
          <w:b/>
          <w:sz w:val="24"/>
          <w:szCs w:val="24"/>
        </w:rPr>
        <w:t>6</w:t>
      </w:r>
      <w:r w:rsidR="00E6734F" w:rsidRPr="001D76B1">
        <w:rPr>
          <w:rFonts w:ascii="Arial" w:hAnsi="Arial" w:cs="Arial"/>
          <w:b/>
          <w:sz w:val="24"/>
          <w:szCs w:val="24"/>
        </w:rPr>
        <w:t>.</w:t>
      </w:r>
      <w:r w:rsidR="00E6734F">
        <w:rPr>
          <w:rFonts w:ascii="Arial" w:hAnsi="Arial" w:cs="Arial"/>
          <w:b/>
          <w:sz w:val="24"/>
          <w:szCs w:val="24"/>
        </w:rPr>
        <w:t>1</w:t>
      </w:r>
      <w:r w:rsidR="00E6734F" w:rsidRPr="001D76B1">
        <w:rPr>
          <w:rFonts w:ascii="Arial" w:hAnsi="Arial" w:cs="Arial"/>
          <w:sz w:val="24"/>
          <w:szCs w:val="24"/>
        </w:rPr>
        <w:t xml:space="preserve"> </w:t>
      </w:r>
      <w:r w:rsidR="00336F23">
        <w:rPr>
          <w:rFonts w:ascii="Arial" w:hAnsi="Arial" w:cs="Arial"/>
          <w:sz w:val="24"/>
          <w:szCs w:val="24"/>
        </w:rPr>
        <w:t>Mrs Scott advised that this Report gives an update on progress during the first quarter against the targets in PHA’s Business Plan</w:t>
      </w:r>
      <w:r w:rsidR="00F17F8E">
        <w:rPr>
          <w:rFonts w:ascii="Arial" w:hAnsi="Arial" w:cs="Arial"/>
          <w:sz w:val="24"/>
          <w:szCs w:val="24"/>
        </w:rPr>
        <w:t xml:space="preserve"> and that of 132 Key Performance Indicators (KPIs) across five priority areas, 10 are rated “blue”, 79 are rated “green”, 37 are rated “amber” and 6 are rated “red”.  She outlined those rated “red” relate to areas such as the implementation of the Blood Borne Viruses (BBV) strategy, the finalising of terms of reference for the maternity implementation plan, reviewing Youth Engagement Services (YES) and implementing work in Advanced Care Planning (ACP).  She said that PHA is working to progress all of these.  She added that included in the Report is an addendum showing how actions not completed during 2025/26 are being taken forward.</w:t>
      </w:r>
    </w:p>
    <w:p w14:paraId="61E03F86" w14:textId="72F1F375" w:rsidR="00F17F8E" w:rsidRDefault="00F17F8E" w:rsidP="00961FD7">
      <w:pPr>
        <w:spacing w:after="0" w:line="240" w:lineRule="auto"/>
        <w:rPr>
          <w:rFonts w:ascii="Arial" w:hAnsi="Arial" w:cs="Arial"/>
          <w:sz w:val="24"/>
          <w:szCs w:val="24"/>
        </w:rPr>
      </w:pPr>
    </w:p>
    <w:p w14:paraId="4715D267" w14:textId="4E2F448B" w:rsidR="00F17F8E" w:rsidRDefault="007A1790" w:rsidP="00961FD7">
      <w:pPr>
        <w:spacing w:after="0" w:line="240" w:lineRule="auto"/>
        <w:rPr>
          <w:rFonts w:ascii="Arial" w:hAnsi="Arial" w:cs="Arial"/>
          <w:sz w:val="24"/>
          <w:szCs w:val="24"/>
        </w:rPr>
      </w:pPr>
      <w:r>
        <w:rPr>
          <w:rFonts w:ascii="Arial" w:hAnsi="Arial" w:cs="Arial"/>
          <w:b/>
          <w:sz w:val="24"/>
          <w:szCs w:val="24"/>
        </w:rPr>
        <w:t>102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sidR="00F17F8E">
        <w:rPr>
          <w:rFonts w:ascii="Arial" w:hAnsi="Arial" w:cs="Arial"/>
          <w:sz w:val="24"/>
          <w:szCs w:val="24"/>
        </w:rPr>
        <w:t xml:space="preserve">Mr Gibbs said that he thought that PHA was moving towards an Outcomes Based Accountability (OBA) approach and asked when that transition was being made.  Mrs Henderson said that the planning teams are moving in that direction and that will eventually transition into this Report.  The Chair noted that PHA has been trying to move forward in this area over the last couple of years.  He advised that </w:t>
      </w:r>
      <w:r>
        <w:rPr>
          <w:rFonts w:ascii="Arial" w:hAnsi="Arial" w:cs="Arial"/>
          <w:sz w:val="24"/>
          <w:szCs w:val="24"/>
        </w:rPr>
        <w:t>the planning teams are working with the procurement team and have made progress in moving towards a more outcomes-based approach.</w:t>
      </w:r>
    </w:p>
    <w:p w14:paraId="23453A0E" w14:textId="31D0FD49" w:rsidR="007A1790" w:rsidRDefault="007A1790" w:rsidP="00961FD7">
      <w:pPr>
        <w:spacing w:after="0" w:line="240" w:lineRule="auto"/>
        <w:rPr>
          <w:rFonts w:ascii="Arial" w:hAnsi="Arial" w:cs="Arial"/>
          <w:sz w:val="24"/>
          <w:szCs w:val="24"/>
        </w:rPr>
      </w:pPr>
    </w:p>
    <w:p w14:paraId="399196F6" w14:textId="1A94E9E4" w:rsidR="007A1790" w:rsidRDefault="007A1790" w:rsidP="00961FD7">
      <w:pPr>
        <w:spacing w:after="0" w:line="240" w:lineRule="auto"/>
        <w:rPr>
          <w:rFonts w:ascii="Arial" w:hAnsi="Arial" w:cs="Arial"/>
          <w:sz w:val="24"/>
          <w:szCs w:val="24"/>
        </w:rPr>
      </w:pPr>
      <w:r>
        <w:rPr>
          <w:rFonts w:ascii="Arial" w:hAnsi="Arial" w:cs="Arial"/>
          <w:b/>
          <w:sz w:val="24"/>
          <w:szCs w:val="24"/>
        </w:rPr>
        <w:t>102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 xml:space="preserve">Mr Clayton commented that a recent Internal Audit report on performance management had highlighted some differences between what the planning teams are reporting on and this report.  He noted that there are a number of actions in the plan which are unfunded and one of these, relating to bowel cancer screening, is rated “green”.  Dr McClean explained that there is an expectation that the work will be completed before April 2027 and there is more certainty around this particular bid for funding. </w:t>
      </w:r>
    </w:p>
    <w:p w14:paraId="5DDD93B6" w14:textId="18789CB0" w:rsidR="007A1790" w:rsidRDefault="007A1790" w:rsidP="00961FD7">
      <w:pPr>
        <w:spacing w:after="0" w:line="240" w:lineRule="auto"/>
        <w:rPr>
          <w:rFonts w:ascii="Arial" w:hAnsi="Arial" w:cs="Arial"/>
          <w:sz w:val="24"/>
          <w:szCs w:val="24"/>
        </w:rPr>
      </w:pPr>
    </w:p>
    <w:p w14:paraId="661FD12B" w14:textId="765F1F81" w:rsidR="007A1790" w:rsidRDefault="007A1790" w:rsidP="00961FD7">
      <w:pPr>
        <w:spacing w:after="0" w:line="240" w:lineRule="auto"/>
        <w:rPr>
          <w:rFonts w:ascii="Arial" w:hAnsi="Arial" w:cs="Arial"/>
          <w:sz w:val="24"/>
          <w:szCs w:val="24"/>
        </w:rPr>
      </w:pPr>
      <w:r>
        <w:rPr>
          <w:rFonts w:ascii="Arial" w:hAnsi="Arial" w:cs="Arial"/>
          <w:b/>
          <w:sz w:val="24"/>
          <w:szCs w:val="24"/>
        </w:rPr>
        <w:t>102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Mr Clayton asked about the delays on obtaining legal advice which is affecting the procurement of contracts relating to P</w:t>
      </w:r>
      <w:r w:rsidR="005F2331">
        <w:rPr>
          <w:rFonts w:ascii="Arial" w:hAnsi="Arial" w:cs="Arial"/>
          <w:sz w:val="24"/>
          <w:szCs w:val="24"/>
        </w:rPr>
        <w:t>rotect Life 2</w:t>
      </w:r>
      <w:r>
        <w:rPr>
          <w:rFonts w:ascii="Arial" w:hAnsi="Arial" w:cs="Arial"/>
          <w:sz w:val="24"/>
          <w:szCs w:val="24"/>
        </w:rPr>
        <w:t xml:space="preserve"> and substance use.  He also asked about screening modernisation work as this is a risk.  Mrs Scott replied that screening and IT is an issue that is regularly discussed at AMT and this is linked to Encompass.  Dr McClean said that a lot of progress has been made in the last year and that screening was included in the original Encompass business case.  She added that this is a different issue to the one impacting the Child Health System where PHA is relying on others.</w:t>
      </w:r>
    </w:p>
    <w:p w14:paraId="1095D456" w14:textId="5EFFA5BB" w:rsidR="007A1790" w:rsidRDefault="007A1790" w:rsidP="00961FD7">
      <w:pPr>
        <w:spacing w:after="0" w:line="240" w:lineRule="auto"/>
        <w:rPr>
          <w:rFonts w:ascii="Arial" w:hAnsi="Arial" w:cs="Arial"/>
          <w:sz w:val="24"/>
          <w:szCs w:val="24"/>
        </w:rPr>
      </w:pPr>
    </w:p>
    <w:p w14:paraId="1085E382" w14:textId="49CAB700" w:rsidR="007A1790" w:rsidRDefault="007A1790" w:rsidP="00961FD7">
      <w:pPr>
        <w:spacing w:after="0" w:line="240" w:lineRule="auto"/>
        <w:rPr>
          <w:rFonts w:ascii="Arial" w:hAnsi="Arial" w:cs="Arial"/>
          <w:sz w:val="24"/>
          <w:szCs w:val="24"/>
        </w:rPr>
      </w:pPr>
      <w:r>
        <w:rPr>
          <w:rFonts w:ascii="Arial" w:hAnsi="Arial" w:cs="Arial"/>
          <w:b/>
          <w:sz w:val="24"/>
          <w:szCs w:val="24"/>
        </w:rPr>
        <w:t>102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Mrs Henderson asked if PHA is the appropriate organisation to be dealing with valproate.  Dr McClean explained that work is being taken forward jointly by SPPG and PHA with the Medication Safety Group.</w:t>
      </w:r>
    </w:p>
    <w:p w14:paraId="6D248517" w14:textId="444D70BE" w:rsidR="00E97F59" w:rsidRDefault="00E97F59" w:rsidP="007659A7">
      <w:pPr>
        <w:spacing w:after="0" w:line="240" w:lineRule="auto"/>
        <w:rPr>
          <w:rFonts w:ascii="Arial" w:hAnsi="Arial" w:cs="Arial"/>
          <w:sz w:val="24"/>
          <w:szCs w:val="24"/>
        </w:rPr>
      </w:pPr>
    </w:p>
    <w:p w14:paraId="398EB2C6" w14:textId="7A0A857F" w:rsidR="001076E7" w:rsidRDefault="00961FD7" w:rsidP="001076E7">
      <w:pPr>
        <w:spacing w:after="0" w:line="240" w:lineRule="auto"/>
        <w:rPr>
          <w:rFonts w:ascii="Arial" w:hAnsi="Arial" w:cs="Arial"/>
          <w:sz w:val="24"/>
          <w:szCs w:val="24"/>
        </w:rPr>
      </w:pPr>
      <w:r>
        <w:rPr>
          <w:rFonts w:ascii="Arial" w:hAnsi="Arial" w:cs="Arial"/>
          <w:b/>
          <w:sz w:val="24"/>
          <w:szCs w:val="24"/>
        </w:rPr>
        <w:t>102</w:t>
      </w:r>
      <w:r w:rsidR="001076E7" w:rsidRPr="001D76B1">
        <w:rPr>
          <w:rFonts w:ascii="Arial" w:hAnsi="Arial" w:cs="Arial"/>
          <w:b/>
          <w:sz w:val="24"/>
          <w:szCs w:val="24"/>
        </w:rPr>
        <w:t>/2</w:t>
      </w:r>
      <w:r w:rsidR="001076E7">
        <w:rPr>
          <w:rFonts w:ascii="Arial" w:hAnsi="Arial" w:cs="Arial"/>
          <w:b/>
          <w:sz w:val="24"/>
          <w:szCs w:val="24"/>
        </w:rPr>
        <w:t>6</w:t>
      </w:r>
      <w:r w:rsidR="001076E7" w:rsidRPr="001D76B1">
        <w:rPr>
          <w:rFonts w:ascii="Arial" w:hAnsi="Arial" w:cs="Arial"/>
          <w:b/>
          <w:sz w:val="24"/>
          <w:szCs w:val="24"/>
        </w:rPr>
        <w:t>.</w:t>
      </w:r>
      <w:r w:rsidR="007A1790">
        <w:rPr>
          <w:rFonts w:ascii="Arial" w:hAnsi="Arial" w:cs="Arial"/>
          <w:b/>
          <w:sz w:val="24"/>
          <w:szCs w:val="24"/>
        </w:rPr>
        <w:t>6</w:t>
      </w:r>
      <w:r w:rsidR="001076E7" w:rsidRPr="001D76B1">
        <w:rPr>
          <w:rFonts w:ascii="Arial" w:hAnsi="Arial" w:cs="Arial"/>
          <w:sz w:val="24"/>
          <w:szCs w:val="24"/>
        </w:rPr>
        <w:t xml:space="preserve"> </w:t>
      </w:r>
      <w:r w:rsidR="001076E7">
        <w:rPr>
          <w:rFonts w:ascii="Arial" w:hAnsi="Arial" w:cs="Arial"/>
          <w:sz w:val="24"/>
          <w:szCs w:val="24"/>
        </w:rPr>
        <w:t>The Board</w:t>
      </w:r>
      <w:r w:rsidR="007A1790">
        <w:rPr>
          <w:rFonts w:ascii="Arial" w:hAnsi="Arial" w:cs="Arial"/>
          <w:sz w:val="24"/>
          <w:szCs w:val="24"/>
        </w:rPr>
        <w:t xml:space="preserve"> noted the Performance Management Report.</w:t>
      </w:r>
    </w:p>
    <w:p w14:paraId="69EB02EF" w14:textId="77777777" w:rsidR="001076E7" w:rsidRDefault="001076E7" w:rsidP="007659A7">
      <w:pPr>
        <w:spacing w:after="0" w:line="240" w:lineRule="auto"/>
        <w:rPr>
          <w:rFonts w:ascii="Arial" w:hAnsi="Arial" w:cs="Arial"/>
          <w:sz w:val="24"/>
          <w:szCs w:val="24"/>
        </w:rPr>
      </w:pPr>
    </w:p>
    <w:p w14:paraId="2917F346" w14:textId="03650298" w:rsidR="007659A7" w:rsidRDefault="00961FD7" w:rsidP="007659A7">
      <w:pPr>
        <w:pStyle w:val="Heading1"/>
        <w:rPr>
          <w:rFonts w:ascii="Arial" w:hAnsi="Arial" w:cs="Arial"/>
          <w:b/>
        </w:rPr>
      </w:pPr>
      <w:r>
        <w:rPr>
          <w:rFonts w:ascii="Arial" w:hAnsi="Arial" w:cs="Arial"/>
          <w:b/>
          <w:bCs/>
        </w:rPr>
        <w:t>103</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12</w:t>
      </w:r>
      <w:r w:rsidR="007659A7" w:rsidRPr="00915324">
        <w:rPr>
          <w:rFonts w:ascii="Arial" w:hAnsi="Arial" w:cs="Arial"/>
          <w:b/>
          <w:bCs/>
        </w:rPr>
        <w:t xml:space="preserve"> – </w:t>
      </w:r>
      <w:r>
        <w:rPr>
          <w:rFonts w:ascii="Arial" w:hAnsi="Arial" w:cs="Arial"/>
          <w:b/>
        </w:rPr>
        <w:t>Complaints, Compliments and Claims Quarterly Report</w:t>
      </w:r>
      <w:r w:rsidR="001076E7">
        <w:rPr>
          <w:rFonts w:ascii="Arial" w:hAnsi="Arial" w:cs="Arial"/>
          <w:b/>
        </w:rPr>
        <w:t xml:space="preserve"> [PHA/0</w:t>
      </w:r>
      <w:r>
        <w:rPr>
          <w:rFonts w:ascii="Arial" w:hAnsi="Arial" w:cs="Arial"/>
          <w:b/>
        </w:rPr>
        <w:t>8</w:t>
      </w:r>
      <w:r w:rsidR="001076E7">
        <w:rPr>
          <w:rFonts w:ascii="Arial" w:hAnsi="Arial" w:cs="Arial"/>
          <w:b/>
        </w:rPr>
        <w:t>/0</w:t>
      </w:r>
      <w:r>
        <w:rPr>
          <w:rFonts w:ascii="Arial" w:hAnsi="Arial" w:cs="Arial"/>
          <w:b/>
        </w:rPr>
        <w:t>8</w:t>
      </w:r>
      <w:r w:rsidR="001076E7">
        <w:rPr>
          <w:rFonts w:ascii="Arial" w:hAnsi="Arial" w:cs="Arial"/>
          <w:b/>
        </w:rPr>
        <w:t>/26]</w:t>
      </w:r>
    </w:p>
    <w:p w14:paraId="16DC8997" w14:textId="77777777" w:rsidR="007659A7" w:rsidRPr="00F172E0" w:rsidRDefault="007659A7" w:rsidP="007659A7">
      <w:pPr>
        <w:spacing w:after="0" w:line="240" w:lineRule="auto"/>
        <w:rPr>
          <w:rFonts w:ascii="Arial" w:hAnsi="Arial" w:cs="Arial"/>
          <w:b/>
          <w:sz w:val="24"/>
          <w:szCs w:val="24"/>
        </w:rPr>
      </w:pPr>
    </w:p>
    <w:p w14:paraId="1ECED75B" w14:textId="2F8B73A5" w:rsidR="00E6734F" w:rsidRDefault="00A56380" w:rsidP="00961FD7">
      <w:pPr>
        <w:spacing w:after="0" w:line="240" w:lineRule="auto"/>
        <w:rPr>
          <w:rFonts w:ascii="Arial" w:hAnsi="Arial" w:cs="Arial"/>
          <w:sz w:val="24"/>
          <w:szCs w:val="24"/>
        </w:rPr>
      </w:pPr>
      <w:r>
        <w:rPr>
          <w:rFonts w:ascii="Arial" w:hAnsi="Arial" w:cs="Arial"/>
          <w:b/>
          <w:sz w:val="24"/>
          <w:szCs w:val="24"/>
        </w:rPr>
        <w:t>103</w:t>
      </w:r>
      <w:r w:rsidR="00E6734F" w:rsidRPr="001D76B1">
        <w:rPr>
          <w:rFonts w:ascii="Arial" w:hAnsi="Arial" w:cs="Arial"/>
          <w:b/>
          <w:sz w:val="24"/>
          <w:szCs w:val="24"/>
        </w:rPr>
        <w:t>/2</w:t>
      </w:r>
      <w:r w:rsidR="00E6734F">
        <w:rPr>
          <w:rFonts w:ascii="Arial" w:hAnsi="Arial" w:cs="Arial"/>
          <w:b/>
          <w:sz w:val="24"/>
          <w:szCs w:val="24"/>
        </w:rPr>
        <w:t>6</w:t>
      </w:r>
      <w:r w:rsidR="00E6734F" w:rsidRPr="001D76B1">
        <w:rPr>
          <w:rFonts w:ascii="Arial" w:hAnsi="Arial" w:cs="Arial"/>
          <w:b/>
          <w:sz w:val="24"/>
          <w:szCs w:val="24"/>
        </w:rPr>
        <w:t>.</w:t>
      </w:r>
      <w:r w:rsidR="00E6734F">
        <w:rPr>
          <w:rFonts w:ascii="Arial" w:hAnsi="Arial" w:cs="Arial"/>
          <w:b/>
          <w:sz w:val="24"/>
          <w:szCs w:val="24"/>
        </w:rPr>
        <w:t>1</w:t>
      </w:r>
      <w:r w:rsidR="00E6734F" w:rsidRPr="001D76B1">
        <w:rPr>
          <w:rFonts w:ascii="Arial" w:hAnsi="Arial" w:cs="Arial"/>
          <w:sz w:val="24"/>
          <w:szCs w:val="24"/>
        </w:rPr>
        <w:t xml:space="preserve"> </w:t>
      </w:r>
      <w:r w:rsidR="00E6734F">
        <w:rPr>
          <w:rFonts w:ascii="Arial" w:hAnsi="Arial" w:cs="Arial"/>
          <w:sz w:val="24"/>
          <w:szCs w:val="24"/>
        </w:rPr>
        <w:t>Mr</w:t>
      </w:r>
      <w:r w:rsidR="00CE77E1">
        <w:rPr>
          <w:rFonts w:ascii="Arial" w:hAnsi="Arial" w:cs="Arial"/>
          <w:sz w:val="24"/>
          <w:szCs w:val="24"/>
        </w:rPr>
        <w:t xml:space="preserve"> Wilson reported that during the first quarter PHA received one complaint and one compliment and that no new claims are being managed.  He advised that the complaint is being dealt with under the new complaints process.</w:t>
      </w:r>
      <w:r w:rsidR="00E6734F">
        <w:rPr>
          <w:rFonts w:ascii="Arial" w:hAnsi="Arial" w:cs="Arial"/>
          <w:sz w:val="24"/>
          <w:szCs w:val="24"/>
        </w:rPr>
        <w:t xml:space="preserve"> </w:t>
      </w:r>
    </w:p>
    <w:p w14:paraId="7780ED7D" w14:textId="2823BE49" w:rsidR="009A1CDA" w:rsidRDefault="009A1CDA" w:rsidP="007659A7">
      <w:pPr>
        <w:spacing w:after="0" w:line="240" w:lineRule="auto"/>
        <w:rPr>
          <w:rFonts w:ascii="Arial" w:hAnsi="Arial" w:cs="Arial"/>
          <w:sz w:val="24"/>
          <w:szCs w:val="24"/>
        </w:rPr>
      </w:pPr>
    </w:p>
    <w:p w14:paraId="3CE756DC" w14:textId="107E31B7" w:rsidR="001076E7" w:rsidRPr="00CE77E1" w:rsidRDefault="00CE77E1" w:rsidP="001076E7">
      <w:pPr>
        <w:spacing w:after="0" w:line="240" w:lineRule="auto"/>
        <w:rPr>
          <w:rFonts w:ascii="Arial" w:hAnsi="Arial" w:cs="Arial"/>
          <w:sz w:val="24"/>
          <w:szCs w:val="24"/>
        </w:rPr>
      </w:pPr>
      <w:r w:rsidRPr="00CE77E1">
        <w:rPr>
          <w:rFonts w:ascii="Arial" w:hAnsi="Arial" w:cs="Arial"/>
          <w:b/>
          <w:sz w:val="24"/>
          <w:szCs w:val="24"/>
        </w:rPr>
        <w:t>103</w:t>
      </w:r>
      <w:r w:rsidR="001076E7" w:rsidRPr="00CE77E1">
        <w:rPr>
          <w:rFonts w:ascii="Arial" w:hAnsi="Arial" w:cs="Arial"/>
          <w:b/>
          <w:sz w:val="24"/>
          <w:szCs w:val="24"/>
        </w:rPr>
        <w:t>/26.</w:t>
      </w:r>
      <w:r w:rsidRPr="00CE77E1">
        <w:rPr>
          <w:rFonts w:ascii="Arial" w:hAnsi="Arial" w:cs="Arial"/>
          <w:b/>
          <w:sz w:val="24"/>
          <w:szCs w:val="24"/>
        </w:rPr>
        <w:t>2</w:t>
      </w:r>
      <w:r w:rsidR="001076E7" w:rsidRPr="00CE77E1">
        <w:rPr>
          <w:rFonts w:ascii="Arial" w:hAnsi="Arial" w:cs="Arial"/>
          <w:sz w:val="24"/>
          <w:szCs w:val="24"/>
        </w:rPr>
        <w:t xml:space="preserve"> The Board</w:t>
      </w:r>
      <w:r w:rsidRPr="00CE77E1">
        <w:rPr>
          <w:rFonts w:ascii="Arial" w:hAnsi="Arial" w:cs="Arial"/>
          <w:sz w:val="24"/>
          <w:szCs w:val="24"/>
        </w:rPr>
        <w:t xml:space="preserve"> noted the Complaints, Compliments and Claims Quarterly Report.</w:t>
      </w:r>
    </w:p>
    <w:p w14:paraId="6CC6FE55" w14:textId="4BD71630" w:rsidR="007659A7" w:rsidRPr="00965987" w:rsidRDefault="007659A7">
      <w:pPr>
        <w:rPr>
          <w:rFonts w:ascii="Arial" w:eastAsiaTheme="majorEastAsia" w:hAnsi="Arial" w:cs="Arial"/>
          <w:b/>
          <w:bCs/>
          <w:color w:val="365F91" w:themeColor="accent1" w:themeShade="BF"/>
          <w:szCs w:val="32"/>
        </w:rPr>
      </w:pPr>
    </w:p>
    <w:p w14:paraId="2B70625B" w14:textId="79D7D122" w:rsidR="007659A7" w:rsidRDefault="00961FD7" w:rsidP="007659A7">
      <w:pPr>
        <w:pStyle w:val="Heading1"/>
        <w:rPr>
          <w:rFonts w:ascii="Arial" w:hAnsi="Arial" w:cs="Arial"/>
          <w:b/>
        </w:rPr>
      </w:pPr>
      <w:r>
        <w:rPr>
          <w:rFonts w:ascii="Arial" w:hAnsi="Arial" w:cs="Arial"/>
          <w:b/>
          <w:bCs/>
        </w:rPr>
        <w:t>104</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13</w:t>
      </w:r>
      <w:r w:rsidR="007659A7" w:rsidRPr="00915324">
        <w:rPr>
          <w:rFonts w:ascii="Arial" w:hAnsi="Arial" w:cs="Arial"/>
          <w:b/>
          <w:bCs/>
        </w:rPr>
        <w:t xml:space="preserve"> – </w:t>
      </w:r>
      <w:r>
        <w:rPr>
          <w:rFonts w:ascii="Arial" w:hAnsi="Arial" w:cs="Arial"/>
          <w:b/>
        </w:rPr>
        <w:t>Presentation by Living Well Public Health Planning Team</w:t>
      </w:r>
    </w:p>
    <w:p w14:paraId="117A054B" w14:textId="3F947DE1" w:rsidR="007659A7" w:rsidRDefault="007659A7" w:rsidP="007659A7">
      <w:pPr>
        <w:spacing w:after="0" w:line="240" w:lineRule="auto"/>
        <w:rPr>
          <w:rFonts w:ascii="Arial" w:hAnsi="Arial" w:cs="Arial"/>
          <w:b/>
          <w:sz w:val="24"/>
          <w:szCs w:val="24"/>
        </w:rPr>
      </w:pPr>
    </w:p>
    <w:p w14:paraId="3EADF1D0" w14:textId="7242FADF" w:rsidR="00A56380" w:rsidRPr="00A56380" w:rsidRDefault="00A56380" w:rsidP="007659A7">
      <w:pPr>
        <w:spacing w:after="0" w:line="240" w:lineRule="auto"/>
        <w:rPr>
          <w:rFonts w:ascii="Arial" w:hAnsi="Arial" w:cs="Arial"/>
          <w:i/>
          <w:sz w:val="24"/>
          <w:szCs w:val="24"/>
        </w:rPr>
      </w:pPr>
      <w:r w:rsidRPr="00A56380">
        <w:rPr>
          <w:rFonts w:ascii="Arial" w:hAnsi="Arial" w:cs="Arial"/>
          <w:i/>
          <w:sz w:val="24"/>
          <w:szCs w:val="24"/>
        </w:rPr>
        <w:t>Ms Siobhan Donald, Ms Alison Little and Ms Katie Blair joined the meeting for this item</w:t>
      </w:r>
    </w:p>
    <w:p w14:paraId="70AB29DE" w14:textId="77777777" w:rsidR="00A56380" w:rsidRPr="00F172E0" w:rsidRDefault="00A56380" w:rsidP="007659A7">
      <w:pPr>
        <w:spacing w:after="0" w:line="240" w:lineRule="auto"/>
        <w:rPr>
          <w:rFonts w:ascii="Arial" w:hAnsi="Arial" w:cs="Arial"/>
          <w:b/>
          <w:sz w:val="24"/>
          <w:szCs w:val="24"/>
        </w:rPr>
      </w:pPr>
    </w:p>
    <w:p w14:paraId="6DE49AE0" w14:textId="62EABDBE" w:rsidR="00E6734F" w:rsidRDefault="00A56380" w:rsidP="00E6734F">
      <w:pPr>
        <w:spacing w:after="0" w:line="240" w:lineRule="auto"/>
        <w:rPr>
          <w:rFonts w:ascii="Arial" w:hAnsi="Arial" w:cs="Arial"/>
          <w:sz w:val="24"/>
          <w:szCs w:val="24"/>
        </w:rPr>
      </w:pPr>
      <w:r>
        <w:rPr>
          <w:rFonts w:ascii="Arial" w:hAnsi="Arial" w:cs="Arial"/>
          <w:b/>
          <w:sz w:val="24"/>
          <w:szCs w:val="24"/>
        </w:rPr>
        <w:t>104</w:t>
      </w:r>
      <w:r w:rsidR="00E6734F" w:rsidRPr="001D76B1">
        <w:rPr>
          <w:rFonts w:ascii="Arial" w:hAnsi="Arial" w:cs="Arial"/>
          <w:b/>
          <w:sz w:val="24"/>
          <w:szCs w:val="24"/>
        </w:rPr>
        <w:t>/2</w:t>
      </w:r>
      <w:r w:rsidR="00E6734F">
        <w:rPr>
          <w:rFonts w:ascii="Arial" w:hAnsi="Arial" w:cs="Arial"/>
          <w:b/>
          <w:sz w:val="24"/>
          <w:szCs w:val="24"/>
        </w:rPr>
        <w:t>6</w:t>
      </w:r>
      <w:r w:rsidR="00E6734F" w:rsidRPr="001D76B1">
        <w:rPr>
          <w:rFonts w:ascii="Arial" w:hAnsi="Arial" w:cs="Arial"/>
          <w:b/>
          <w:sz w:val="24"/>
          <w:szCs w:val="24"/>
        </w:rPr>
        <w:t>.</w:t>
      </w:r>
      <w:r w:rsidR="00E6734F">
        <w:rPr>
          <w:rFonts w:ascii="Arial" w:hAnsi="Arial" w:cs="Arial"/>
          <w:b/>
          <w:sz w:val="24"/>
          <w:szCs w:val="24"/>
        </w:rPr>
        <w:t>1</w:t>
      </w:r>
      <w:r w:rsidR="00E6734F" w:rsidRPr="001D76B1">
        <w:rPr>
          <w:rFonts w:ascii="Arial" w:hAnsi="Arial" w:cs="Arial"/>
          <w:sz w:val="24"/>
          <w:szCs w:val="24"/>
        </w:rPr>
        <w:t xml:space="preserve"> </w:t>
      </w:r>
      <w:r w:rsidR="001E33FA">
        <w:rPr>
          <w:rFonts w:ascii="Arial" w:hAnsi="Arial" w:cs="Arial"/>
          <w:sz w:val="24"/>
          <w:szCs w:val="24"/>
        </w:rPr>
        <w:t xml:space="preserve">The Chair welcomed </w:t>
      </w:r>
      <w:r w:rsidR="001E33FA" w:rsidRPr="001E33FA">
        <w:rPr>
          <w:rFonts w:ascii="Arial" w:hAnsi="Arial" w:cs="Arial"/>
          <w:sz w:val="24"/>
          <w:szCs w:val="24"/>
        </w:rPr>
        <w:t>Ms Siobhan Donald, Ms Alison Little and Ms Katie Blair to the meeting and invited them to give an update on the work of the</w:t>
      </w:r>
      <w:r w:rsidR="001E33FA">
        <w:rPr>
          <w:rFonts w:ascii="Arial" w:hAnsi="Arial" w:cs="Arial"/>
          <w:sz w:val="24"/>
          <w:szCs w:val="24"/>
        </w:rPr>
        <w:t xml:space="preserve"> Living Well Public Health Planning Team.</w:t>
      </w:r>
    </w:p>
    <w:p w14:paraId="627DFE1C" w14:textId="168A5B14" w:rsidR="001E33FA" w:rsidRDefault="001E33FA" w:rsidP="00E6734F">
      <w:pPr>
        <w:spacing w:after="0" w:line="240" w:lineRule="auto"/>
        <w:rPr>
          <w:rFonts w:ascii="Arial" w:hAnsi="Arial" w:cs="Arial"/>
          <w:sz w:val="24"/>
          <w:szCs w:val="24"/>
        </w:rPr>
      </w:pPr>
    </w:p>
    <w:p w14:paraId="54D4DF1D" w14:textId="3769A90C" w:rsidR="001E33FA" w:rsidRDefault="000D0E91"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sidR="001E33FA">
        <w:rPr>
          <w:rFonts w:ascii="Arial" w:hAnsi="Arial" w:cs="Arial"/>
          <w:sz w:val="24"/>
          <w:szCs w:val="24"/>
        </w:rPr>
        <w:t xml:space="preserve">Ms Donald </w:t>
      </w:r>
      <w:r>
        <w:rPr>
          <w:rFonts w:ascii="Arial" w:hAnsi="Arial" w:cs="Arial"/>
          <w:sz w:val="24"/>
          <w:szCs w:val="24"/>
        </w:rPr>
        <w:t>outlined the membership of the year before Ms Blair gave an overview of the different areas that the team is involved in as well as its funding.  Ms Blair advised that the team action plan for 2026/27 contains 28 actions across seven areas.  Ms Donald concluded the presentation by giving four examples of where the work of the team has had an impact and shared some of the feedback from participants.</w:t>
      </w:r>
    </w:p>
    <w:p w14:paraId="4C1399DC" w14:textId="27025980" w:rsidR="000D0E91" w:rsidRDefault="000D0E91" w:rsidP="00E6734F">
      <w:pPr>
        <w:spacing w:after="0" w:line="240" w:lineRule="auto"/>
        <w:rPr>
          <w:rFonts w:ascii="Arial" w:hAnsi="Arial" w:cs="Arial"/>
          <w:sz w:val="24"/>
          <w:szCs w:val="24"/>
        </w:rPr>
      </w:pPr>
    </w:p>
    <w:p w14:paraId="20304F68" w14:textId="359D6285" w:rsidR="000D0E91" w:rsidRDefault="000D0E91"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Mrs Henderson welcomed the update and noted that she, along with some of the other Board members, had previously visited the Physical Activity Referral Scheme (PARS) in Armagh.</w:t>
      </w:r>
    </w:p>
    <w:p w14:paraId="21FE7C31" w14:textId="3AEF1B06" w:rsidR="000D0E91" w:rsidRDefault="000D0E91" w:rsidP="00E6734F">
      <w:pPr>
        <w:spacing w:after="0" w:line="240" w:lineRule="auto"/>
        <w:rPr>
          <w:rFonts w:ascii="Arial" w:hAnsi="Arial" w:cs="Arial"/>
          <w:sz w:val="24"/>
          <w:szCs w:val="24"/>
        </w:rPr>
      </w:pPr>
    </w:p>
    <w:p w14:paraId="01EC8A01" w14:textId="435088B6" w:rsidR="000D0E91" w:rsidRDefault="000D0E91"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 xml:space="preserve">Professor McBride asked if the team is underselling the good work that it is doing.  He said that for every person who gives up smoking could be one less person to develop cancer.  He referenced other good work in relation to obesity and RSV.  The Chair stated that it is important to look at this work from the point of view of “invest to </w:t>
      </w:r>
      <w:r>
        <w:rPr>
          <w:rFonts w:ascii="Arial" w:hAnsi="Arial" w:cs="Arial"/>
          <w:sz w:val="24"/>
          <w:szCs w:val="24"/>
        </w:rPr>
        <w:lastRenderedPageBreak/>
        <w:t>save”.  Ms Donald said that the team now plans to build on the outcomes already achieved.</w:t>
      </w:r>
    </w:p>
    <w:p w14:paraId="03997408" w14:textId="3104F614" w:rsidR="000D0E91" w:rsidRDefault="000D0E91" w:rsidP="00E6734F">
      <w:pPr>
        <w:spacing w:after="0" w:line="240" w:lineRule="auto"/>
        <w:rPr>
          <w:rFonts w:ascii="Arial" w:hAnsi="Arial" w:cs="Arial"/>
          <w:sz w:val="24"/>
          <w:szCs w:val="24"/>
        </w:rPr>
      </w:pPr>
    </w:p>
    <w:p w14:paraId="26612653" w14:textId="621BDBB0" w:rsidR="000D0E91" w:rsidRDefault="00D746FB"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sidR="000D0E91">
        <w:rPr>
          <w:rFonts w:ascii="Arial" w:hAnsi="Arial" w:cs="Arial"/>
          <w:sz w:val="24"/>
          <w:szCs w:val="24"/>
        </w:rPr>
        <w:t>Mrs Henderson asked about the joint working with SPPG</w:t>
      </w:r>
      <w:r>
        <w:rPr>
          <w:rFonts w:ascii="Arial" w:hAnsi="Arial" w:cs="Arial"/>
          <w:sz w:val="24"/>
          <w:szCs w:val="24"/>
        </w:rPr>
        <w:t>.  Ms Donald explained that some of the teams are in their infancy while others have been established for longer.  She added that there will be a number of different joint planning teams that PHA will have to feed into.</w:t>
      </w:r>
    </w:p>
    <w:p w14:paraId="7A7C9974" w14:textId="1917DEB2" w:rsidR="00961FD7" w:rsidRDefault="00961FD7" w:rsidP="00E6734F">
      <w:pPr>
        <w:spacing w:after="0" w:line="240" w:lineRule="auto"/>
        <w:rPr>
          <w:rFonts w:ascii="Arial" w:hAnsi="Arial" w:cs="Arial"/>
          <w:sz w:val="24"/>
          <w:szCs w:val="24"/>
        </w:rPr>
      </w:pPr>
    </w:p>
    <w:p w14:paraId="43C70757" w14:textId="086B247E" w:rsidR="00961FD7" w:rsidRDefault="00CF1C99"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D746FB">
        <w:rPr>
          <w:rFonts w:ascii="Arial" w:hAnsi="Arial" w:cs="Arial"/>
          <w:b/>
          <w:sz w:val="24"/>
          <w:szCs w:val="24"/>
        </w:rPr>
        <w:t>6</w:t>
      </w:r>
      <w:r w:rsidRPr="001D76B1">
        <w:rPr>
          <w:rFonts w:ascii="Arial" w:hAnsi="Arial" w:cs="Arial"/>
          <w:sz w:val="24"/>
          <w:szCs w:val="24"/>
        </w:rPr>
        <w:t xml:space="preserve"> </w:t>
      </w:r>
      <w:r w:rsidR="00F05B1D">
        <w:rPr>
          <w:rFonts w:ascii="Arial" w:hAnsi="Arial" w:cs="Arial"/>
          <w:sz w:val="24"/>
          <w:szCs w:val="24"/>
        </w:rPr>
        <w:t xml:space="preserve">The Chair asked if the </w:t>
      </w:r>
      <w:r w:rsidR="00433762">
        <w:rPr>
          <w:rFonts w:ascii="Arial" w:hAnsi="Arial" w:cs="Arial"/>
          <w:sz w:val="24"/>
          <w:szCs w:val="24"/>
        </w:rPr>
        <w:t>Reshape and Refresh programme has improved team working and if there have been any changes.  Ms Donald replied that it remains a work in progress.  She said that she has a fully constituted team, but it is still at the relationship building stage, and that staff are working well together and understanding that there is a need to gel and avoid silo working.  Ms Little advised that she has seen the benefits of merging elements of Health Improvement with Nursing/AHP and Health Protection.  She said that there is better collaboration and also referenced working with Dr Bradley and Dr Magda Bucholc.</w:t>
      </w:r>
    </w:p>
    <w:p w14:paraId="02038969" w14:textId="5CBB251C" w:rsidR="00CF1C99" w:rsidRDefault="00CF1C99" w:rsidP="00E6734F">
      <w:pPr>
        <w:spacing w:after="0" w:line="240" w:lineRule="auto"/>
        <w:rPr>
          <w:rFonts w:ascii="Arial" w:hAnsi="Arial" w:cs="Arial"/>
          <w:sz w:val="24"/>
          <w:szCs w:val="24"/>
        </w:rPr>
      </w:pPr>
    </w:p>
    <w:p w14:paraId="128B8436" w14:textId="36473197" w:rsidR="00CF1C99" w:rsidRDefault="00CF1C99"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D746FB">
        <w:rPr>
          <w:rFonts w:ascii="Arial" w:hAnsi="Arial" w:cs="Arial"/>
          <w:b/>
          <w:sz w:val="24"/>
          <w:szCs w:val="24"/>
        </w:rPr>
        <w:t>7</w:t>
      </w:r>
      <w:r w:rsidRPr="001D76B1">
        <w:rPr>
          <w:rFonts w:ascii="Arial" w:hAnsi="Arial" w:cs="Arial"/>
          <w:sz w:val="24"/>
          <w:szCs w:val="24"/>
        </w:rPr>
        <w:t xml:space="preserve"> </w:t>
      </w:r>
      <w:r>
        <w:rPr>
          <w:rFonts w:ascii="Arial" w:hAnsi="Arial" w:cs="Arial"/>
          <w:sz w:val="24"/>
          <w:szCs w:val="24"/>
        </w:rPr>
        <w:t>The Chair asked if areas for improvement are being captured and fed back to AMT or the Board.  Ms Donald said that the Senior Leaders Forum has been helpful as a vehicle for sharing challenges, and there is also a Chairs’ Forum.</w:t>
      </w:r>
    </w:p>
    <w:p w14:paraId="35DBCB2C" w14:textId="4C0E1D1E" w:rsidR="00CF1C99" w:rsidRDefault="00CF1C99" w:rsidP="00E6734F">
      <w:pPr>
        <w:spacing w:after="0" w:line="240" w:lineRule="auto"/>
        <w:rPr>
          <w:rFonts w:ascii="Arial" w:hAnsi="Arial" w:cs="Arial"/>
          <w:sz w:val="24"/>
          <w:szCs w:val="24"/>
        </w:rPr>
      </w:pPr>
    </w:p>
    <w:p w14:paraId="547FE256" w14:textId="768B6132" w:rsidR="00CF1C99" w:rsidRDefault="00CF1C99"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D746FB">
        <w:rPr>
          <w:rFonts w:ascii="Arial" w:hAnsi="Arial" w:cs="Arial"/>
          <w:b/>
          <w:sz w:val="24"/>
          <w:szCs w:val="24"/>
        </w:rPr>
        <w:t>8</w:t>
      </w:r>
      <w:r w:rsidRPr="001D76B1">
        <w:rPr>
          <w:rFonts w:ascii="Arial" w:hAnsi="Arial" w:cs="Arial"/>
          <w:sz w:val="24"/>
          <w:szCs w:val="24"/>
        </w:rPr>
        <w:t xml:space="preserve"> </w:t>
      </w:r>
      <w:r>
        <w:rPr>
          <w:rFonts w:ascii="Arial" w:hAnsi="Arial" w:cs="Arial"/>
          <w:sz w:val="24"/>
          <w:szCs w:val="24"/>
        </w:rPr>
        <w:t>Dr McClean said that this is about culture and staff working with colleagues outside their usual work areas.  She cited winter planning as an area of cross working.  Ms Donald agreed saying that prior to this meeting she was in a meeting where there were different groups working together.  Ms Roberts cited PARS as a good example.  She agreed that the Senior Leaders Forum is a very good forum.</w:t>
      </w:r>
    </w:p>
    <w:p w14:paraId="41D624CA" w14:textId="4F4E2E20" w:rsidR="00CF1C99" w:rsidRDefault="00CF1C99" w:rsidP="00E6734F">
      <w:pPr>
        <w:spacing w:after="0" w:line="240" w:lineRule="auto"/>
        <w:rPr>
          <w:rFonts w:ascii="Arial" w:hAnsi="Arial" w:cs="Arial"/>
          <w:sz w:val="24"/>
          <w:szCs w:val="24"/>
        </w:rPr>
      </w:pPr>
    </w:p>
    <w:p w14:paraId="054C6C2D" w14:textId="52DFF2D4" w:rsidR="00CF1C99" w:rsidRDefault="00CF1C99"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D746FB">
        <w:rPr>
          <w:rFonts w:ascii="Arial" w:hAnsi="Arial" w:cs="Arial"/>
          <w:b/>
          <w:sz w:val="24"/>
          <w:szCs w:val="24"/>
        </w:rPr>
        <w:t>9</w:t>
      </w:r>
      <w:r w:rsidRPr="001D76B1">
        <w:rPr>
          <w:rFonts w:ascii="Arial" w:hAnsi="Arial" w:cs="Arial"/>
          <w:sz w:val="24"/>
          <w:szCs w:val="24"/>
        </w:rPr>
        <w:t xml:space="preserve"> </w:t>
      </w:r>
      <w:r>
        <w:rPr>
          <w:rFonts w:ascii="Arial" w:hAnsi="Arial" w:cs="Arial"/>
          <w:sz w:val="24"/>
          <w:szCs w:val="24"/>
        </w:rPr>
        <w:t>The Chair noted that in the end of year reports there was reference to delays in achieving some of the outcomes and said that it is important that the Board is aware of any challenges and how it can help.  Ms Donald asked what process may be used for raising issues and the Chair suggested that it should come through AMT.</w:t>
      </w:r>
    </w:p>
    <w:p w14:paraId="6F344BF7" w14:textId="445335F8" w:rsidR="00CF1C99" w:rsidRDefault="00CF1C99" w:rsidP="00E6734F">
      <w:pPr>
        <w:spacing w:after="0" w:line="240" w:lineRule="auto"/>
        <w:rPr>
          <w:rFonts w:ascii="Arial" w:hAnsi="Arial" w:cs="Arial"/>
          <w:sz w:val="24"/>
          <w:szCs w:val="24"/>
        </w:rPr>
      </w:pPr>
    </w:p>
    <w:p w14:paraId="474A5305" w14:textId="117B1288" w:rsidR="00CF1C99" w:rsidRDefault="00CF1C99" w:rsidP="00E6734F">
      <w:pPr>
        <w:spacing w:after="0" w:line="240" w:lineRule="auto"/>
        <w:rPr>
          <w:rFonts w:ascii="Arial" w:hAnsi="Arial" w:cs="Arial"/>
          <w:sz w:val="24"/>
          <w:szCs w:val="24"/>
        </w:rPr>
      </w:pPr>
      <w:r>
        <w:rPr>
          <w:rFonts w:ascii="Arial" w:hAnsi="Arial" w:cs="Arial"/>
          <w:b/>
          <w:sz w:val="24"/>
          <w:szCs w:val="24"/>
        </w:rPr>
        <w:t>104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00D746FB">
        <w:rPr>
          <w:rFonts w:ascii="Arial" w:hAnsi="Arial" w:cs="Arial"/>
          <w:b/>
          <w:sz w:val="24"/>
          <w:szCs w:val="24"/>
        </w:rPr>
        <w:t>0</w:t>
      </w:r>
      <w:r w:rsidRPr="001D76B1">
        <w:rPr>
          <w:rFonts w:ascii="Arial" w:hAnsi="Arial" w:cs="Arial"/>
          <w:sz w:val="24"/>
          <w:szCs w:val="24"/>
        </w:rPr>
        <w:t xml:space="preserve"> </w:t>
      </w:r>
      <w:r>
        <w:rPr>
          <w:rFonts w:ascii="Arial" w:hAnsi="Arial" w:cs="Arial"/>
          <w:sz w:val="24"/>
          <w:szCs w:val="24"/>
        </w:rPr>
        <w:t>The Chair thanked Ms Donald, Ms Little and Ms Blair for their presentation.</w:t>
      </w:r>
    </w:p>
    <w:p w14:paraId="43CB8472" w14:textId="77777777" w:rsidR="004F05E9" w:rsidRDefault="004F05E9" w:rsidP="007659A7">
      <w:pPr>
        <w:spacing w:after="0" w:line="240" w:lineRule="auto"/>
        <w:rPr>
          <w:rFonts w:ascii="Arial" w:hAnsi="Arial" w:cs="Arial"/>
          <w:sz w:val="24"/>
          <w:szCs w:val="24"/>
        </w:rPr>
      </w:pPr>
    </w:p>
    <w:p w14:paraId="457162AE" w14:textId="03FB88CD" w:rsidR="00961FD7" w:rsidRPr="00915324" w:rsidRDefault="00961FD7" w:rsidP="00961FD7">
      <w:pPr>
        <w:pStyle w:val="Heading1"/>
        <w:rPr>
          <w:rFonts w:ascii="Arial" w:hAnsi="Arial" w:cs="Arial"/>
          <w:b/>
          <w:bCs/>
        </w:rPr>
      </w:pPr>
      <w:r>
        <w:rPr>
          <w:rFonts w:ascii="Arial" w:hAnsi="Arial" w:cs="Arial"/>
          <w:b/>
          <w:bCs/>
        </w:rPr>
        <w:t>105</w:t>
      </w:r>
      <w:r w:rsidRPr="00915324">
        <w:rPr>
          <w:rFonts w:ascii="Arial" w:hAnsi="Arial" w:cs="Arial"/>
          <w:b/>
          <w:bCs/>
        </w:rPr>
        <w:t>/2</w:t>
      </w:r>
      <w:r>
        <w:rPr>
          <w:rFonts w:ascii="Arial" w:hAnsi="Arial" w:cs="Arial"/>
          <w:b/>
          <w:bCs/>
        </w:rPr>
        <w:t>6</w:t>
      </w:r>
      <w:r w:rsidRPr="00915324">
        <w:rPr>
          <w:rFonts w:ascii="Arial" w:hAnsi="Arial" w:cs="Arial"/>
          <w:b/>
          <w:bCs/>
        </w:rPr>
        <w:t xml:space="preserve"> - Item 1</w:t>
      </w:r>
      <w:r>
        <w:rPr>
          <w:rFonts w:ascii="Arial" w:hAnsi="Arial" w:cs="Arial"/>
          <w:b/>
          <w:bCs/>
        </w:rPr>
        <w:t>4</w:t>
      </w:r>
      <w:r w:rsidRPr="00915324">
        <w:rPr>
          <w:rFonts w:ascii="Arial" w:hAnsi="Arial" w:cs="Arial"/>
          <w:b/>
          <w:bCs/>
        </w:rPr>
        <w:t xml:space="preserve"> – </w:t>
      </w:r>
      <w:r>
        <w:rPr>
          <w:rFonts w:ascii="Arial" w:hAnsi="Arial" w:cs="Arial"/>
          <w:b/>
          <w:bCs/>
        </w:rPr>
        <w:t>Gifts and Hospitality Policy [PHA/09/08/26]</w:t>
      </w:r>
    </w:p>
    <w:p w14:paraId="29E39164" w14:textId="77777777" w:rsidR="00961FD7" w:rsidRPr="00915324" w:rsidRDefault="00961FD7" w:rsidP="00961FD7">
      <w:pPr>
        <w:spacing w:after="0" w:line="240" w:lineRule="auto"/>
        <w:rPr>
          <w:rFonts w:ascii="Arial" w:hAnsi="Arial" w:cs="Arial"/>
          <w:sz w:val="24"/>
          <w:szCs w:val="24"/>
        </w:rPr>
      </w:pPr>
    </w:p>
    <w:p w14:paraId="1A4D7D8D" w14:textId="3C6B55C8" w:rsidR="00961FD7" w:rsidRDefault="00961FD7" w:rsidP="00961FD7">
      <w:pPr>
        <w:spacing w:after="0" w:line="240" w:lineRule="auto"/>
        <w:rPr>
          <w:rFonts w:ascii="Arial" w:hAnsi="Arial" w:cs="Arial"/>
          <w:sz w:val="24"/>
          <w:szCs w:val="24"/>
        </w:rPr>
      </w:pPr>
      <w:r>
        <w:rPr>
          <w:rFonts w:ascii="Arial" w:hAnsi="Arial" w:cs="Arial"/>
          <w:b/>
          <w:sz w:val="24"/>
          <w:szCs w:val="24"/>
        </w:rPr>
        <w:t>10</w:t>
      </w:r>
      <w:r w:rsidR="0035659E">
        <w:rPr>
          <w:rFonts w:ascii="Arial" w:hAnsi="Arial" w:cs="Arial"/>
          <w:b/>
          <w:sz w:val="24"/>
          <w:szCs w:val="24"/>
        </w:rPr>
        <w:t>5</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.1</w:t>
      </w:r>
      <w:r>
        <w:rPr>
          <w:rFonts w:ascii="Arial" w:hAnsi="Arial" w:cs="Arial"/>
          <w:sz w:val="24"/>
          <w:szCs w:val="24"/>
        </w:rPr>
        <w:t xml:space="preserve"> </w:t>
      </w:r>
      <w:r w:rsidR="00655B03">
        <w:rPr>
          <w:rFonts w:ascii="Arial" w:hAnsi="Arial" w:cs="Arial"/>
          <w:sz w:val="24"/>
          <w:szCs w:val="24"/>
        </w:rPr>
        <w:t xml:space="preserve">Mrs Scott </w:t>
      </w:r>
      <w:r w:rsidR="0035659E">
        <w:rPr>
          <w:rFonts w:ascii="Arial" w:hAnsi="Arial" w:cs="Arial"/>
          <w:sz w:val="24"/>
          <w:szCs w:val="24"/>
        </w:rPr>
        <w:t>said that the Gifts and Hospitality Policy has been updated to ensure it is line with HSC policy.  She advised that staff should obtain consent from a Director before obtaining hospitality and that external venues should not be used for meetings.</w:t>
      </w:r>
    </w:p>
    <w:p w14:paraId="24C15979" w14:textId="28924BDA" w:rsidR="0035659E" w:rsidRDefault="0035659E" w:rsidP="00961FD7">
      <w:pPr>
        <w:spacing w:after="0" w:line="240" w:lineRule="auto"/>
        <w:rPr>
          <w:rFonts w:ascii="Arial" w:hAnsi="Arial" w:cs="Arial"/>
          <w:sz w:val="24"/>
          <w:szCs w:val="24"/>
        </w:rPr>
      </w:pPr>
    </w:p>
    <w:p w14:paraId="0F74BC52" w14:textId="02449CAC" w:rsidR="0035659E" w:rsidRDefault="0035659E" w:rsidP="00961FD7">
      <w:pPr>
        <w:spacing w:after="0" w:line="240" w:lineRule="auto"/>
        <w:rPr>
          <w:rFonts w:ascii="Arial" w:hAnsi="Arial" w:cs="Arial"/>
          <w:sz w:val="24"/>
          <w:szCs w:val="24"/>
        </w:rPr>
      </w:pPr>
      <w:r>
        <w:rPr>
          <w:rFonts w:ascii="Arial" w:hAnsi="Arial" w:cs="Arial"/>
          <w:b/>
          <w:sz w:val="24"/>
          <w:szCs w:val="24"/>
        </w:rPr>
        <w:t>105</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2</w:t>
      </w:r>
      <w:r>
        <w:rPr>
          <w:rFonts w:ascii="Arial" w:hAnsi="Arial" w:cs="Arial"/>
          <w:sz w:val="24"/>
          <w:szCs w:val="24"/>
        </w:rPr>
        <w:t xml:space="preserve"> The Board </w:t>
      </w:r>
      <w:r w:rsidRPr="0035659E">
        <w:rPr>
          <w:rFonts w:ascii="Arial" w:hAnsi="Arial" w:cs="Arial"/>
          <w:b/>
          <w:sz w:val="24"/>
          <w:szCs w:val="24"/>
        </w:rPr>
        <w:t>APPROVED</w:t>
      </w:r>
      <w:r>
        <w:rPr>
          <w:rFonts w:ascii="Arial" w:hAnsi="Arial" w:cs="Arial"/>
          <w:sz w:val="24"/>
          <w:szCs w:val="24"/>
        </w:rPr>
        <w:t xml:space="preserve"> the Gifts and Hospitality Policy.</w:t>
      </w:r>
    </w:p>
    <w:p w14:paraId="39A4AD18" w14:textId="77777777" w:rsidR="00961FD7" w:rsidRPr="003917C0" w:rsidRDefault="00961FD7" w:rsidP="00961FD7">
      <w:pPr>
        <w:spacing w:after="0" w:line="240" w:lineRule="auto"/>
        <w:rPr>
          <w:rFonts w:ascii="Arial" w:hAnsi="Arial" w:cs="Arial"/>
          <w:b/>
          <w:sz w:val="24"/>
          <w:szCs w:val="24"/>
        </w:rPr>
      </w:pPr>
    </w:p>
    <w:p w14:paraId="29D643FE" w14:textId="0F1E0A92" w:rsidR="00961FD7" w:rsidRPr="00915324" w:rsidRDefault="00961FD7" w:rsidP="00961FD7">
      <w:pPr>
        <w:pStyle w:val="Heading1"/>
        <w:rPr>
          <w:rFonts w:ascii="Arial" w:hAnsi="Arial" w:cs="Arial"/>
          <w:b/>
          <w:bCs/>
        </w:rPr>
      </w:pPr>
      <w:r>
        <w:rPr>
          <w:rFonts w:ascii="Arial" w:hAnsi="Arial" w:cs="Arial"/>
          <w:b/>
          <w:bCs/>
        </w:rPr>
        <w:t>106</w:t>
      </w:r>
      <w:r w:rsidRPr="00915324">
        <w:rPr>
          <w:rFonts w:ascii="Arial" w:hAnsi="Arial" w:cs="Arial"/>
          <w:b/>
          <w:bCs/>
        </w:rPr>
        <w:t>/2</w:t>
      </w:r>
      <w:r>
        <w:rPr>
          <w:rFonts w:ascii="Arial" w:hAnsi="Arial" w:cs="Arial"/>
          <w:b/>
          <w:bCs/>
        </w:rPr>
        <w:t>6</w:t>
      </w:r>
      <w:r w:rsidRPr="00915324">
        <w:rPr>
          <w:rFonts w:ascii="Arial" w:hAnsi="Arial" w:cs="Arial"/>
          <w:b/>
          <w:bCs/>
        </w:rPr>
        <w:t xml:space="preserve"> - Item 1</w:t>
      </w:r>
      <w:r>
        <w:rPr>
          <w:rFonts w:ascii="Arial" w:hAnsi="Arial" w:cs="Arial"/>
          <w:b/>
          <w:bCs/>
        </w:rPr>
        <w:t>5</w:t>
      </w:r>
      <w:r w:rsidRPr="00915324">
        <w:rPr>
          <w:rFonts w:ascii="Arial" w:hAnsi="Arial" w:cs="Arial"/>
          <w:b/>
          <w:bCs/>
        </w:rPr>
        <w:t xml:space="preserve"> – </w:t>
      </w:r>
      <w:r>
        <w:rPr>
          <w:rFonts w:ascii="Arial" w:hAnsi="Arial" w:cs="Arial"/>
          <w:b/>
          <w:bCs/>
        </w:rPr>
        <w:t>Health and Safety, Fire Safety and Security Annual Report [PHA/10/08/26]</w:t>
      </w:r>
    </w:p>
    <w:p w14:paraId="1BFB42D7" w14:textId="77777777" w:rsidR="00961FD7" w:rsidRPr="00915324" w:rsidRDefault="00961FD7" w:rsidP="00961FD7">
      <w:pPr>
        <w:spacing w:after="0" w:line="240" w:lineRule="auto"/>
        <w:rPr>
          <w:rFonts w:ascii="Arial" w:hAnsi="Arial" w:cs="Arial"/>
          <w:sz w:val="24"/>
          <w:szCs w:val="24"/>
        </w:rPr>
      </w:pPr>
    </w:p>
    <w:p w14:paraId="113FE43C" w14:textId="733E414F" w:rsidR="00961FD7" w:rsidRDefault="00961FD7" w:rsidP="00961FD7">
      <w:pPr>
        <w:spacing w:after="0" w:line="240" w:lineRule="auto"/>
        <w:rPr>
          <w:rFonts w:ascii="Arial" w:hAnsi="Arial" w:cs="Arial"/>
          <w:sz w:val="24"/>
          <w:szCs w:val="24"/>
        </w:rPr>
      </w:pPr>
      <w:r>
        <w:rPr>
          <w:rFonts w:ascii="Arial" w:hAnsi="Arial" w:cs="Arial"/>
          <w:b/>
          <w:sz w:val="24"/>
          <w:szCs w:val="24"/>
        </w:rPr>
        <w:t>106</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.1</w:t>
      </w:r>
      <w:r>
        <w:rPr>
          <w:rFonts w:ascii="Arial" w:hAnsi="Arial" w:cs="Arial"/>
          <w:sz w:val="24"/>
          <w:szCs w:val="24"/>
        </w:rPr>
        <w:t xml:space="preserve"> </w:t>
      </w:r>
      <w:r w:rsidR="0035659E">
        <w:rPr>
          <w:rFonts w:ascii="Arial" w:hAnsi="Arial" w:cs="Arial"/>
          <w:sz w:val="24"/>
          <w:szCs w:val="24"/>
        </w:rPr>
        <w:t xml:space="preserve">Mrs Scott presented the Annual Report on Health and Safety, Fire Safety and Security and the Chair said that it was a good report.  Mr Wright welcomed the review but suggested there should be a look ahead.  Mr Clayton asked what assurances PHA </w:t>
      </w:r>
      <w:r w:rsidR="0035659E">
        <w:rPr>
          <w:rFonts w:ascii="Arial" w:hAnsi="Arial" w:cs="Arial"/>
          <w:sz w:val="24"/>
          <w:szCs w:val="24"/>
        </w:rPr>
        <w:lastRenderedPageBreak/>
        <w:t>receives from those providers where the office space is not owned by PHA.  Mrs Scott said that this would come through the Premises Committee.</w:t>
      </w:r>
    </w:p>
    <w:p w14:paraId="365C66CA" w14:textId="11E02D3A" w:rsidR="0035659E" w:rsidRDefault="0035659E" w:rsidP="00961FD7">
      <w:pPr>
        <w:spacing w:after="0" w:line="240" w:lineRule="auto"/>
        <w:rPr>
          <w:rFonts w:ascii="Arial" w:hAnsi="Arial" w:cs="Arial"/>
          <w:sz w:val="24"/>
          <w:szCs w:val="24"/>
        </w:rPr>
      </w:pPr>
    </w:p>
    <w:p w14:paraId="77FBA8F4" w14:textId="5427FFA7" w:rsidR="0035659E" w:rsidRDefault="0035659E" w:rsidP="00961FD7">
      <w:pPr>
        <w:spacing w:after="0" w:line="240" w:lineRule="auto"/>
        <w:rPr>
          <w:rFonts w:ascii="Arial" w:hAnsi="Arial" w:cs="Arial"/>
          <w:sz w:val="24"/>
          <w:szCs w:val="24"/>
        </w:rPr>
      </w:pPr>
      <w:r>
        <w:rPr>
          <w:rFonts w:ascii="Arial" w:hAnsi="Arial" w:cs="Arial"/>
          <w:b/>
          <w:sz w:val="24"/>
          <w:szCs w:val="24"/>
        </w:rPr>
        <w:t>106</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2</w:t>
      </w:r>
      <w:r>
        <w:rPr>
          <w:rFonts w:ascii="Arial" w:hAnsi="Arial" w:cs="Arial"/>
          <w:sz w:val="24"/>
          <w:szCs w:val="24"/>
        </w:rPr>
        <w:t xml:space="preserve"> Mr Wright noted that PHA has a Health and Safety policy and a duty of care, but conceded that it would be difficult to carry out any form of trend analysis as the frequency of incidents is so small.  However, he suggested that there could be a quarterly update which could either indicate that there have been no incidents, or it could advise of what actions PHA has taken.</w:t>
      </w:r>
    </w:p>
    <w:p w14:paraId="2BA6D0D3" w14:textId="77777777" w:rsidR="0035659E" w:rsidRDefault="0035659E" w:rsidP="00961FD7">
      <w:pPr>
        <w:spacing w:after="0" w:line="240" w:lineRule="auto"/>
        <w:rPr>
          <w:rFonts w:ascii="Arial" w:hAnsi="Arial" w:cs="Arial"/>
          <w:sz w:val="24"/>
          <w:szCs w:val="24"/>
        </w:rPr>
      </w:pPr>
    </w:p>
    <w:p w14:paraId="6033B561" w14:textId="72AA6573" w:rsidR="0035659E" w:rsidRPr="0035659E" w:rsidRDefault="0035659E" w:rsidP="00961FD7">
      <w:pPr>
        <w:spacing w:after="0" w:line="240" w:lineRule="auto"/>
        <w:rPr>
          <w:rFonts w:ascii="Arial" w:hAnsi="Arial" w:cs="Arial"/>
          <w:sz w:val="24"/>
          <w:szCs w:val="24"/>
        </w:rPr>
      </w:pPr>
      <w:r>
        <w:rPr>
          <w:rFonts w:ascii="Arial" w:hAnsi="Arial" w:cs="Arial"/>
          <w:b/>
          <w:sz w:val="24"/>
          <w:szCs w:val="24"/>
        </w:rPr>
        <w:t>106</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Pr="0035659E">
        <w:rPr>
          <w:rFonts w:ascii="Arial" w:hAnsi="Arial" w:cs="Arial"/>
          <w:sz w:val="24"/>
          <w:szCs w:val="24"/>
        </w:rPr>
        <w:t xml:space="preserve">The Board noted the </w:t>
      </w:r>
      <w:r w:rsidRPr="0035659E">
        <w:rPr>
          <w:rFonts w:ascii="Arial" w:hAnsi="Arial" w:cs="Arial"/>
          <w:bCs/>
          <w:sz w:val="24"/>
          <w:szCs w:val="24"/>
        </w:rPr>
        <w:t>Health and Safety, Fire Safety and Security Annual Report</w:t>
      </w:r>
      <w:r>
        <w:rPr>
          <w:rFonts w:ascii="Arial" w:hAnsi="Arial" w:cs="Arial"/>
          <w:bCs/>
          <w:sz w:val="24"/>
          <w:szCs w:val="24"/>
        </w:rPr>
        <w:t>.</w:t>
      </w:r>
    </w:p>
    <w:p w14:paraId="4918299D" w14:textId="77777777" w:rsidR="00961FD7" w:rsidRPr="003917C0" w:rsidRDefault="00961FD7" w:rsidP="00961FD7">
      <w:pPr>
        <w:spacing w:after="0" w:line="240" w:lineRule="auto"/>
        <w:rPr>
          <w:rFonts w:ascii="Arial" w:hAnsi="Arial" w:cs="Arial"/>
          <w:b/>
          <w:sz w:val="24"/>
          <w:szCs w:val="24"/>
        </w:rPr>
      </w:pPr>
    </w:p>
    <w:p w14:paraId="5B239921" w14:textId="19FF2F7B" w:rsidR="00961FD7" w:rsidRPr="00915324" w:rsidRDefault="00961FD7" w:rsidP="00961FD7">
      <w:pPr>
        <w:pStyle w:val="Heading1"/>
        <w:rPr>
          <w:rFonts w:ascii="Arial" w:hAnsi="Arial" w:cs="Arial"/>
          <w:b/>
          <w:bCs/>
        </w:rPr>
      </w:pPr>
      <w:r>
        <w:rPr>
          <w:rFonts w:ascii="Arial" w:hAnsi="Arial" w:cs="Arial"/>
          <w:b/>
          <w:bCs/>
        </w:rPr>
        <w:t>107</w:t>
      </w:r>
      <w:r w:rsidRPr="00915324">
        <w:rPr>
          <w:rFonts w:ascii="Arial" w:hAnsi="Arial" w:cs="Arial"/>
          <w:b/>
          <w:bCs/>
        </w:rPr>
        <w:t>/2</w:t>
      </w:r>
      <w:r>
        <w:rPr>
          <w:rFonts w:ascii="Arial" w:hAnsi="Arial" w:cs="Arial"/>
          <w:b/>
          <w:bCs/>
        </w:rPr>
        <w:t>6</w:t>
      </w:r>
      <w:r w:rsidRPr="00915324">
        <w:rPr>
          <w:rFonts w:ascii="Arial" w:hAnsi="Arial" w:cs="Arial"/>
          <w:b/>
          <w:bCs/>
        </w:rPr>
        <w:t xml:space="preserve"> - Item 1</w:t>
      </w:r>
      <w:r>
        <w:rPr>
          <w:rFonts w:ascii="Arial" w:hAnsi="Arial" w:cs="Arial"/>
          <w:b/>
          <w:bCs/>
        </w:rPr>
        <w:t>6</w:t>
      </w:r>
      <w:r w:rsidRPr="00915324">
        <w:rPr>
          <w:rFonts w:ascii="Arial" w:hAnsi="Arial" w:cs="Arial"/>
          <w:b/>
          <w:bCs/>
        </w:rPr>
        <w:t xml:space="preserve"> – </w:t>
      </w:r>
      <w:r w:rsidR="00A56380">
        <w:rPr>
          <w:rFonts w:ascii="Arial" w:hAnsi="Arial" w:cs="Arial"/>
          <w:b/>
          <w:bCs/>
        </w:rPr>
        <w:t>Infectious Diseases in Pregnancy Report</w:t>
      </w:r>
      <w:r>
        <w:rPr>
          <w:rFonts w:ascii="Arial" w:hAnsi="Arial" w:cs="Arial"/>
          <w:b/>
          <w:bCs/>
        </w:rPr>
        <w:t xml:space="preserve"> [PHA/11/08/26]</w:t>
      </w:r>
    </w:p>
    <w:p w14:paraId="7FB65DD4" w14:textId="77777777" w:rsidR="00961FD7" w:rsidRPr="00915324" w:rsidRDefault="00961FD7" w:rsidP="00961FD7">
      <w:pPr>
        <w:spacing w:after="0" w:line="240" w:lineRule="auto"/>
        <w:rPr>
          <w:rFonts w:ascii="Arial" w:hAnsi="Arial" w:cs="Arial"/>
          <w:sz w:val="24"/>
          <w:szCs w:val="24"/>
        </w:rPr>
      </w:pPr>
    </w:p>
    <w:p w14:paraId="123A7BDD" w14:textId="5458E769" w:rsidR="00961FD7" w:rsidRDefault="00961FD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.1</w:t>
      </w:r>
      <w:r>
        <w:rPr>
          <w:rFonts w:ascii="Arial" w:hAnsi="Arial" w:cs="Arial"/>
          <w:sz w:val="24"/>
          <w:szCs w:val="24"/>
        </w:rPr>
        <w:t xml:space="preserve"> </w:t>
      </w:r>
      <w:r w:rsidR="0035659E">
        <w:rPr>
          <w:rFonts w:ascii="Arial" w:hAnsi="Arial" w:cs="Arial"/>
          <w:sz w:val="24"/>
          <w:szCs w:val="24"/>
        </w:rPr>
        <w:t>Dr McClean noted that this report is for the year 2021/22 but said that she has asked the team to expedite the collation of the most recent reports.  She said that the report sets out the progress PHA is making to ensure the programme meets the national standards and what work it is required to do.</w:t>
      </w:r>
    </w:p>
    <w:p w14:paraId="71B27F4C" w14:textId="67CA682A" w:rsidR="0035659E" w:rsidRDefault="0035659E" w:rsidP="00961FD7">
      <w:pPr>
        <w:spacing w:after="0" w:line="240" w:lineRule="auto"/>
        <w:rPr>
          <w:rFonts w:ascii="Arial" w:hAnsi="Arial" w:cs="Arial"/>
          <w:sz w:val="24"/>
          <w:szCs w:val="24"/>
        </w:rPr>
      </w:pPr>
    </w:p>
    <w:p w14:paraId="5B0B0047" w14:textId="51D8B431" w:rsidR="0035659E"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2</w:t>
      </w:r>
      <w:r>
        <w:rPr>
          <w:rFonts w:ascii="Arial" w:hAnsi="Arial" w:cs="Arial"/>
          <w:sz w:val="24"/>
          <w:szCs w:val="24"/>
        </w:rPr>
        <w:t xml:space="preserve"> </w:t>
      </w:r>
      <w:r w:rsidR="0035659E">
        <w:rPr>
          <w:rFonts w:ascii="Arial" w:hAnsi="Arial" w:cs="Arial"/>
          <w:sz w:val="24"/>
          <w:szCs w:val="24"/>
        </w:rPr>
        <w:t xml:space="preserve">Mr Gibbs asked about the delay in producing these reports.  Dr McClean explained that </w:t>
      </w:r>
      <w:r w:rsidR="00F443B6">
        <w:rPr>
          <w:rFonts w:ascii="Arial" w:hAnsi="Arial" w:cs="Arial"/>
          <w:sz w:val="24"/>
          <w:szCs w:val="24"/>
        </w:rPr>
        <w:t>there has been a delay since COVID and she would like to see shorter reports produced.  Mrs Henderson said that reports from across all of the screening programmes need to be brought up to date but that a process has started.</w:t>
      </w:r>
    </w:p>
    <w:p w14:paraId="56A899DB" w14:textId="1D235408" w:rsidR="00F443B6" w:rsidRDefault="00F443B6" w:rsidP="00961FD7">
      <w:pPr>
        <w:spacing w:after="0" w:line="240" w:lineRule="auto"/>
        <w:rPr>
          <w:rFonts w:ascii="Arial" w:hAnsi="Arial" w:cs="Arial"/>
          <w:sz w:val="24"/>
          <w:szCs w:val="24"/>
        </w:rPr>
      </w:pPr>
    </w:p>
    <w:p w14:paraId="6F5B78D7" w14:textId="00AFF961" w:rsidR="00F443B6"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00F443B6">
        <w:rPr>
          <w:rFonts w:ascii="Arial" w:hAnsi="Arial" w:cs="Arial"/>
          <w:sz w:val="24"/>
          <w:szCs w:val="24"/>
        </w:rPr>
        <w:t xml:space="preserve">Mrs Henderson asked about the Very High Risk Breast Screening programme and if there are still IT issues.  Dr McClean said that the new Breast Screening Select system is due to launch in September.  </w:t>
      </w:r>
    </w:p>
    <w:p w14:paraId="79AE0F63" w14:textId="25914353" w:rsidR="00F443B6" w:rsidRDefault="00F443B6" w:rsidP="00961FD7">
      <w:pPr>
        <w:spacing w:after="0" w:line="240" w:lineRule="auto"/>
        <w:rPr>
          <w:rFonts w:ascii="Arial" w:hAnsi="Arial" w:cs="Arial"/>
          <w:sz w:val="24"/>
          <w:szCs w:val="24"/>
        </w:rPr>
      </w:pPr>
    </w:p>
    <w:p w14:paraId="50D09274" w14:textId="394E09AA" w:rsidR="00F443B6"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4</w:t>
      </w:r>
      <w:r>
        <w:rPr>
          <w:rFonts w:ascii="Arial" w:hAnsi="Arial" w:cs="Arial"/>
          <w:sz w:val="24"/>
          <w:szCs w:val="24"/>
        </w:rPr>
        <w:t xml:space="preserve"> </w:t>
      </w:r>
      <w:r w:rsidR="00F443B6">
        <w:rPr>
          <w:rFonts w:ascii="Arial" w:hAnsi="Arial" w:cs="Arial"/>
          <w:sz w:val="24"/>
          <w:szCs w:val="24"/>
        </w:rPr>
        <w:t>Dr McClean advised that there is a new senior manager in the screening team whose role it will be to look at the production of the Annual Reports.</w:t>
      </w:r>
    </w:p>
    <w:p w14:paraId="52080D62" w14:textId="19F646F0" w:rsidR="00F443B6" w:rsidRDefault="00F443B6" w:rsidP="00961FD7">
      <w:pPr>
        <w:spacing w:after="0" w:line="240" w:lineRule="auto"/>
        <w:rPr>
          <w:rFonts w:ascii="Arial" w:hAnsi="Arial" w:cs="Arial"/>
          <w:sz w:val="24"/>
          <w:szCs w:val="24"/>
        </w:rPr>
      </w:pPr>
    </w:p>
    <w:p w14:paraId="180C32F7" w14:textId="77C81438" w:rsidR="00F443B6"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5</w:t>
      </w:r>
      <w:r>
        <w:rPr>
          <w:rFonts w:ascii="Arial" w:hAnsi="Arial" w:cs="Arial"/>
          <w:sz w:val="24"/>
          <w:szCs w:val="24"/>
        </w:rPr>
        <w:t xml:space="preserve"> </w:t>
      </w:r>
      <w:r w:rsidR="00F443B6">
        <w:rPr>
          <w:rFonts w:ascii="Arial" w:hAnsi="Arial" w:cs="Arial"/>
          <w:sz w:val="24"/>
          <w:szCs w:val="24"/>
        </w:rPr>
        <w:t xml:space="preserve">Mr Wright </w:t>
      </w:r>
      <w:r>
        <w:rPr>
          <w:rFonts w:ascii="Arial" w:hAnsi="Arial" w:cs="Arial"/>
          <w:sz w:val="24"/>
          <w:szCs w:val="24"/>
        </w:rPr>
        <w:t>said that at the last Governance and Audit Committee meeting it was agreed that there should be an in-depth review of the screening programmes.  Dr McClean said that she would welcome this.</w:t>
      </w:r>
    </w:p>
    <w:p w14:paraId="5E13F9A5" w14:textId="3F5D09FB" w:rsidR="00840F27" w:rsidRDefault="00840F27" w:rsidP="00961FD7">
      <w:pPr>
        <w:spacing w:after="0" w:line="240" w:lineRule="auto"/>
        <w:rPr>
          <w:rFonts w:ascii="Arial" w:hAnsi="Arial" w:cs="Arial"/>
          <w:sz w:val="24"/>
          <w:szCs w:val="24"/>
        </w:rPr>
      </w:pPr>
    </w:p>
    <w:p w14:paraId="6F54B042" w14:textId="4DE5A82C" w:rsidR="00840F27"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6</w:t>
      </w:r>
      <w:r>
        <w:rPr>
          <w:rFonts w:ascii="Arial" w:hAnsi="Arial" w:cs="Arial"/>
          <w:sz w:val="24"/>
          <w:szCs w:val="24"/>
        </w:rPr>
        <w:t xml:space="preserve"> Mr Gibbs noted that these Annual Reports are designed to provide assurance but given the delay in producing them, he asked what assurances can be provided.  Dr McClean replied that she would expect the team to raise any issues they encounter directly with Trusts.  Mr Gibbs asked if there is evidence of that and Dr McClean explained that there is a Screening Programme Board which receives a detailed report on each programme and this information is shared with the Department.</w:t>
      </w:r>
    </w:p>
    <w:p w14:paraId="52A01001" w14:textId="6192D79E" w:rsidR="00840F27" w:rsidRDefault="00840F27" w:rsidP="00961FD7">
      <w:pPr>
        <w:spacing w:after="0" w:line="240" w:lineRule="auto"/>
        <w:rPr>
          <w:rFonts w:ascii="Arial" w:hAnsi="Arial" w:cs="Arial"/>
          <w:sz w:val="24"/>
          <w:szCs w:val="24"/>
        </w:rPr>
      </w:pPr>
    </w:p>
    <w:p w14:paraId="5966BFC2" w14:textId="621F080A" w:rsidR="00840F27"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7</w:t>
      </w:r>
      <w:r>
        <w:rPr>
          <w:rFonts w:ascii="Arial" w:hAnsi="Arial" w:cs="Arial"/>
          <w:sz w:val="24"/>
          <w:szCs w:val="24"/>
        </w:rPr>
        <w:t xml:space="preserve"> Mr Wright noted that the last Internal Audit report contained recommendations which were accepted by the management team.  Dr McClean said that PHA is working through the responses to these.</w:t>
      </w:r>
    </w:p>
    <w:p w14:paraId="6C201647" w14:textId="2603A512" w:rsidR="00840F27" w:rsidRDefault="00840F27" w:rsidP="00961FD7">
      <w:pPr>
        <w:spacing w:after="0" w:line="240" w:lineRule="auto"/>
        <w:rPr>
          <w:rFonts w:ascii="Arial" w:hAnsi="Arial" w:cs="Arial"/>
          <w:sz w:val="24"/>
          <w:szCs w:val="24"/>
        </w:rPr>
      </w:pPr>
    </w:p>
    <w:p w14:paraId="74E06001" w14:textId="41D6CFC8" w:rsidR="00840F27" w:rsidRDefault="00840F27"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8</w:t>
      </w:r>
      <w:r>
        <w:rPr>
          <w:rFonts w:ascii="Arial" w:hAnsi="Arial" w:cs="Arial"/>
          <w:sz w:val="24"/>
          <w:szCs w:val="24"/>
        </w:rPr>
        <w:t xml:space="preserve"> Mr Clayton </w:t>
      </w:r>
      <w:r w:rsidR="00A56380">
        <w:rPr>
          <w:rFonts w:ascii="Arial" w:hAnsi="Arial" w:cs="Arial"/>
          <w:sz w:val="24"/>
          <w:szCs w:val="24"/>
        </w:rPr>
        <w:t xml:space="preserve">thanked Dr McClean for the update and said that there is a need to bridge the gap and get these reports up to date.  He noted that within cervical screening one of the questions that arose was whether issues were brought up through </w:t>
      </w:r>
      <w:r w:rsidR="00A56380">
        <w:rPr>
          <w:rFonts w:ascii="Arial" w:hAnsi="Arial" w:cs="Arial"/>
          <w:sz w:val="24"/>
          <w:szCs w:val="24"/>
        </w:rPr>
        <w:lastRenderedPageBreak/>
        <w:t>governance structures and whether the Board knew what was happening.  Dr McClean said that there is a need for work for data modernisation and that one of the recommendations from the cervical screening review was that there should be a new framework for screening programmes.  Dr Bradley said that during the pandemic PHA modernise</w:t>
      </w:r>
      <w:r w:rsidR="005F2331">
        <w:rPr>
          <w:rFonts w:ascii="Arial" w:hAnsi="Arial" w:cs="Arial"/>
          <w:sz w:val="24"/>
          <w:szCs w:val="24"/>
        </w:rPr>
        <w:t>d</w:t>
      </w:r>
      <w:r w:rsidR="00A56380">
        <w:rPr>
          <w:rFonts w:ascii="Arial" w:hAnsi="Arial" w:cs="Arial"/>
          <w:sz w:val="24"/>
          <w:szCs w:val="24"/>
        </w:rPr>
        <w:t xml:space="preserve"> its information systems for infectious </w:t>
      </w:r>
      <w:r w:rsidR="00A3587A">
        <w:rPr>
          <w:rFonts w:ascii="ArialMT" w:hAnsi="ArialMT"/>
          <w:sz w:val="24"/>
          <w:szCs w:val="24"/>
        </w:rPr>
        <w:t>diseases, and the same approach could be taken to screening, making use of the same data infrastructure</w:t>
      </w:r>
      <w:r w:rsidR="00A56380">
        <w:rPr>
          <w:rFonts w:ascii="Arial" w:hAnsi="Arial" w:cs="Arial"/>
          <w:sz w:val="24"/>
          <w:szCs w:val="24"/>
        </w:rPr>
        <w:t>.</w:t>
      </w:r>
      <w:r w:rsidR="00A3587A">
        <w:rPr>
          <w:rFonts w:ascii="Arial" w:hAnsi="Arial" w:cs="Arial"/>
          <w:sz w:val="24"/>
          <w:szCs w:val="24"/>
        </w:rPr>
        <w:t xml:space="preserve">  </w:t>
      </w:r>
      <w:r w:rsidR="00A56380">
        <w:rPr>
          <w:rFonts w:ascii="Arial" w:hAnsi="Arial" w:cs="Arial"/>
          <w:sz w:val="24"/>
          <w:szCs w:val="24"/>
        </w:rPr>
        <w:t xml:space="preserve">The Chair said that he would like to meet with Dr Bradley to discuss this further </w:t>
      </w:r>
      <w:r w:rsidR="00A56380" w:rsidRPr="00A56380">
        <w:rPr>
          <w:rFonts w:ascii="Arial" w:hAnsi="Arial" w:cs="Arial"/>
          <w:b/>
          <w:sz w:val="24"/>
          <w:szCs w:val="24"/>
        </w:rPr>
        <w:t xml:space="preserve">(Action </w:t>
      </w:r>
      <w:r w:rsidR="007A1790">
        <w:rPr>
          <w:rFonts w:ascii="Arial" w:hAnsi="Arial" w:cs="Arial"/>
          <w:b/>
          <w:sz w:val="24"/>
          <w:szCs w:val="24"/>
        </w:rPr>
        <w:t>5</w:t>
      </w:r>
      <w:r w:rsidR="00A56380" w:rsidRPr="00A56380">
        <w:rPr>
          <w:rFonts w:ascii="Arial" w:hAnsi="Arial" w:cs="Arial"/>
          <w:b/>
          <w:sz w:val="24"/>
          <w:szCs w:val="24"/>
        </w:rPr>
        <w:t xml:space="preserve"> – Chair/Dr Bradley)</w:t>
      </w:r>
      <w:r w:rsidR="00A56380">
        <w:rPr>
          <w:rFonts w:ascii="Arial" w:hAnsi="Arial" w:cs="Arial"/>
          <w:sz w:val="24"/>
          <w:szCs w:val="24"/>
        </w:rPr>
        <w:t>.</w:t>
      </w:r>
    </w:p>
    <w:p w14:paraId="7A156E48" w14:textId="2334C275" w:rsidR="00A56380" w:rsidRDefault="00A56380" w:rsidP="00961FD7">
      <w:pPr>
        <w:spacing w:after="0" w:line="240" w:lineRule="auto"/>
        <w:rPr>
          <w:rFonts w:ascii="Arial" w:hAnsi="Arial" w:cs="Arial"/>
          <w:sz w:val="24"/>
          <w:szCs w:val="24"/>
        </w:rPr>
      </w:pPr>
    </w:p>
    <w:p w14:paraId="3A14D78C" w14:textId="5AF879DF" w:rsidR="00A56380" w:rsidRPr="00A56380" w:rsidRDefault="00A56380" w:rsidP="00961FD7">
      <w:pPr>
        <w:spacing w:after="0" w:line="240" w:lineRule="auto"/>
        <w:rPr>
          <w:rFonts w:ascii="Arial" w:hAnsi="Arial" w:cs="Arial"/>
          <w:sz w:val="24"/>
          <w:szCs w:val="24"/>
        </w:rPr>
      </w:pPr>
      <w:r>
        <w:rPr>
          <w:rFonts w:ascii="Arial" w:hAnsi="Arial" w:cs="Arial"/>
          <w:b/>
          <w:sz w:val="24"/>
          <w:szCs w:val="24"/>
        </w:rPr>
        <w:t>107</w:t>
      </w:r>
      <w:r w:rsidRPr="009C1195">
        <w:rPr>
          <w:rFonts w:ascii="Arial" w:hAnsi="Arial" w:cs="Arial"/>
          <w:b/>
          <w:sz w:val="24"/>
          <w:szCs w:val="24"/>
        </w:rPr>
        <w:t>/2</w:t>
      </w:r>
      <w:r>
        <w:rPr>
          <w:rFonts w:ascii="Arial" w:hAnsi="Arial" w:cs="Arial"/>
          <w:b/>
          <w:sz w:val="24"/>
          <w:szCs w:val="24"/>
        </w:rPr>
        <w:t>6</w:t>
      </w:r>
      <w:r w:rsidRPr="009C1195">
        <w:rPr>
          <w:rFonts w:ascii="Arial" w:hAnsi="Arial" w:cs="Arial"/>
          <w:b/>
          <w:sz w:val="24"/>
          <w:szCs w:val="24"/>
        </w:rPr>
        <w:t>.</w:t>
      </w:r>
      <w:r>
        <w:rPr>
          <w:rFonts w:ascii="Arial" w:hAnsi="Arial" w:cs="Arial"/>
          <w:b/>
          <w:sz w:val="24"/>
          <w:szCs w:val="24"/>
        </w:rPr>
        <w:t>9</w:t>
      </w:r>
      <w:r>
        <w:rPr>
          <w:rFonts w:ascii="Arial" w:hAnsi="Arial" w:cs="Arial"/>
          <w:sz w:val="24"/>
          <w:szCs w:val="24"/>
        </w:rPr>
        <w:t xml:space="preserve"> </w:t>
      </w:r>
      <w:r w:rsidRPr="00A56380">
        <w:rPr>
          <w:rFonts w:ascii="Arial" w:hAnsi="Arial" w:cs="Arial"/>
          <w:sz w:val="24"/>
          <w:szCs w:val="24"/>
        </w:rPr>
        <w:t xml:space="preserve">The Board noted the </w:t>
      </w:r>
      <w:r w:rsidRPr="00A56380">
        <w:rPr>
          <w:rFonts w:ascii="Arial" w:hAnsi="Arial" w:cs="Arial"/>
          <w:bCs/>
          <w:sz w:val="24"/>
          <w:szCs w:val="24"/>
        </w:rPr>
        <w:t>Infectious Diseases in Pregnancy Report</w:t>
      </w:r>
    </w:p>
    <w:p w14:paraId="2F94AC08" w14:textId="77777777" w:rsidR="00961FD7" w:rsidRPr="003917C0" w:rsidRDefault="00961FD7" w:rsidP="00961FD7">
      <w:pPr>
        <w:spacing w:after="0" w:line="240" w:lineRule="auto"/>
        <w:rPr>
          <w:rFonts w:ascii="Arial" w:hAnsi="Arial" w:cs="Arial"/>
          <w:b/>
          <w:sz w:val="24"/>
          <w:szCs w:val="24"/>
        </w:rPr>
      </w:pPr>
    </w:p>
    <w:p w14:paraId="4A73054C" w14:textId="575B0181" w:rsidR="003917C0" w:rsidRPr="00915324" w:rsidRDefault="00961FD7" w:rsidP="003917C0">
      <w:pPr>
        <w:pStyle w:val="Heading1"/>
        <w:rPr>
          <w:rFonts w:ascii="Arial" w:hAnsi="Arial" w:cs="Arial"/>
          <w:b/>
          <w:bCs/>
        </w:rPr>
      </w:pPr>
      <w:r>
        <w:rPr>
          <w:rFonts w:ascii="Arial" w:hAnsi="Arial" w:cs="Arial"/>
          <w:b/>
          <w:bCs/>
        </w:rPr>
        <w:t>108</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w:t>
      </w:r>
      <w:r>
        <w:rPr>
          <w:rFonts w:ascii="Arial" w:hAnsi="Arial" w:cs="Arial"/>
          <w:b/>
          <w:bCs/>
        </w:rPr>
        <w:t>7</w:t>
      </w:r>
      <w:r w:rsidR="007659A7" w:rsidRPr="00915324">
        <w:rPr>
          <w:rFonts w:ascii="Arial" w:hAnsi="Arial" w:cs="Arial"/>
          <w:b/>
          <w:bCs/>
        </w:rPr>
        <w:t xml:space="preserve"> –</w:t>
      </w:r>
      <w:r w:rsidR="001076E7">
        <w:rPr>
          <w:rFonts w:ascii="Arial" w:hAnsi="Arial" w:cs="Arial"/>
          <w:b/>
          <w:bCs/>
        </w:rPr>
        <w:t xml:space="preserve"> </w:t>
      </w:r>
      <w:r w:rsidR="00E154E9">
        <w:rPr>
          <w:rFonts w:ascii="Arial" w:hAnsi="Arial" w:cs="Arial"/>
          <w:b/>
        </w:rPr>
        <w:t>Chair’s Remarks</w:t>
      </w:r>
    </w:p>
    <w:p w14:paraId="399F0947" w14:textId="77777777" w:rsidR="003917C0" w:rsidRPr="00915324" w:rsidRDefault="003917C0" w:rsidP="003917C0">
      <w:pPr>
        <w:spacing w:after="0" w:line="240" w:lineRule="auto"/>
        <w:rPr>
          <w:rFonts w:ascii="Arial" w:hAnsi="Arial" w:cs="Arial"/>
          <w:sz w:val="24"/>
          <w:szCs w:val="24"/>
        </w:rPr>
      </w:pPr>
    </w:p>
    <w:p w14:paraId="6639ED2A" w14:textId="5FE7181A" w:rsidR="007761DF" w:rsidRDefault="00961FD7" w:rsidP="007659A7">
      <w:pPr>
        <w:spacing w:after="0" w:line="240" w:lineRule="auto"/>
        <w:rPr>
          <w:rFonts w:ascii="Arial" w:hAnsi="Arial" w:cs="Arial"/>
          <w:sz w:val="24"/>
          <w:szCs w:val="24"/>
        </w:rPr>
      </w:pPr>
      <w:r>
        <w:rPr>
          <w:rFonts w:ascii="Arial" w:hAnsi="Arial" w:cs="Arial"/>
          <w:b/>
          <w:sz w:val="24"/>
          <w:szCs w:val="24"/>
        </w:rPr>
        <w:t>108</w:t>
      </w:r>
      <w:r w:rsidR="003917C0" w:rsidRPr="009C1195">
        <w:rPr>
          <w:rFonts w:ascii="Arial" w:hAnsi="Arial" w:cs="Arial"/>
          <w:b/>
          <w:sz w:val="24"/>
          <w:szCs w:val="24"/>
        </w:rPr>
        <w:t>/2</w:t>
      </w:r>
      <w:r w:rsidR="00FF4D29">
        <w:rPr>
          <w:rFonts w:ascii="Arial" w:hAnsi="Arial" w:cs="Arial"/>
          <w:b/>
          <w:sz w:val="24"/>
          <w:szCs w:val="24"/>
        </w:rPr>
        <w:t>6</w:t>
      </w:r>
      <w:r w:rsidR="003917C0" w:rsidRPr="009C1195">
        <w:rPr>
          <w:rFonts w:ascii="Arial" w:hAnsi="Arial" w:cs="Arial"/>
          <w:b/>
          <w:sz w:val="24"/>
          <w:szCs w:val="24"/>
        </w:rPr>
        <w:t>.1</w:t>
      </w:r>
      <w:r w:rsidR="003917C0">
        <w:rPr>
          <w:rFonts w:ascii="Arial" w:hAnsi="Arial" w:cs="Arial"/>
          <w:sz w:val="24"/>
          <w:szCs w:val="24"/>
        </w:rPr>
        <w:t xml:space="preserve"> </w:t>
      </w:r>
      <w:r w:rsidR="00E154E9">
        <w:rPr>
          <w:rFonts w:ascii="Arial" w:hAnsi="Arial" w:cs="Arial"/>
          <w:sz w:val="24"/>
          <w:szCs w:val="24"/>
        </w:rPr>
        <w:t>Th</w:t>
      </w:r>
      <w:r w:rsidR="00D2205C">
        <w:rPr>
          <w:rFonts w:ascii="Arial" w:hAnsi="Arial" w:cs="Arial"/>
          <w:sz w:val="24"/>
          <w:szCs w:val="24"/>
        </w:rPr>
        <w:t xml:space="preserve">e Chair </w:t>
      </w:r>
      <w:r w:rsidR="00BF36D8">
        <w:rPr>
          <w:rFonts w:ascii="Arial" w:hAnsi="Arial" w:cs="Arial"/>
          <w:sz w:val="24"/>
          <w:szCs w:val="24"/>
        </w:rPr>
        <w:t xml:space="preserve">said that </w:t>
      </w:r>
      <w:r w:rsidR="00243AA7">
        <w:rPr>
          <w:rFonts w:ascii="Arial" w:hAnsi="Arial" w:cs="Arial"/>
          <w:sz w:val="24"/>
          <w:szCs w:val="24"/>
        </w:rPr>
        <w:t xml:space="preserve">he </w:t>
      </w:r>
      <w:r w:rsidR="00A56380">
        <w:rPr>
          <w:rFonts w:ascii="Arial" w:hAnsi="Arial" w:cs="Arial"/>
          <w:sz w:val="24"/>
          <w:szCs w:val="24"/>
        </w:rPr>
        <w:t>had no remarks.</w:t>
      </w:r>
    </w:p>
    <w:p w14:paraId="6A48D9A9" w14:textId="77777777" w:rsidR="00E154E9" w:rsidRDefault="00E154E9" w:rsidP="003917C0">
      <w:pPr>
        <w:spacing w:after="0" w:line="240" w:lineRule="auto"/>
        <w:rPr>
          <w:rFonts w:ascii="Arial" w:hAnsi="Arial" w:cs="Arial"/>
          <w:sz w:val="24"/>
          <w:szCs w:val="24"/>
        </w:rPr>
      </w:pPr>
    </w:p>
    <w:p w14:paraId="27AF5D72" w14:textId="5C64750C" w:rsidR="00876969" w:rsidRPr="00915324" w:rsidRDefault="00961FD7" w:rsidP="00915324">
      <w:pPr>
        <w:pStyle w:val="Heading1"/>
        <w:rPr>
          <w:rFonts w:ascii="Arial" w:hAnsi="Arial" w:cs="Arial"/>
          <w:b/>
          <w:bCs/>
        </w:rPr>
      </w:pPr>
      <w:r>
        <w:rPr>
          <w:rFonts w:ascii="Arial" w:hAnsi="Arial" w:cs="Arial"/>
          <w:b/>
          <w:bCs/>
        </w:rPr>
        <w:t>109</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1</w:t>
      </w:r>
      <w:r>
        <w:rPr>
          <w:rFonts w:ascii="Arial" w:hAnsi="Arial" w:cs="Arial"/>
          <w:b/>
          <w:bCs/>
        </w:rPr>
        <w:t>8</w:t>
      </w:r>
      <w:r w:rsidR="00876969" w:rsidRPr="00915324">
        <w:rPr>
          <w:rFonts w:ascii="Arial" w:hAnsi="Arial" w:cs="Arial"/>
          <w:b/>
          <w:bCs/>
        </w:rPr>
        <w:t xml:space="preserve"> – Any Other Business</w:t>
      </w:r>
    </w:p>
    <w:p w14:paraId="0DA09C29" w14:textId="77777777" w:rsidR="00876969" w:rsidRPr="00915324" w:rsidRDefault="00876969" w:rsidP="00876969">
      <w:pPr>
        <w:spacing w:after="0" w:line="240" w:lineRule="auto"/>
        <w:rPr>
          <w:rFonts w:ascii="Arial" w:hAnsi="Arial" w:cs="Arial"/>
          <w:sz w:val="24"/>
          <w:szCs w:val="24"/>
        </w:rPr>
      </w:pPr>
    </w:p>
    <w:p w14:paraId="656717E9" w14:textId="2FC7D628" w:rsidR="00876969" w:rsidRPr="003917C0" w:rsidRDefault="00961FD7" w:rsidP="00876969">
      <w:pPr>
        <w:spacing w:after="0" w:line="240" w:lineRule="auto"/>
        <w:rPr>
          <w:rFonts w:ascii="Arial" w:hAnsi="Arial" w:cs="Arial"/>
          <w:b/>
          <w:sz w:val="24"/>
          <w:szCs w:val="24"/>
        </w:rPr>
      </w:pPr>
      <w:r>
        <w:rPr>
          <w:rFonts w:ascii="Arial" w:hAnsi="Arial" w:cs="Arial"/>
          <w:b/>
          <w:sz w:val="24"/>
          <w:szCs w:val="24"/>
        </w:rPr>
        <w:t>109</w:t>
      </w:r>
      <w:r w:rsidR="00876969" w:rsidRPr="009C1195">
        <w:rPr>
          <w:rFonts w:ascii="Arial" w:hAnsi="Arial" w:cs="Arial"/>
          <w:b/>
          <w:sz w:val="24"/>
          <w:szCs w:val="24"/>
        </w:rPr>
        <w:t>/2</w:t>
      </w:r>
      <w:r w:rsidR="00FF4D29">
        <w:rPr>
          <w:rFonts w:ascii="Arial" w:hAnsi="Arial" w:cs="Arial"/>
          <w:b/>
          <w:sz w:val="24"/>
          <w:szCs w:val="24"/>
        </w:rPr>
        <w:t>6</w:t>
      </w:r>
      <w:r w:rsidR="00876969" w:rsidRPr="009C1195">
        <w:rPr>
          <w:rFonts w:ascii="Arial" w:hAnsi="Arial" w:cs="Arial"/>
          <w:b/>
          <w:sz w:val="24"/>
          <w:szCs w:val="24"/>
        </w:rPr>
        <w:t>.1</w:t>
      </w:r>
      <w:r w:rsidR="00915324">
        <w:rPr>
          <w:rFonts w:ascii="Arial" w:hAnsi="Arial" w:cs="Arial"/>
          <w:sz w:val="24"/>
          <w:szCs w:val="24"/>
        </w:rPr>
        <w:t xml:space="preserve"> </w:t>
      </w:r>
      <w:r w:rsidR="00655966">
        <w:rPr>
          <w:rFonts w:ascii="Arial" w:hAnsi="Arial" w:cs="Arial"/>
          <w:sz w:val="24"/>
          <w:szCs w:val="24"/>
        </w:rPr>
        <w:t>There was no other business.</w:t>
      </w:r>
    </w:p>
    <w:p w14:paraId="6166C6ED" w14:textId="77777777" w:rsidR="00915324" w:rsidRPr="00915324" w:rsidRDefault="00915324" w:rsidP="00876969">
      <w:pPr>
        <w:spacing w:after="0" w:line="240" w:lineRule="auto"/>
        <w:rPr>
          <w:rFonts w:ascii="Arial" w:hAnsi="Arial" w:cs="Arial"/>
          <w:b/>
          <w:sz w:val="24"/>
          <w:szCs w:val="24"/>
        </w:rPr>
      </w:pPr>
    </w:p>
    <w:p w14:paraId="0B16AC32" w14:textId="101EB24A" w:rsidR="00876969" w:rsidRPr="00915324" w:rsidRDefault="00961FD7" w:rsidP="00915324">
      <w:pPr>
        <w:pStyle w:val="Heading1"/>
        <w:rPr>
          <w:rFonts w:ascii="Arial" w:hAnsi="Arial" w:cs="Arial"/>
          <w:b/>
          <w:bCs/>
        </w:rPr>
      </w:pPr>
      <w:r>
        <w:rPr>
          <w:rFonts w:ascii="Arial" w:hAnsi="Arial" w:cs="Arial"/>
          <w:b/>
          <w:bCs/>
        </w:rPr>
        <w:t>110</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w:t>
      </w:r>
      <w:r w:rsidR="00906B1E">
        <w:rPr>
          <w:rFonts w:ascii="Arial" w:hAnsi="Arial" w:cs="Arial"/>
          <w:b/>
          <w:bCs/>
        </w:rPr>
        <w:t>1</w:t>
      </w:r>
      <w:r>
        <w:rPr>
          <w:rFonts w:ascii="Arial" w:hAnsi="Arial" w:cs="Arial"/>
          <w:b/>
          <w:bCs/>
        </w:rPr>
        <w:t>9</w:t>
      </w:r>
      <w:r w:rsidR="00876969" w:rsidRPr="00915324">
        <w:rPr>
          <w:rFonts w:ascii="Arial" w:hAnsi="Arial" w:cs="Arial"/>
          <w:b/>
          <w:bCs/>
        </w:rPr>
        <w:t xml:space="preserve"> – Details of Next Meeting</w:t>
      </w:r>
    </w:p>
    <w:p w14:paraId="1DAA4D22" w14:textId="162AFCD2" w:rsidR="00E154E9" w:rsidRPr="008A7850" w:rsidRDefault="009558E3" w:rsidP="00E154E9">
      <w:pPr>
        <w:spacing w:after="120"/>
        <w:rPr>
          <w:rFonts w:ascii="Arial" w:hAnsi="Arial" w:cs="Arial"/>
          <w:i/>
          <w:sz w:val="24"/>
          <w:szCs w:val="24"/>
        </w:rPr>
      </w:pPr>
      <w:bookmarkStart w:id="1" w:name="_Hlk201219382"/>
      <w:r>
        <w:rPr>
          <w:rFonts w:ascii="Arial" w:hAnsi="Arial" w:cs="Arial"/>
          <w:i/>
          <w:sz w:val="24"/>
          <w:szCs w:val="24"/>
        </w:rPr>
        <w:t>T</w:t>
      </w:r>
      <w:r w:rsidR="007659A7">
        <w:rPr>
          <w:rFonts w:ascii="Arial" w:hAnsi="Arial" w:cs="Arial"/>
          <w:i/>
          <w:sz w:val="24"/>
          <w:szCs w:val="24"/>
        </w:rPr>
        <w:t>hur</w:t>
      </w:r>
      <w:r>
        <w:rPr>
          <w:rFonts w:ascii="Arial" w:hAnsi="Arial" w:cs="Arial"/>
          <w:i/>
          <w:sz w:val="24"/>
          <w:szCs w:val="24"/>
        </w:rPr>
        <w:t>sday</w:t>
      </w:r>
      <w:r w:rsidR="00E154E9">
        <w:rPr>
          <w:rFonts w:ascii="Arial" w:hAnsi="Arial" w:cs="Arial"/>
          <w:i/>
          <w:sz w:val="24"/>
          <w:szCs w:val="24"/>
        </w:rPr>
        <w:t xml:space="preserve"> </w:t>
      </w:r>
      <w:r w:rsidR="001076E7">
        <w:rPr>
          <w:rFonts w:ascii="Arial" w:hAnsi="Arial" w:cs="Arial"/>
          <w:i/>
          <w:sz w:val="24"/>
          <w:szCs w:val="24"/>
        </w:rPr>
        <w:t>2</w:t>
      </w:r>
      <w:r w:rsidR="00961FD7">
        <w:rPr>
          <w:rFonts w:ascii="Arial" w:hAnsi="Arial" w:cs="Arial"/>
          <w:i/>
          <w:sz w:val="24"/>
          <w:szCs w:val="24"/>
        </w:rPr>
        <w:t>4</w:t>
      </w:r>
      <w:r w:rsidR="00041264">
        <w:rPr>
          <w:rFonts w:ascii="Arial" w:hAnsi="Arial" w:cs="Arial"/>
          <w:i/>
          <w:sz w:val="24"/>
          <w:szCs w:val="24"/>
        </w:rPr>
        <w:t xml:space="preserve"> </w:t>
      </w:r>
      <w:r w:rsidR="00961FD7">
        <w:rPr>
          <w:rFonts w:ascii="Arial" w:hAnsi="Arial" w:cs="Arial"/>
          <w:i/>
          <w:sz w:val="24"/>
          <w:szCs w:val="24"/>
        </w:rPr>
        <w:t>September</w:t>
      </w:r>
      <w:r w:rsidR="001076E7">
        <w:rPr>
          <w:rFonts w:ascii="Arial" w:hAnsi="Arial" w:cs="Arial"/>
          <w:i/>
          <w:sz w:val="24"/>
          <w:szCs w:val="24"/>
        </w:rPr>
        <w:t xml:space="preserve"> </w:t>
      </w:r>
      <w:r w:rsidR="00E154E9">
        <w:rPr>
          <w:rFonts w:ascii="Arial" w:hAnsi="Arial" w:cs="Arial"/>
          <w:i/>
          <w:sz w:val="24"/>
          <w:szCs w:val="24"/>
        </w:rPr>
        <w:t>202</w:t>
      </w:r>
      <w:r w:rsidR="00041264">
        <w:rPr>
          <w:rFonts w:ascii="Arial" w:hAnsi="Arial" w:cs="Arial"/>
          <w:i/>
          <w:sz w:val="24"/>
          <w:szCs w:val="24"/>
        </w:rPr>
        <w:t>6</w:t>
      </w:r>
      <w:r w:rsidR="00E154E9" w:rsidRPr="008A7850">
        <w:rPr>
          <w:rFonts w:ascii="Arial" w:hAnsi="Arial" w:cs="Arial"/>
          <w:i/>
          <w:sz w:val="24"/>
          <w:szCs w:val="24"/>
        </w:rPr>
        <w:t xml:space="preserve"> at </w:t>
      </w:r>
      <w:r w:rsidR="00E154E9">
        <w:rPr>
          <w:rFonts w:ascii="Arial" w:hAnsi="Arial" w:cs="Arial"/>
          <w:i/>
          <w:sz w:val="24"/>
          <w:szCs w:val="24"/>
        </w:rPr>
        <w:t>1.</w:t>
      </w:r>
      <w:r w:rsidR="00041264">
        <w:rPr>
          <w:rFonts w:ascii="Arial" w:hAnsi="Arial" w:cs="Arial"/>
          <w:i/>
          <w:sz w:val="24"/>
          <w:szCs w:val="24"/>
        </w:rPr>
        <w:t>3</w:t>
      </w:r>
      <w:r w:rsidR="00E154E9">
        <w:rPr>
          <w:rFonts w:ascii="Arial" w:hAnsi="Arial" w:cs="Arial"/>
          <w:i/>
          <w:sz w:val="24"/>
          <w:szCs w:val="24"/>
        </w:rPr>
        <w:t>0</w:t>
      </w:r>
      <w:r w:rsidR="00041264">
        <w:rPr>
          <w:rFonts w:ascii="Arial" w:hAnsi="Arial" w:cs="Arial"/>
          <w:i/>
          <w:sz w:val="24"/>
          <w:szCs w:val="24"/>
        </w:rPr>
        <w:t>p</w:t>
      </w:r>
      <w:r w:rsidR="00E154E9" w:rsidRPr="008A7850">
        <w:rPr>
          <w:rFonts w:ascii="Arial" w:hAnsi="Arial" w:cs="Arial"/>
          <w:i/>
          <w:sz w:val="24"/>
          <w:szCs w:val="24"/>
        </w:rPr>
        <w:t>m</w:t>
      </w:r>
    </w:p>
    <w:bookmarkEnd w:id="1"/>
    <w:p w14:paraId="30EDE1EF" w14:textId="3A3799D2" w:rsidR="00AB0B5D" w:rsidRPr="00C8227A" w:rsidRDefault="00961FD7" w:rsidP="00E154E9">
      <w:pPr>
        <w:rPr>
          <w:rFonts w:ascii="Arial" w:hAnsi="Arial" w:cs="Arial"/>
          <w:sz w:val="28"/>
          <w:szCs w:val="24"/>
        </w:rPr>
      </w:pPr>
      <w:r>
        <w:rPr>
          <w:rFonts w:ascii="Arial" w:hAnsi="Arial" w:cs="Arial"/>
          <w:i/>
          <w:sz w:val="24"/>
        </w:rPr>
        <w:t xml:space="preserve">Board Room, Gransha Park House, </w:t>
      </w:r>
      <w:proofErr w:type="spellStart"/>
      <w:r>
        <w:rPr>
          <w:rFonts w:ascii="Arial" w:hAnsi="Arial" w:cs="Arial"/>
          <w:i/>
          <w:sz w:val="24"/>
        </w:rPr>
        <w:t>L’derry</w:t>
      </w:r>
      <w:proofErr w:type="spellEnd"/>
    </w:p>
    <w:p w14:paraId="72E70EF9" w14:textId="40C3C1C8" w:rsidR="00876969" w:rsidRPr="00915324" w:rsidRDefault="00876969" w:rsidP="00876969">
      <w:pPr>
        <w:spacing w:after="0" w:line="240" w:lineRule="auto"/>
        <w:rPr>
          <w:rFonts w:ascii="Arial" w:hAnsi="Arial" w:cs="Arial"/>
          <w:sz w:val="24"/>
          <w:szCs w:val="24"/>
        </w:rPr>
      </w:pPr>
      <w:r w:rsidRPr="00915324">
        <w:rPr>
          <w:rFonts w:ascii="Arial" w:hAnsi="Arial" w:cs="Arial"/>
          <w:sz w:val="24"/>
          <w:szCs w:val="24"/>
        </w:rPr>
        <w:t xml:space="preserve">Signed by Chair: </w:t>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p>
    <w:p w14:paraId="25366889" w14:textId="6BDC685A" w:rsidR="00876969" w:rsidRDefault="00876969" w:rsidP="00876969">
      <w:pPr>
        <w:spacing w:after="0" w:line="240" w:lineRule="auto"/>
        <w:rPr>
          <w:rFonts w:ascii="Arial" w:hAnsi="Arial" w:cs="Arial"/>
          <w:sz w:val="24"/>
          <w:szCs w:val="24"/>
        </w:rPr>
      </w:pPr>
    </w:p>
    <w:p w14:paraId="019C2A28" w14:textId="5B045E02" w:rsidR="00FB020D" w:rsidRPr="00915324" w:rsidRDefault="00FB020D" w:rsidP="00876969">
      <w:pPr>
        <w:spacing w:after="0" w:line="240" w:lineRule="auto"/>
        <w:rPr>
          <w:rFonts w:ascii="Arial" w:hAnsi="Arial" w:cs="Arial"/>
          <w:sz w:val="24"/>
          <w:szCs w:val="24"/>
        </w:rPr>
      </w:pPr>
      <w:r>
        <w:rPr>
          <w:rFonts w:ascii="Arial" w:hAnsi="Arial" w:cs="Arial"/>
          <w:sz w:val="24"/>
          <w:szCs w:val="24"/>
        </w:rPr>
        <w:t>Colin Coffey</w:t>
      </w:r>
    </w:p>
    <w:p w14:paraId="614D43D5" w14:textId="77777777" w:rsidR="00876969" w:rsidRPr="00915324" w:rsidRDefault="00876969" w:rsidP="00876969">
      <w:pPr>
        <w:spacing w:after="0" w:line="240" w:lineRule="auto"/>
        <w:rPr>
          <w:rFonts w:ascii="Arial" w:hAnsi="Arial" w:cs="Arial"/>
          <w:sz w:val="24"/>
          <w:szCs w:val="24"/>
        </w:rPr>
      </w:pPr>
    </w:p>
    <w:p w14:paraId="0C6125E6" w14:textId="1A7953A8" w:rsidR="00876969" w:rsidRPr="00915324" w:rsidRDefault="00876969" w:rsidP="00876969">
      <w:pPr>
        <w:spacing w:after="0" w:line="240" w:lineRule="auto"/>
        <w:rPr>
          <w:rFonts w:ascii="Arial" w:hAnsi="Arial" w:cs="Arial"/>
          <w:sz w:val="24"/>
          <w:szCs w:val="24"/>
        </w:rPr>
      </w:pPr>
      <w:r w:rsidRPr="00915324">
        <w:rPr>
          <w:rFonts w:ascii="Arial" w:hAnsi="Arial" w:cs="Arial"/>
          <w:sz w:val="24"/>
          <w:szCs w:val="24"/>
        </w:rPr>
        <w:t xml:space="preserve">Date:  </w:t>
      </w:r>
      <w:bookmarkStart w:id="2" w:name="_GoBack"/>
      <w:r w:rsidR="00FB020D" w:rsidRPr="00FB020D">
        <w:rPr>
          <w:rFonts w:ascii="Arial" w:hAnsi="Arial" w:cs="Arial"/>
          <w:sz w:val="24"/>
          <w:szCs w:val="24"/>
          <w:u w:val="single"/>
        </w:rPr>
        <w:t>24 September 2026</w:t>
      </w:r>
      <w:bookmarkEnd w:id="2"/>
    </w:p>
    <w:sectPr w:rsidR="00876969" w:rsidRPr="00915324" w:rsidSect="009A64EC">
      <w:headerReference w:type="even" r:id="rId9"/>
      <w:headerReference w:type="default" r:id="rId10"/>
      <w:footerReference w:type="even" r:id="rId11"/>
      <w:footerReference w:type="default" r:id="rId12"/>
      <w:headerReference w:type="first" r:id="rId13"/>
      <w:footerReference w:type="first" r:id="rId14"/>
      <w:pgSz w:w="11906" w:h="16838"/>
      <w:pgMar w:top="1134" w:right="141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1CD92" w14:textId="77777777" w:rsidR="00A56380" w:rsidRDefault="00A56380" w:rsidP="006753CE">
      <w:pPr>
        <w:spacing w:after="0" w:line="240" w:lineRule="auto"/>
      </w:pPr>
      <w:r>
        <w:separator/>
      </w:r>
    </w:p>
  </w:endnote>
  <w:endnote w:type="continuationSeparator" w:id="0">
    <w:p w14:paraId="19394895" w14:textId="77777777" w:rsidR="00A56380" w:rsidRDefault="00A56380" w:rsidP="0067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E8BDA" w14:textId="77777777" w:rsidR="00A56380" w:rsidRDefault="00A56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4"/>
      </w:rPr>
      <w:id w:val="-437826198"/>
      <w:docPartObj>
        <w:docPartGallery w:val="Page Numbers (Bottom of Page)"/>
        <w:docPartUnique/>
      </w:docPartObj>
    </w:sdtPr>
    <w:sdtEndPr>
      <w:rPr>
        <w:rFonts w:asciiTheme="minorHAnsi" w:hAnsiTheme="minorHAnsi" w:cstheme="minorBidi"/>
        <w:noProof/>
        <w:sz w:val="22"/>
      </w:rPr>
    </w:sdtEndPr>
    <w:sdtContent>
      <w:p w14:paraId="48951F39" w14:textId="77777777" w:rsidR="00A56380" w:rsidRDefault="00A56380">
        <w:pPr>
          <w:pStyle w:val="Footer"/>
          <w:jc w:val="center"/>
        </w:pPr>
        <w:r w:rsidRPr="006753CE">
          <w:rPr>
            <w:rFonts w:ascii="Arial" w:hAnsi="Arial" w:cs="Arial"/>
            <w:sz w:val="24"/>
          </w:rPr>
          <w:t xml:space="preserve">| Page </w:t>
        </w:r>
        <w:r w:rsidRPr="006753CE">
          <w:rPr>
            <w:rFonts w:ascii="Arial" w:hAnsi="Arial" w:cs="Arial"/>
            <w:sz w:val="24"/>
          </w:rPr>
          <w:fldChar w:fldCharType="begin"/>
        </w:r>
        <w:r w:rsidRPr="006753CE">
          <w:rPr>
            <w:rFonts w:ascii="Arial" w:hAnsi="Arial" w:cs="Arial"/>
            <w:sz w:val="24"/>
          </w:rPr>
          <w:instrText xml:space="preserve"> PAGE   \* MERGEFORMAT </w:instrText>
        </w:r>
        <w:r w:rsidRPr="006753CE">
          <w:rPr>
            <w:rFonts w:ascii="Arial" w:hAnsi="Arial" w:cs="Arial"/>
            <w:sz w:val="24"/>
          </w:rPr>
          <w:fldChar w:fldCharType="separate"/>
        </w:r>
        <w:r w:rsidRPr="006753CE">
          <w:rPr>
            <w:rFonts w:ascii="Arial" w:hAnsi="Arial" w:cs="Arial"/>
            <w:noProof/>
            <w:sz w:val="24"/>
          </w:rPr>
          <w:t>2</w:t>
        </w:r>
        <w:r w:rsidRPr="006753CE">
          <w:rPr>
            <w:rFonts w:ascii="Arial" w:hAnsi="Arial" w:cs="Arial"/>
            <w:noProof/>
            <w:sz w:val="24"/>
          </w:rPr>
          <w:fldChar w:fldCharType="end"/>
        </w:r>
        <w:r w:rsidRPr="006753CE">
          <w:rPr>
            <w:rFonts w:ascii="Arial" w:hAnsi="Arial" w:cs="Arial"/>
            <w:noProof/>
            <w:sz w:val="24"/>
          </w:rPr>
          <w:t xml:space="preserve"> |</w:t>
        </w:r>
      </w:p>
    </w:sdtContent>
  </w:sdt>
  <w:p w14:paraId="1BDBB0FD" w14:textId="77777777" w:rsidR="00A56380" w:rsidRDefault="00A56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61EF6" w14:textId="77777777" w:rsidR="00A56380" w:rsidRDefault="00A56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E24B0" w14:textId="77777777" w:rsidR="00A56380" w:rsidRDefault="00A56380" w:rsidP="006753CE">
      <w:pPr>
        <w:spacing w:after="0" w:line="240" w:lineRule="auto"/>
      </w:pPr>
      <w:r>
        <w:separator/>
      </w:r>
    </w:p>
  </w:footnote>
  <w:footnote w:type="continuationSeparator" w:id="0">
    <w:p w14:paraId="06698F85" w14:textId="77777777" w:rsidR="00A56380" w:rsidRDefault="00A56380" w:rsidP="0067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F8451" w14:textId="13CBF3E2" w:rsidR="00A56380" w:rsidRDefault="00A56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0CFF" w14:textId="1257E518" w:rsidR="00A56380" w:rsidRDefault="00A56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49797" w14:textId="12604F39" w:rsidR="00A56380" w:rsidRDefault="00A56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9097C"/>
    <w:multiLevelType w:val="hybridMultilevel"/>
    <w:tmpl w:val="057E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20F03"/>
    <w:multiLevelType w:val="hybridMultilevel"/>
    <w:tmpl w:val="C4A47A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7E73CD4"/>
    <w:multiLevelType w:val="hybridMultilevel"/>
    <w:tmpl w:val="C582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357E2"/>
    <w:multiLevelType w:val="hybridMultilevel"/>
    <w:tmpl w:val="60B0A4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3C1392"/>
    <w:multiLevelType w:val="hybridMultilevel"/>
    <w:tmpl w:val="E664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21497"/>
    <w:multiLevelType w:val="hybridMultilevel"/>
    <w:tmpl w:val="30F6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94A64"/>
    <w:multiLevelType w:val="hybridMultilevel"/>
    <w:tmpl w:val="4EA802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F3C81"/>
    <w:multiLevelType w:val="hybridMultilevel"/>
    <w:tmpl w:val="717E70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01D7D58"/>
    <w:multiLevelType w:val="hybridMultilevel"/>
    <w:tmpl w:val="D00051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F45D0"/>
    <w:multiLevelType w:val="hybridMultilevel"/>
    <w:tmpl w:val="C2525F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3C1232"/>
    <w:multiLevelType w:val="hybridMultilevel"/>
    <w:tmpl w:val="BD526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0D4333"/>
    <w:multiLevelType w:val="hybridMultilevel"/>
    <w:tmpl w:val="A04AC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792BA5"/>
    <w:multiLevelType w:val="hybridMultilevel"/>
    <w:tmpl w:val="369694B2"/>
    <w:lvl w:ilvl="0" w:tplc="CC427AA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3AB5EAE"/>
    <w:multiLevelType w:val="hybridMultilevel"/>
    <w:tmpl w:val="E7A07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4D747A"/>
    <w:multiLevelType w:val="multilevel"/>
    <w:tmpl w:val="EFB0C5B8"/>
    <w:lvl w:ilvl="0">
      <w:start w:val="1"/>
      <w:numFmt w:val="decimal"/>
      <w:pStyle w:val="Heading2"/>
      <w:lvlText w:val="%1."/>
      <w:lvlJc w:val="left"/>
      <w:pPr>
        <w:ind w:left="567" w:hanging="62"/>
      </w:pPr>
      <w:rPr>
        <w:rFonts w:hint="default"/>
        <w:color w:val="374C80"/>
      </w:rPr>
    </w:lvl>
    <w:lvl w:ilvl="1">
      <w:start w:val="1"/>
      <w:numFmt w:val="decimal"/>
      <w:isLgl/>
      <w:lvlText w:val="%1.%2"/>
      <w:lvlJc w:val="left"/>
      <w:pPr>
        <w:ind w:left="928" w:hanging="360"/>
      </w:pPr>
      <w:rPr>
        <w:rFonts w:ascii="Arial" w:hAnsi="Arial" w:cs="Arial"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96D4951"/>
    <w:multiLevelType w:val="hybridMultilevel"/>
    <w:tmpl w:val="C4C8D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169A6"/>
    <w:multiLevelType w:val="hybridMultilevel"/>
    <w:tmpl w:val="8FE8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823FA"/>
    <w:multiLevelType w:val="hybridMultilevel"/>
    <w:tmpl w:val="BA6E7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D0A4E"/>
    <w:multiLevelType w:val="hybridMultilevel"/>
    <w:tmpl w:val="E6004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736FB"/>
    <w:multiLevelType w:val="hybridMultilevel"/>
    <w:tmpl w:val="096C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823FE"/>
    <w:multiLevelType w:val="hybridMultilevel"/>
    <w:tmpl w:val="F9C467B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7A056D89"/>
    <w:multiLevelType w:val="hybridMultilevel"/>
    <w:tmpl w:val="A96C2428"/>
    <w:lvl w:ilvl="0" w:tplc="298C583E">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C314FD"/>
    <w:multiLevelType w:val="hybridMultilevel"/>
    <w:tmpl w:val="BA6E9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0"/>
  </w:num>
  <w:num w:numId="5">
    <w:abstractNumId w:val="18"/>
  </w:num>
  <w:num w:numId="6">
    <w:abstractNumId w:val="11"/>
  </w:num>
  <w:num w:numId="7">
    <w:abstractNumId w:val="8"/>
  </w:num>
  <w:num w:numId="8">
    <w:abstractNumId w:val="21"/>
  </w:num>
  <w:num w:numId="9">
    <w:abstractNumId w:val="9"/>
  </w:num>
  <w:num w:numId="10">
    <w:abstractNumId w:val="5"/>
  </w:num>
  <w:num w:numId="11">
    <w:abstractNumId w:val="10"/>
  </w:num>
  <w:num w:numId="12">
    <w:abstractNumId w:val="22"/>
  </w:num>
  <w:num w:numId="13">
    <w:abstractNumId w:val="19"/>
  </w:num>
  <w:num w:numId="14">
    <w:abstractNumId w:val="1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6"/>
  </w:num>
  <w:num w:numId="21">
    <w:abstractNumId w:val="12"/>
  </w:num>
  <w:num w:numId="22">
    <w:abstractNumId w:val="2"/>
  </w:num>
  <w:num w:numId="23">
    <w:abstractNumId w:val="7"/>
  </w:num>
  <w:num w:numId="2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1B"/>
    <w:rsid w:val="00000379"/>
    <w:rsid w:val="00000558"/>
    <w:rsid w:val="000010A5"/>
    <w:rsid w:val="00001208"/>
    <w:rsid w:val="000012DF"/>
    <w:rsid w:val="0000326C"/>
    <w:rsid w:val="00004115"/>
    <w:rsid w:val="00004E8F"/>
    <w:rsid w:val="00006907"/>
    <w:rsid w:val="0000707C"/>
    <w:rsid w:val="00007534"/>
    <w:rsid w:val="00007812"/>
    <w:rsid w:val="00010328"/>
    <w:rsid w:val="00010966"/>
    <w:rsid w:val="0001157A"/>
    <w:rsid w:val="0001172E"/>
    <w:rsid w:val="000125C5"/>
    <w:rsid w:val="00012910"/>
    <w:rsid w:val="00012D9C"/>
    <w:rsid w:val="00013656"/>
    <w:rsid w:val="000136F1"/>
    <w:rsid w:val="00013F56"/>
    <w:rsid w:val="000143C8"/>
    <w:rsid w:val="00014624"/>
    <w:rsid w:val="0001517D"/>
    <w:rsid w:val="00015CF9"/>
    <w:rsid w:val="0001653F"/>
    <w:rsid w:val="00016730"/>
    <w:rsid w:val="00017829"/>
    <w:rsid w:val="00017F75"/>
    <w:rsid w:val="0002098C"/>
    <w:rsid w:val="00021874"/>
    <w:rsid w:val="00021A18"/>
    <w:rsid w:val="000247BD"/>
    <w:rsid w:val="000250E1"/>
    <w:rsid w:val="00025C7D"/>
    <w:rsid w:val="00026F37"/>
    <w:rsid w:val="00027BFA"/>
    <w:rsid w:val="00027F53"/>
    <w:rsid w:val="0003001F"/>
    <w:rsid w:val="0003159E"/>
    <w:rsid w:val="0003178F"/>
    <w:rsid w:val="00031D54"/>
    <w:rsid w:val="00031F6D"/>
    <w:rsid w:val="000334EB"/>
    <w:rsid w:val="000337DF"/>
    <w:rsid w:val="0003382D"/>
    <w:rsid w:val="00034540"/>
    <w:rsid w:val="000347B8"/>
    <w:rsid w:val="00036226"/>
    <w:rsid w:val="000403B3"/>
    <w:rsid w:val="000403E7"/>
    <w:rsid w:val="00040BFD"/>
    <w:rsid w:val="00040C1E"/>
    <w:rsid w:val="00041264"/>
    <w:rsid w:val="00042159"/>
    <w:rsid w:val="000422BE"/>
    <w:rsid w:val="00042E02"/>
    <w:rsid w:val="00043433"/>
    <w:rsid w:val="0004492D"/>
    <w:rsid w:val="00045983"/>
    <w:rsid w:val="00045A5E"/>
    <w:rsid w:val="000476DA"/>
    <w:rsid w:val="00051B13"/>
    <w:rsid w:val="00052086"/>
    <w:rsid w:val="00052A4A"/>
    <w:rsid w:val="000539A9"/>
    <w:rsid w:val="00053B96"/>
    <w:rsid w:val="00053CC2"/>
    <w:rsid w:val="00053D70"/>
    <w:rsid w:val="0005503B"/>
    <w:rsid w:val="0005744B"/>
    <w:rsid w:val="000615C4"/>
    <w:rsid w:val="00062033"/>
    <w:rsid w:val="00062A22"/>
    <w:rsid w:val="00062BED"/>
    <w:rsid w:val="00064A83"/>
    <w:rsid w:val="0006624B"/>
    <w:rsid w:val="0006632B"/>
    <w:rsid w:val="00066441"/>
    <w:rsid w:val="00067275"/>
    <w:rsid w:val="0007170D"/>
    <w:rsid w:val="00071907"/>
    <w:rsid w:val="00071E80"/>
    <w:rsid w:val="00071F92"/>
    <w:rsid w:val="0007280D"/>
    <w:rsid w:val="00073CA3"/>
    <w:rsid w:val="00074764"/>
    <w:rsid w:val="0007488E"/>
    <w:rsid w:val="00074FB8"/>
    <w:rsid w:val="000763BD"/>
    <w:rsid w:val="00076CCC"/>
    <w:rsid w:val="00076D19"/>
    <w:rsid w:val="000776CE"/>
    <w:rsid w:val="00081955"/>
    <w:rsid w:val="00082CAE"/>
    <w:rsid w:val="00083452"/>
    <w:rsid w:val="00085E76"/>
    <w:rsid w:val="00086641"/>
    <w:rsid w:val="00086C72"/>
    <w:rsid w:val="000875B9"/>
    <w:rsid w:val="00087B81"/>
    <w:rsid w:val="000906C5"/>
    <w:rsid w:val="000907B8"/>
    <w:rsid w:val="000907BB"/>
    <w:rsid w:val="00091883"/>
    <w:rsid w:val="00092E08"/>
    <w:rsid w:val="0009333B"/>
    <w:rsid w:val="000937AF"/>
    <w:rsid w:val="00094BE1"/>
    <w:rsid w:val="00095E71"/>
    <w:rsid w:val="000966F5"/>
    <w:rsid w:val="000A070E"/>
    <w:rsid w:val="000A10D7"/>
    <w:rsid w:val="000A20D0"/>
    <w:rsid w:val="000A2F29"/>
    <w:rsid w:val="000A3102"/>
    <w:rsid w:val="000A33E2"/>
    <w:rsid w:val="000A58F2"/>
    <w:rsid w:val="000A664D"/>
    <w:rsid w:val="000B1190"/>
    <w:rsid w:val="000B12D6"/>
    <w:rsid w:val="000B1714"/>
    <w:rsid w:val="000B1724"/>
    <w:rsid w:val="000B2622"/>
    <w:rsid w:val="000B33AF"/>
    <w:rsid w:val="000B3B23"/>
    <w:rsid w:val="000B3BBE"/>
    <w:rsid w:val="000B4720"/>
    <w:rsid w:val="000B4D24"/>
    <w:rsid w:val="000B4D3D"/>
    <w:rsid w:val="000B4EEB"/>
    <w:rsid w:val="000B4EF0"/>
    <w:rsid w:val="000B5207"/>
    <w:rsid w:val="000B5CAA"/>
    <w:rsid w:val="000B7C12"/>
    <w:rsid w:val="000C25F1"/>
    <w:rsid w:val="000C2C2C"/>
    <w:rsid w:val="000C36FA"/>
    <w:rsid w:val="000C3FA3"/>
    <w:rsid w:val="000C4156"/>
    <w:rsid w:val="000C4ACA"/>
    <w:rsid w:val="000C5413"/>
    <w:rsid w:val="000C56B5"/>
    <w:rsid w:val="000C5810"/>
    <w:rsid w:val="000C65DB"/>
    <w:rsid w:val="000C6FCF"/>
    <w:rsid w:val="000C7487"/>
    <w:rsid w:val="000D0388"/>
    <w:rsid w:val="000D0E91"/>
    <w:rsid w:val="000D0F7A"/>
    <w:rsid w:val="000D1E19"/>
    <w:rsid w:val="000D2D10"/>
    <w:rsid w:val="000D33E0"/>
    <w:rsid w:val="000D3841"/>
    <w:rsid w:val="000D405B"/>
    <w:rsid w:val="000D40CB"/>
    <w:rsid w:val="000D6CBA"/>
    <w:rsid w:val="000E04F6"/>
    <w:rsid w:val="000E0821"/>
    <w:rsid w:val="000E1ADB"/>
    <w:rsid w:val="000E2AC5"/>
    <w:rsid w:val="000E34F5"/>
    <w:rsid w:val="000E558F"/>
    <w:rsid w:val="000E6218"/>
    <w:rsid w:val="000E6793"/>
    <w:rsid w:val="000E6C9D"/>
    <w:rsid w:val="000E6FA1"/>
    <w:rsid w:val="000E74FC"/>
    <w:rsid w:val="000E780D"/>
    <w:rsid w:val="000E7FBF"/>
    <w:rsid w:val="000F03AE"/>
    <w:rsid w:val="000F19AC"/>
    <w:rsid w:val="000F19F0"/>
    <w:rsid w:val="000F1F55"/>
    <w:rsid w:val="000F31DC"/>
    <w:rsid w:val="000F32D2"/>
    <w:rsid w:val="000F352B"/>
    <w:rsid w:val="000F3CEF"/>
    <w:rsid w:val="000F4347"/>
    <w:rsid w:val="000F43B1"/>
    <w:rsid w:val="000F4CC2"/>
    <w:rsid w:val="000F6990"/>
    <w:rsid w:val="000F7431"/>
    <w:rsid w:val="000F7AE4"/>
    <w:rsid w:val="000F7D48"/>
    <w:rsid w:val="00100AD6"/>
    <w:rsid w:val="00100E5A"/>
    <w:rsid w:val="00101028"/>
    <w:rsid w:val="00103840"/>
    <w:rsid w:val="00104DB0"/>
    <w:rsid w:val="00105B2A"/>
    <w:rsid w:val="00107440"/>
    <w:rsid w:val="001076E7"/>
    <w:rsid w:val="001079F8"/>
    <w:rsid w:val="00110FB6"/>
    <w:rsid w:val="001113B0"/>
    <w:rsid w:val="001118A2"/>
    <w:rsid w:val="00111ED9"/>
    <w:rsid w:val="0011225A"/>
    <w:rsid w:val="00112596"/>
    <w:rsid w:val="0011399B"/>
    <w:rsid w:val="00113D2F"/>
    <w:rsid w:val="00114515"/>
    <w:rsid w:val="0011462D"/>
    <w:rsid w:val="00115557"/>
    <w:rsid w:val="00115A84"/>
    <w:rsid w:val="00116992"/>
    <w:rsid w:val="00116C1E"/>
    <w:rsid w:val="0012010A"/>
    <w:rsid w:val="00122F62"/>
    <w:rsid w:val="00123067"/>
    <w:rsid w:val="00123333"/>
    <w:rsid w:val="00123619"/>
    <w:rsid w:val="001238FA"/>
    <w:rsid w:val="00123BF2"/>
    <w:rsid w:val="00124C2C"/>
    <w:rsid w:val="00124CBD"/>
    <w:rsid w:val="0012570B"/>
    <w:rsid w:val="001265D8"/>
    <w:rsid w:val="0012749E"/>
    <w:rsid w:val="00127FD9"/>
    <w:rsid w:val="00130608"/>
    <w:rsid w:val="001306B1"/>
    <w:rsid w:val="0013115D"/>
    <w:rsid w:val="0013159A"/>
    <w:rsid w:val="0013166D"/>
    <w:rsid w:val="0013236B"/>
    <w:rsid w:val="00133AB8"/>
    <w:rsid w:val="00133E60"/>
    <w:rsid w:val="001340C2"/>
    <w:rsid w:val="00134223"/>
    <w:rsid w:val="00135964"/>
    <w:rsid w:val="0013694E"/>
    <w:rsid w:val="00136A85"/>
    <w:rsid w:val="00140088"/>
    <w:rsid w:val="001400F5"/>
    <w:rsid w:val="001408E5"/>
    <w:rsid w:val="00140E19"/>
    <w:rsid w:val="00140EC3"/>
    <w:rsid w:val="00141009"/>
    <w:rsid w:val="00141976"/>
    <w:rsid w:val="00141AB9"/>
    <w:rsid w:val="00141D47"/>
    <w:rsid w:val="001427D0"/>
    <w:rsid w:val="00143263"/>
    <w:rsid w:val="00143893"/>
    <w:rsid w:val="00145380"/>
    <w:rsid w:val="00145EB4"/>
    <w:rsid w:val="00146396"/>
    <w:rsid w:val="00147E39"/>
    <w:rsid w:val="00150BB2"/>
    <w:rsid w:val="00151598"/>
    <w:rsid w:val="00152584"/>
    <w:rsid w:val="0015279B"/>
    <w:rsid w:val="00153FA1"/>
    <w:rsid w:val="00155FF4"/>
    <w:rsid w:val="0015641C"/>
    <w:rsid w:val="00157401"/>
    <w:rsid w:val="00157475"/>
    <w:rsid w:val="0016125E"/>
    <w:rsid w:val="0016188F"/>
    <w:rsid w:val="0016234E"/>
    <w:rsid w:val="001624EB"/>
    <w:rsid w:val="001651C1"/>
    <w:rsid w:val="0016588B"/>
    <w:rsid w:val="001659EB"/>
    <w:rsid w:val="00165A0B"/>
    <w:rsid w:val="00166977"/>
    <w:rsid w:val="001669E2"/>
    <w:rsid w:val="00166E56"/>
    <w:rsid w:val="001674BD"/>
    <w:rsid w:val="0017083E"/>
    <w:rsid w:val="00170E1A"/>
    <w:rsid w:val="001712FE"/>
    <w:rsid w:val="00172868"/>
    <w:rsid w:val="001728E2"/>
    <w:rsid w:val="00173EB3"/>
    <w:rsid w:val="0017511E"/>
    <w:rsid w:val="001753A1"/>
    <w:rsid w:val="001761A7"/>
    <w:rsid w:val="00176433"/>
    <w:rsid w:val="001764A1"/>
    <w:rsid w:val="00176632"/>
    <w:rsid w:val="00176666"/>
    <w:rsid w:val="00176B1C"/>
    <w:rsid w:val="00180053"/>
    <w:rsid w:val="0018276B"/>
    <w:rsid w:val="00184E48"/>
    <w:rsid w:val="00185F43"/>
    <w:rsid w:val="001863E0"/>
    <w:rsid w:val="0018657A"/>
    <w:rsid w:val="00187F02"/>
    <w:rsid w:val="001905ED"/>
    <w:rsid w:val="00190AB4"/>
    <w:rsid w:val="0019118F"/>
    <w:rsid w:val="0019120A"/>
    <w:rsid w:val="0019258D"/>
    <w:rsid w:val="00193C63"/>
    <w:rsid w:val="00194DF5"/>
    <w:rsid w:val="001950DB"/>
    <w:rsid w:val="00195146"/>
    <w:rsid w:val="001957E9"/>
    <w:rsid w:val="001975A5"/>
    <w:rsid w:val="001A0F29"/>
    <w:rsid w:val="001A3315"/>
    <w:rsid w:val="001A37B4"/>
    <w:rsid w:val="001A3A4B"/>
    <w:rsid w:val="001A4893"/>
    <w:rsid w:val="001A4FA0"/>
    <w:rsid w:val="001A57BC"/>
    <w:rsid w:val="001A5911"/>
    <w:rsid w:val="001A6663"/>
    <w:rsid w:val="001A6ADD"/>
    <w:rsid w:val="001A73AD"/>
    <w:rsid w:val="001B099E"/>
    <w:rsid w:val="001B1C14"/>
    <w:rsid w:val="001B33B1"/>
    <w:rsid w:val="001B5621"/>
    <w:rsid w:val="001B5DFE"/>
    <w:rsid w:val="001B5F60"/>
    <w:rsid w:val="001B6B0C"/>
    <w:rsid w:val="001B7146"/>
    <w:rsid w:val="001B726E"/>
    <w:rsid w:val="001C00B6"/>
    <w:rsid w:val="001C17DD"/>
    <w:rsid w:val="001C195F"/>
    <w:rsid w:val="001C3AD5"/>
    <w:rsid w:val="001C3DA6"/>
    <w:rsid w:val="001C45C9"/>
    <w:rsid w:val="001C48D9"/>
    <w:rsid w:val="001C5C9F"/>
    <w:rsid w:val="001C5EEF"/>
    <w:rsid w:val="001C669F"/>
    <w:rsid w:val="001C6A5C"/>
    <w:rsid w:val="001C7F4A"/>
    <w:rsid w:val="001D0244"/>
    <w:rsid w:val="001D04F0"/>
    <w:rsid w:val="001D1917"/>
    <w:rsid w:val="001D3545"/>
    <w:rsid w:val="001D3726"/>
    <w:rsid w:val="001D50C4"/>
    <w:rsid w:val="001D66D3"/>
    <w:rsid w:val="001D683A"/>
    <w:rsid w:val="001D750E"/>
    <w:rsid w:val="001D76B1"/>
    <w:rsid w:val="001D79FD"/>
    <w:rsid w:val="001E0406"/>
    <w:rsid w:val="001E0D49"/>
    <w:rsid w:val="001E11A5"/>
    <w:rsid w:val="001E1427"/>
    <w:rsid w:val="001E18BF"/>
    <w:rsid w:val="001E19DC"/>
    <w:rsid w:val="001E1C37"/>
    <w:rsid w:val="001E24C9"/>
    <w:rsid w:val="001E33FA"/>
    <w:rsid w:val="001E6E7D"/>
    <w:rsid w:val="001E71CC"/>
    <w:rsid w:val="001E753C"/>
    <w:rsid w:val="001F224D"/>
    <w:rsid w:val="001F2FC4"/>
    <w:rsid w:val="001F3F61"/>
    <w:rsid w:val="001F40EC"/>
    <w:rsid w:val="001F568E"/>
    <w:rsid w:val="001F5E70"/>
    <w:rsid w:val="001F6249"/>
    <w:rsid w:val="001F67C8"/>
    <w:rsid w:val="0020057F"/>
    <w:rsid w:val="00200B53"/>
    <w:rsid w:val="00200DBA"/>
    <w:rsid w:val="0020228B"/>
    <w:rsid w:val="002034EE"/>
    <w:rsid w:val="002035F6"/>
    <w:rsid w:val="00203667"/>
    <w:rsid w:val="00206B0C"/>
    <w:rsid w:val="00206D58"/>
    <w:rsid w:val="00206E32"/>
    <w:rsid w:val="00206F92"/>
    <w:rsid w:val="00207B30"/>
    <w:rsid w:val="00207F70"/>
    <w:rsid w:val="0021004A"/>
    <w:rsid w:val="002122B6"/>
    <w:rsid w:val="00212830"/>
    <w:rsid w:val="00212A4E"/>
    <w:rsid w:val="00213C4B"/>
    <w:rsid w:val="002152CF"/>
    <w:rsid w:val="00216789"/>
    <w:rsid w:val="00216F03"/>
    <w:rsid w:val="002177EB"/>
    <w:rsid w:val="00217EEE"/>
    <w:rsid w:val="00220AA0"/>
    <w:rsid w:val="00220AD9"/>
    <w:rsid w:val="002220B2"/>
    <w:rsid w:val="0022246A"/>
    <w:rsid w:val="00223317"/>
    <w:rsid w:val="00223B7D"/>
    <w:rsid w:val="0022552E"/>
    <w:rsid w:val="00225ABC"/>
    <w:rsid w:val="00225EB4"/>
    <w:rsid w:val="0022772C"/>
    <w:rsid w:val="00227A9C"/>
    <w:rsid w:val="002301D5"/>
    <w:rsid w:val="0023118B"/>
    <w:rsid w:val="00231AB6"/>
    <w:rsid w:val="00233342"/>
    <w:rsid w:val="00234FCD"/>
    <w:rsid w:val="002357BE"/>
    <w:rsid w:val="0023658D"/>
    <w:rsid w:val="002367DC"/>
    <w:rsid w:val="00236B3B"/>
    <w:rsid w:val="00237B5C"/>
    <w:rsid w:val="0024021E"/>
    <w:rsid w:val="00240669"/>
    <w:rsid w:val="00240744"/>
    <w:rsid w:val="0024115D"/>
    <w:rsid w:val="002415BB"/>
    <w:rsid w:val="0024318C"/>
    <w:rsid w:val="0024335E"/>
    <w:rsid w:val="00243AA7"/>
    <w:rsid w:val="002445D0"/>
    <w:rsid w:val="002445D2"/>
    <w:rsid w:val="002450EB"/>
    <w:rsid w:val="002459A5"/>
    <w:rsid w:val="0024701B"/>
    <w:rsid w:val="00247BBB"/>
    <w:rsid w:val="00250541"/>
    <w:rsid w:val="00250A7B"/>
    <w:rsid w:val="00251909"/>
    <w:rsid w:val="00251FEB"/>
    <w:rsid w:val="00252B97"/>
    <w:rsid w:val="00253F2E"/>
    <w:rsid w:val="0025428C"/>
    <w:rsid w:val="00261922"/>
    <w:rsid w:val="00262470"/>
    <w:rsid w:val="00262B5E"/>
    <w:rsid w:val="0026314C"/>
    <w:rsid w:val="00263381"/>
    <w:rsid w:val="002641E5"/>
    <w:rsid w:val="002650E5"/>
    <w:rsid w:val="0026523E"/>
    <w:rsid w:val="002669E6"/>
    <w:rsid w:val="00267822"/>
    <w:rsid w:val="00270B15"/>
    <w:rsid w:val="00271CCB"/>
    <w:rsid w:val="00272923"/>
    <w:rsid w:val="00274132"/>
    <w:rsid w:val="00274769"/>
    <w:rsid w:val="0027535A"/>
    <w:rsid w:val="00275A94"/>
    <w:rsid w:val="00275B4A"/>
    <w:rsid w:val="00275DBE"/>
    <w:rsid w:val="00280342"/>
    <w:rsid w:val="0028105D"/>
    <w:rsid w:val="00282B0C"/>
    <w:rsid w:val="00283CE5"/>
    <w:rsid w:val="002859B9"/>
    <w:rsid w:val="00285C87"/>
    <w:rsid w:val="00286C9E"/>
    <w:rsid w:val="00287475"/>
    <w:rsid w:val="002875B7"/>
    <w:rsid w:val="002879BD"/>
    <w:rsid w:val="00290878"/>
    <w:rsid w:val="00290B46"/>
    <w:rsid w:val="00291E3F"/>
    <w:rsid w:val="00292DF4"/>
    <w:rsid w:val="00293375"/>
    <w:rsid w:val="00295048"/>
    <w:rsid w:val="00295480"/>
    <w:rsid w:val="00296366"/>
    <w:rsid w:val="0029674C"/>
    <w:rsid w:val="002A06A2"/>
    <w:rsid w:val="002A188F"/>
    <w:rsid w:val="002A1D90"/>
    <w:rsid w:val="002A21CA"/>
    <w:rsid w:val="002A3D0A"/>
    <w:rsid w:val="002A4B6C"/>
    <w:rsid w:val="002A4ED5"/>
    <w:rsid w:val="002A5400"/>
    <w:rsid w:val="002A6459"/>
    <w:rsid w:val="002A6C83"/>
    <w:rsid w:val="002A79C1"/>
    <w:rsid w:val="002B17F5"/>
    <w:rsid w:val="002B2D88"/>
    <w:rsid w:val="002B3253"/>
    <w:rsid w:val="002B33EE"/>
    <w:rsid w:val="002B4188"/>
    <w:rsid w:val="002B4D9B"/>
    <w:rsid w:val="002B4EEC"/>
    <w:rsid w:val="002B5C9D"/>
    <w:rsid w:val="002C0844"/>
    <w:rsid w:val="002C084B"/>
    <w:rsid w:val="002C11FF"/>
    <w:rsid w:val="002C13D9"/>
    <w:rsid w:val="002C1619"/>
    <w:rsid w:val="002C36EA"/>
    <w:rsid w:val="002C4D8C"/>
    <w:rsid w:val="002C4FB1"/>
    <w:rsid w:val="002C51A0"/>
    <w:rsid w:val="002C5BDD"/>
    <w:rsid w:val="002C7185"/>
    <w:rsid w:val="002C78C0"/>
    <w:rsid w:val="002C7A7A"/>
    <w:rsid w:val="002D0BA0"/>
    <w:rsid w:val="002D0C11"/>
    <w:rsid w:val="002D0ECC"/>
    <w:rsid w:val="002D156B"/>
    <w:rsid w:val="002D1E82"/>
    <w:rsid w:val="002D2960"/>
    <w:rsid w:val="002D2ED0"/>
    <w:rsid w:val="002D3D9F"/>
    <w:rsid w:val="002D3E49"/>
    <w:rsid w:val="002D4BF3"/>
    <w:rsid w:val="002D54E9"/>
    <w:rsid w:val="002D7189"/>
    <w:rsid w:val="002E0DBD"/>
    <w:rsid w:val="002E12A7"/>
    <w:rsid w:val="002E1BD4"/>
    <w:rsid w:val="002E1CEA"/>
    <w:rsid w:val="002E2033"/>
    <w:rsid w:val="002E2DBF"/>
    <w:rsid w:val="002E3149"/>
    <w:rsid w:val="002E3426"/>
    <w:rsid w:val="002E3E67"/>
    <w:rsid w:val="002E7EBC"/>
    <w:rsid w:val="002F000B"/>
    <w:rsid w:val="002F180C"/>
    <w:rsid w:val="002F1E08"/>
    <w:rsid w:val="002F2466"/>
    <w:rsid w:val="002F26C5"/>
    <w:rsid w:val="002F2AA4"/>
    <w:rsid w:val="002F30DA"/>
    <w:rsid w:val="002F3781"/>
    <w:rsid w:val="002F38CC"/>
    <w:rsid w:val="002F4376"/>
    <w:rsid w:val="002F5E46"/>
    <w:rsid w:val="002F6058"/>
    <w:rsid w:val="002F6F07"/>
    <w:rsid w:val="002F77F4"/>
    <w:rsid w:val="002F7BA0"/>
    <w:rsid w:val="003004CE"/>
    <w:rsid w:val="0030167E"/>
    <w:rsid w:val="00301F7B"/>
    <w:rsid w:val="0030214B"/>
    <w:rsid w:val="00302864"/>
    <w:rsid w:val="00303777"/>
    <w:rsid w:val="00303FC9"/>
    <w:rsid w:val="003043FE"/>
    <w:rsid w:val="003047B5"/>
    <w:rsid w:val="003066C2"/>
    <w:rsid w:val="00307FEF"/>
    <w:rsid w:val="00312E80"/>
    <w:rsid w:val="00313553"/>
    <w:rsid w:val="003140D5"/>
    <w:rsid w:val="003149FF"/>
    <w:rsid w:val="00316108"/>
    <w:rsid w:val="00317530"/>
    <w:rsid w:val="00317BD9"/>
    <w:rsid w:val="00320E34"/>
    <w:rsid w:val="003218CD"/>
    <w:rsid w:val="00322D37"/>
    <w:rsid w:val="00323B8E"/>
    <w:rsid w:val="003257D2"/>
    <w:rsid w:val="0032585D"/>
    <w:rsid w:val="00325D34"/>
    <w:rsid w:val="003262E1"/>
    <w:rsid w:val="00327A09"/>
    <w:rsid w:val="00327F76"/>
    <w:rsid w:val="00331271"/>
    <w:rsid w:val="00331ECF"/>
    <w:rsid w:val="003320C0"/>
    <w:rsid w:val="00332D04"/>
    <w:rsid w:val="00334CCD"/>
    <w:rsid w:val="0033511B"/>
    <w:rsid w:val="0033544B"/>
    <w:rsid w:val="00336F23"/>
    <w:rsid w:val="0034000E"/>
    <w:rsid w:val="003408A1"/>
    <w:rsid w:val="003409E7"/>
    <w:rsid w:val="00342883"/>
    <w:rsid w:val="00343725"/>
    <w:rsid w:val="0034461B"/>
    <w:rsid w:val="00346DEE"/>
    <w:rsid w:val="00347073"/>
    <w:rsid w:val="0034784C"/>
    <w:rsid w:val="00347A87"/>
    <w:rsid w:val="003504A3"/>
    <w:rsid w:val="003517DB"/>
    <w:rsid w:val="00351CCE"/>
    <w:rsid w:val="0035340D"/>
    <w:rsid w:val="00353820"/>
    <w:rsid w:val="003559C0"/>
    <w:rsid w:val="00355E5F"/>
    <w:rsid w:val="00355F6F"/>
    <w:rsid w:val="0035659E"/>
    <w:rsid w:val="0035667C"/>
    <w:rsid w:val="00357884"/>
    <w:rsid w:val="00357897"/>
    <w:rsid w:val="00357A25"/>
    <w:rsid w:val="0036090B"/>
    <w:rsid w:val="00361070"/>
    <w:rsid w:val="00362222"/>
    <w:rsid w:val="00364320"/>
    <w:rsid w:val="00364CB5"/>
    <w:rsid w:val="0036729D"/>
    <w:rsid w:val="003702FB"/>
    <w:rsid w:val="00370459"/>
    <w:rsid w:val="00370902"/>
    <w:rsid w:val="00370AB6"/>
    <w:rsid w:val="00371245"/>
    <w:rsid w:val="00372422"/>
    <w:rsid w:val="003725BC"/>
    <w:rsid w:val="003728F1"/>
    <w:rsid w:val="00373921"/>
    <w:rsid w:val="00374597"/>
    <w:rsid w:val="00374972"/>
    <w:rsid w:val="00374D2D"/>
    <w:rsid w:val="003759D3"/>
    <w:rsid w:val="003772E2"/>
    <w:rsid w:val="0038090A"/>
    <w:rsid w:val="00380CE1"/>
    <w:rsid w:val="0038128F"/>
    <w:rsid w:val="003816D7"/>
    <w:rsid w:val="00381BAF"/>
    <w:rsid w:val="00383349"/>
    <w:rsid w:val="0038384C"/>
    <w:rsid w:val="00383A6E"/>
    <w:rsid w:val="003846A2"/>
    <w:rsid w:val="003851AF"/>
    <w:rsid w:val="00385282"/>
    <w:rsid w:val="00386401"/>
    <w:rsid w:val="003870EC"/>
    <w:rsid w:val="0038720C"/>
    <w:rsid w:val="00387676"/>
    <w:rsid w:val="00387677"/>
    <w:rsid w:val="003879E7"/>
    <w:rsid w:val="00387B38"/>
    <w:rsid w:val="0039007B"/>
    <w:rsid w:val="00390C22"/>
    <w:rsid w:val="00390F49"/>
    <w:rsid w:val="00391470"/>
    <w:rsid w:val="003917C0"/>
    <w:rsid w:val="003957DB"/>
    <w:rsid w:val="00395820"/>
    <w:rsid w:val="00395932"/>
    <w:rsid w:val="00397893"/>
    <w:rsid w:val="00397E78"/>
    <w:rsid w:val="003A0DEE"/>
    <w:rsid w:val="003A1F40"/>
    <w:rsid w:val="003A2137"/>
    <w:rsid w:val="003A3DBD"/>
    <w:rsid w:val="003A4C2D"/>
    <w:rsid w:val="003A4F25"/>
    <w:rsid w:val="003A5264"/>
    <w:rsid w:val="003A54C8"/>
    <w:rsid w:val="003A5FCE"/>
    <w:rsid w:val="003A6AB6"/>
    <w:rsid w:val="003A6DC1"/>
    <w:rsid w:val="003A6FA2"/>
    <w:rsid w:val="003A718B"/>
    <w:rsid w:val="003A761B"/>
    <w:rsid w:val="003B1C13"/>
    <w:rsid w:val="003B2364"/>
    <w:rsid w:val="003B3DA2"/>
    <w:rsid w:val="003B4799"/>
    <w:rsid w:val="003B4DF2"/>
    <w:rsid w:val="003B52CC"/>
    <w:rsid w:val="003B52D4"/>
    <w:rsid w:val="003B59A6"/>
    <w:rsid w:val="003B5B10"/>
    <w:rsid w:val="003B60EB"/>
    <w:rsid w:val="003B68FE"/>
    <w:rsid w:val="003B7E30"/>
    <w:rsid w:val="003C129F"/>
    <w:rsid w:val="003C252C"/>
    <w:rsid w:val="003C3E3C"/>
    <w:rsid w:val="003C40FB"/>
    <w:rsid w:val="003C49F4"/>
    <w:rsid w:val="003C4AA9"/>
    <w:rsid w:val="003C4EA1"/>
    <w:rsid w:val="003C53FF"/>
    <w:rsid w:val="003C56C3"/>
    <w:rsid w:val="003C620C"/>
    <w:rsid w:val="003C6CB4"/>
    <w:rsid w:val="003C70E3"/>
    <w:rsid w:val="003C735E"/>
    <w:rsid w:val="003C7AC5"/>
    <w:rsid w:val="003D0D98"/>
    <w:rsid w:val="003D14E7"/>
    <w:rsid w:val="003D3118"/>
    <w:rsid w:val="003D5C77"/>
    <w:rsid w:val="003D6D46"/>
    <w:rsid w:val="003D723E"/>
    <w:rsid w:val="003E1006"/>
    <w:rsid w:val="003E1485"/>
    <w:rsid w:val="003E17DF"/>
    <w:rsid w:val="003E1950"/>
    <w:rsid w:val="003E209F"/>
    <w:rsid w:val="003E2B2A"/>
    <w:rsid w:val="003E3B79"/>
    <w:rsid w:val="003E3BB5"/>
    <w:rsid w:val="003E44E0"/>
    <w:rsid w:val="003E45FE"/>
    <w:rsid w:val="003E4BF8"/>
    <w:rsid w:val="003E526C"/>
    <w:rsid w:val="003E5755"/>
    <w:rsid w:val="003E6CA7"/>
    <w:rsid w:val="003E79AF"/>
    <w:rsid w:val="003E7A72"/>
    <w:rsid w:val="003F097E"/>
    <w:rsid w:val="003F0D92"/>
    <w:rsid w:val="003F4B6E"/>
    <w:rsid w:val="003F5C87"/>
    <w:rsid w:val="003F678D"/>
    <w:rsid w:val="003F70CA"/>
    <w:rsid w:val="00401040"/>
    <w:rsid w:val="00401AE2"/>
    <w:rsid w:val="00402BE8"/>
    <w:rsid w:val="004038CB"/>
    <w:rsid w:val="00404132"/>
    <w:rsid w:val="004047D1"/>
    <w:rsid w:val="00405594"/>
    <w:rsid w:val="004061C9"/>
    <w:rsid w:val="00406A67"/>
    <w:rsid w:val="00406BA6"/>
    <w:rsid w:val="00410BA1"/>
    <w:rsid w:val="00411C60"/>
    <w:rsid w:val="00413478"/>
    <w:rsid w:val="0041481E"/>
    <w:rsid w:val="004152BD"/>
    <w:rsid w:val="00417977"/>
    <w:rsid w:val="004207E7"/>
    <w:rsid w:val="004242C3"/>
    <w:rsid w:val="00424D1A"/>
    <w:rsid w:val="0042543A"/>
    <w:rsid w:val="00426EA3"/>
    <w:rsid w:val="00427172"/>
    <w:rsid w:val="0042782C"/>
    <w:rsid w:val="00427ADF"/>
    <w:rsid w:val="0043057A"/>
    <w:rsid w:val="004317E9"/>
    <w:rsid w:val="00431AE8"/>
    <w:rsid w:val="00432951"/>
    <w:rsid w:val="004331C8"/>
    <w:rsid w:val="00433762"/>
    <w:rsid w:val="004354C8"/>
    <w:rsid w:val="0043581B"/>
    <w:rsid w:val="004409A0"/>
    <w:rsid w:val="00440AC5"/>
    <w:rsid w:val="004416DF"/>
    <w:rsid w:val="00442A8B"/>
    <w:rsid w:val="00444283"/>
    <w:rsid w:val="004445F2"/>
    <w:rsid w:val="0044572B"/>
    <w:rsid w:val="00445C61"/>
    <w:rsid w:val="00446303"/>
    <w:rsid w:val="00446749"/>
    <w:rsid w:val="004500CC"/>
    <w:rsid w:val="0045059B"/>
    <w:rsid w:val="00450B52"/>
    <w:rsid w:val="00450BC5"/>
    <w:rsid w:val="004510BE"/>
    <w:rsid w:val="0045150D"/>
    <w:rsid w:val="00451E63"/>
    <w:rsid w:val="004522AA"/>
    <w:rsid w:val="00452997"/>
    <w:rsid w:val="00453628"/>
    <w:rsid w:val="0045427F"/>
    <w:rsid w:val="00454529"/>
    <w:rsid w:val="00454558"/>
    <w:rsid w:val="00454676"/>
    <w:rsid w:val="00454A15"/>
    <w:rsid w:val="00454F9A"/>
    <w:rsid w:val="0045514E"/>
    <w:rsid w:val="0045526C"/>
    <w:rsid w:val="004557EE"/>
    <w:rsid w:val="0045590B"/>
    <w:rsid w:val="00455DEE"/>
    <w:rsid w:val="00456803"/>
    <w:rsid w:val="004572FE"/>
    <w:rsid w:val="00457870"/>
    <w:rsid w:val="00457A26"/>
    <w:rsid w:val="00460328"/>
    <w:rsid w:val="00460999"/>
    <w:rsid w:val="00461768"/>
    <w:rsid w:val="00461D03"/>
    <w:rsid w:val="004620C8"/>
    <w:rsid w:val="00462D28"/>
    <w:rsid w:val="0046323D"/>
    <w:rsid w:val="004635C9"/>
    <w:rsid w:val="00464541"/>
    <w:rsid w:val="004675B6"/>
    <w:rsid w:val="0047042B"/>
    <w:rsid w:val="00472764"/>
    <w:rsid w:val="00474F9E"/>
    <w:rsid w:val="004758E6"/>
    <w:rsid w:val="00475EB9"/>
    <w:rsid w:val="00476022"/>
    <w:rsid w:val="004765FE"/>
    <w:rsid w:val="00476870"/>
    <w:rsid w:val="0047702D"/>
    <w:rsid w:val="00480B14"/>
    <w:rsid w:val="00482234"/>
    <w:rsid w:val="00482C8E"/>
    <w:rsid w:val="00482E9E"/>
    <w:rsid w:val="00483504"/>
    <w:rsid w:val="004838A4"/>
    <w:rsid w:val="00483ED2"/>
    <w:rsid w:val="00484077"/>
    <w:rsid w:val="0048614C"/>
    <w:rsid w:val="00486BE4"/>
    <w:rsid w:val="00486E1E"/>
    <w:rsid w:val="00487EF5"/>
    <w:rsid w:val="00490F55"/>
    <w:rsid w:val="00490FA2"/>
    <w:rsid w:val="00491597"/>
    <w:rsid w:val="00493276"/>
    <w:rsid w:val="004932AC"/>
    <w:rsid w:val="0049492F"/>
    <w:rsid w:val="00494A95"/>
    <w:rsid w:val="00494F76"/>
    <w:rsid w:val="004953C7"/>
    <w:rsid w:val="004A08A5"/>
    <w:rsid w:val="004A0F0B"/>
    <w:rsid w:val="004A1702"/>
    <w:rsid w:val="004A20B5"/>
    <w:rsid w:val="004A25CD"/>
    <w:rsid w:val="004A3072"/>
    <w:rsid w:val="004A3EC7"/>
    <w:rsid w:val="004A5530"/>
    <w:rsid w:val="004A79FF"/>
    <w:rsid w:val="004A7D19"/>
    <w:rsid w:val="004B24BE"/>
    <w:rsid w:val="004B290D"/>
    <w:rsid w:val="004B3141"/>
    <w:rsid w:val="004B3C42"/>
    <w:rsid w:val="004B4712"/>
    <w:rsid w:val="004B4C9E"/>
    <w:rsid w:val="004B6872"/>
    <w:rsid w:val="004B6DEE"/>
    <w:rsid w:val="004C07B4"/>
    <w:rsid w:val="004C1283"/>
    <w:rsid w:val="004C485C"/>
    <w:rsid w:val="004C5238"/>
    <w:rsid w:val="004C5839"/>
    <w:rsid w:val="004C7356"/>
    <w:rsid w:val="004C7E6D"/>
    <w:rsid w:val="004C7F2D"/>
    <w:rsid w:val="004D02F1"/>
    <w:rsid w:val="004D042D"/>
    <w:rsid w:val="004D05AA"/>
    <w:rsid w:val="004D0BF4"/>
    <w:rsid w:val="004D18B3"/>
    <w:rsid w:val="004D207C"/>
    <w:rsid w:val="004D21E0"/>
    <w:rsid w:val="004D2300"/>
    <w:rsid w:val="004D2746"/>
    <w:rsid w:val="004D29CB"/>
    <w:rsid w:val="004D41EA"/>
    <w:rsid w:val="004D435E"/>
    <w:rsid w:val="004D4803"/>
    <w:rsid w:val="004D4E31"/>
    <w:rsid w:val="004D5796"/>
    <w:rsid w:val="004D5C47"/>
    <w:rsid w:val="004D5FEE"/>
    <w:rsid w:val="004D60C7"/>
    <w:rsid w:val="004D6323"/>
    <w:rsid w:val="004D6973"/>
    <w:rsid w:val="004D6CE9"/>
    <w:rsid w:val="004E0106"/>
    <w:rsid w:val="004E0356"/>
    <w:rsid w:val="004E0C8D"/>
    <w:rsid w:val="004E1354"/>
    <w:rsid w:val="004E136A"/>
    <w:rsid w:val="004E1508"/>
    <w:rsid w:val="004E2A42"/>
    <w:rsid w:val="004E32CB"/>
    <w:rsid w:val="004E43F2"/>
    <w:rsid w:val="004E4BEF"/>
    <w:rsid w:val="004E5D50"/>
    <w:rsid w:val="004E6123"/>
    <w:rsid w:val="004E6803"/>
    <w:rsid w:val="004F0043"/>
    <w:rsid w:val="004F05E9"/>
    <w:rsid w:val="004F11AB"/>
    <w:rsid w:val="004F1734"/>
    <w:rsid w:val="004F1F20"/>
    <w:rsid w:val="004F26A6"/>
    <w:rsid w:val="004F3842"/>
    <w:rsid w:val="004F3B07"/>
    <w:rsid w:val="004F4CB0"/>
    <w:rsid w:val="004F5DC7"/>
    <w:rsid w:val="004F645D"/>
    <w:rsid w:val="004F69E6"/>
    <w:rsid w:val="004F71D2"/>
    <w:rsid w:val="004F78D8"/>
    <w:rsid w:val="005006BD"/>
    <w:rsid w:val="0050136C"/>
    <w:rsid w:val="00502C87"/>
    <w:rsid w:val="005034B0"/>
    <w:rsid w:val="00503A19"/>
    <w:rsid w:val="0050495A"/>
    <w:rsid w:val="00504C58"/>
    <w:rsid w:val="00504E41"/>
    <w:rsid w:val="00505A6D"/>
    <w:rsid w:val="00506626"/>
    <w:rsid w:val="0050690E"/>
    <w:rsid w:val="00506A72"/>
    <w:rsid w:val="00510278"/>
    <w:rsid w:val="005106CB"/>
    <w:rsid w:val="00510A35"/>
    <w:rsid w:val="00510EFD"/>
    <w:rsid w:val="00511A72"/>
    <w:rsid w:val="0051230A"/>
    <w:rsid w:val="005138F2"/>
    <w:rsid w:val="00513BCD"/>
    <w:rsid w:val="005148B0"/>
    <w:rsid w:val="00520797"/>
    <w:rsid w:val="00521981"/>
    <w:rsid w:val="00521D69"/>
    <w:rsid w:val="005228A2"/>
    <w:rsid w:val="00522A4A"/>
    <w:rsid w:val="00522CAB"/>
    <w:rsid w:val="00523BA3"/>
    <w:rsid w:val="00524F45"/>
    <w:rsid w:val="005253F8"/>
    <w:rsid w:val="00525532"/>
    <w:rsid w:val="00525ED4"/>
    <w:rsid w:val="0053024A"/>
    <w:rsid w:val="005374FE"/>
    <w:rsid w:val="00537CC0"/>
    <w:rsid w:val="005407A3"/>
    <w:rsid w:val="00541AD5"/>
    <w:rsid w:val="00542055"/>
    <w:rsid w:val="005421E7"/>
    <w:rsid w:val="00543143"/>
    <w:rsid w:val="00543BF2"/>
    <w:rsid w:val="00544998"/>
    <w:rsid w:val="005461F4"/>
    <w:rsid w:val="00546531"/>
    <w:rsid w:val="0054658D"/>
    <w:rsid w:val="00550836"/>
    <w:rsid w:val="00550BC6"/>
    <w:rsid w:val="00552AFC"/>
    <w:rsid w:val="00552CC1"/>
    <w:rsid w:val="0055342D"/>
    <w:rsid w:val="005534B9"/>
    <w:rsid w:val="005537DF"/>
    <w:rsid w:val="00553964"/>
    <w:rsid w:val="00553B00"/>
    <w:rsid w:val="00553D3B"/>
    <w:rsid w:val="0055436E"/>
    <w:rsid w:val="00554CC5"/>
    <w:rsid w:val="00554DB6"/>
    <w:rsid w:val="00555C32"/>
    <w:rsid w:val="0055607D"/>
    <w:rsid w:val="0055713B"/>
    <w:rsid w:val="00561C5C"/>
    <w:rsid w:val="0056231F"/>
    <w:rsid w:val="00563386"/>
    <w:rsid w:val="00564636"/>
    <w:rsid w:val="005652CA"/>
    <w:rsid w:val="005658DD"/>
    <w:rsid w:val="00567FCB"/>
    <w:rsid w:val="0057092F"/>
    <w:rsid w:val="00570D2F"/>
    <w:rsid w:val="00571227"/>
    <w:rsid w:val="005715FC"/>
    <w:rsid w:val="005727E1"/>
    <w:rsid w:val="00572C96"/>
    <w:rsid w:val="0057332D"/>
    <w:rsid w:val="00573D5A"/>
    <w:rsid w:val="00574722"/>
    <w:rsid w:val="00574916"/>
    <w:rsid w:val="00576178"/>
    <w:rsid w:val="005761AF"/>
    <w:rsid w:val="00576872"/>
    <w:rsid w:val="00576B97"/>
    <w:rsid w:val="005775CB"/>
    <w:rsid w:val="00577ACD"/>
    <w:rsid w:val="00577F79"/>
    <w:rsid w:val="005809A7"/>
    <w:rsid w:val="00580B73"/>
    <w:rsid w:val="00581202"/>
    <w:rsid w:val="0058260D"/>
    <w:rsid w:val="005842CE"/>
    <w:rsid w:val="00584CDF"/>
    <w:rsid w:val="00585F5C"/>
    <w:rsid w:val="00590AD6"/>
    <w:rsid w:val="00591E11"/>
    <w:rsid w:val="00595327"/>
    <w:rsid w:val="0059614F"/>
    <w:rsid w:val="005963E9"/>
    <w:rsid w:val="005A0FF1"/>
    <w:rsid w:val="005A10FE"/>
    <w:rsid w:val="005A1A27"/>
    <w:rsid w:val="005A2B6B"/>
    <w:rsid w:val="005A400C"/>
    <w:rsid w:val="005A4BFD"/>
    <w:rsid w:val="005B0EEA"/>
    <w:rsid w:val="005B1C48"/>
    <w:rsid w:val="005B22B9"/>
    <w:rsid w:val="005B40F2"/>
    <w:rsid w:val="005B45B6"/>
    <w:rsid w:val="005B5E5D"/>
    <w:rsid w:val="005B6141"/>
    <w:rsid w:val="005B7C90"/>
    <w:rsid w:val="005C09F6"/>
    <w:rsid w:val="005C1D87"/>
    <w:rsid w:val="005C429B"/>
    <w:rsid w:val="005C4E18"/>
    <w:rsid w:val="005C58D1"/>
    <w:rsid w:val="005C6EAF"/>
    <w:rsid w:val="005C771F"/>
    <w:rsid w:val="005D128C"/>
    <w:rsid w:val="005D3494"/>
    <w:rsid w:val="005D3B8E"/>
    <w:rsid w:val="005D65C3"/>
    <w:rsid w:val="005E1F66"/>
    <w:rsid w:val="005E2F02"/>
    <w:rsid w:val="005E32B5"/>
    <w:rsid w:val="005E421D"/>
    <w:rsid w:val="005E50AA"/>
    <w:rsid w:val="005E552E"/>
    <w:rsid w:val="005E5592"/>
    <w:rsid w:val="005E561D"/>
    <w:rsid w:val="005E58C1"/>
    <w:rsid w:val="005F0055"/>
    <w:rsid w:val="005F03B4"/>
    <w:rsid w:val="005F2331"/>
    <w:rsid w:val="005F339D"/>
    <w:rsid w:val="005F3CE7"/>
    <w:rsid w:val="005F3CE9"/>
    <w:rsid w:val="005F3E10"/>
    <w:rsid w:val="005F3FCC"/>
    <w:rsid w:val="005F5E72"/>
    <w:rsid w:val="005F7E9C"/>
    <w:rsid w:val="00600636"/>
    <w:rsid w:val="00600C39"/>
    <w:rsid w:val="00600CA1"/>
    <w:rsid w:val="00600DEC"/>
    <w:rsid w:val="006010F6"/>
    <w:rsid w:val="006029A5"/>
    <w:rsid w:val="00602C7F"/>
    <w:rsid w:val="006036AF"/>
    <w:rsid w:val="00604EDA"/>
    <w:rsid w:val="00604FDE"/>
    <w:rsid w:val="00605CA8"/>
    <w:rsid w:val="00606528"/>
    <w:rsid w:val="006074E2"/>
    <w:rsid w:val="006076AA"/>
    <w:rsid w:val="0060780F"/>
    <w:rsid w:val="00607A86"/>
    <w:rsid w:val="0061049F"/>
    <w:rsid w:val="0061084F"/>
    <w:rsid w:val="0061268F"/>
    <w:rsid w:val="0061335B"/>
    <w:rsid w:val="006136E2"/>
    <w:rsid w:val="00613E4F"/>
    <w:rsid w:val="00614D51"/>
    <w:rsid w:val="00616010"/>
    <w:rsid w:val="00616695"/>
    <w:rsid w:val="0062000D"/>
    <w:rsid w:val="00620AA2"/>
    <w:rsid w:val="00620C60"/>
    <w:rsid w:val="00620DA0"/>
    <w:rsid w:val="006218C1"/>
    <w:rsid w:val="00621C49"/>
    <w:rsid w:val="00621DCB"/>
    <w:rsid w:val="006233AB"/>
    <w:rsid w:val="00623473"/>
    <w:rsid w:val="006237C9"/>
    <w:rsid w:val="0062396B"/>
    <w:rsid w:val="00625AB7"/>
    <w:rsid w:val="00625CAB"/>
    <w:rsid w:val="0062600C"/>
    <w:rsid w:val="00626F74"/>
    <w:rsid w:val="006277CE"/>
    <w:rsid w:val="00627F6E"/>
    <w:rsid w:val="0063064B"/>
    <w:rsid w:val="00630712"/>
    <w:rsid w:val="00631A19"/>
    <w:rsid w:val="00632C89"/>
    <w:rsid w:val="0063383A"/>
    <w:rsid w:val="00633BA5"/>
    <w:rsid w:val="006348FE"/>
    <w:rsid w:val="00635304"/>
    <w:rsid w:val="00635EF8"/>
    <w:rsid w:val="006364D6"/>
    <w:rsid w:val="00637AA5"/>
    <w:rsid w:val="00642399"/>
    <w:rsid w:val="00643B53"/>
    <w:rsid w:val="00645BEA"/>
    <w:rsid w:val="00647CA7"/>
    <w:rsid w:val="00650FC0"/>
    <w:rsid w:val="00651F78"/>
    <w:rsid w:val="006533EB"/>
    <w:rsid w:val="0065359E"/>
    <w:rsid w:val="00654A5D"/>
    <w:rsid w:val="0065509D"/>
    <w:rsid w:val="006558FC"/>
    <w:rsid w:val="00655966"/>
    <w:rsid w:val="00655B03"/>
    <w:rsid w:val="00662FF9"/>
    <w:rsid w:val="0066423D"/>
    <w:rsid w:val="006646F1"/>
    <w:rsid w:val="0066554E"/>
    <w:rsid w:val="00665E14"/>
    <w:rsid w:val="00666593"/>
    <w:rsid w:val="00666985"/>
    <w:rsid w:val="0067057B"/>
    <w:rsid w:val="00670829"/>
    <w:rsid w:val="00670971"/>
    <w:rsid w:val="00670CFF"/>
    <w:rsid w:val="00671505"/>
    <w:rsid w:val="00671B6A"/>
    <w:rsid w:val="00672057"/>
    <w:rsid w:val="00672F7B"/>
    <w:rsid w:val="006735EC"/>
    <w:rsid w:val="006739E3"/>
    <w:rsid w:val="006753CE"/>
    <w:rsid w:val="00676A47"/>
    <w:rsid w:val="0068003B"/>
    <w:rsid w:val="006809DB"/>
    <w:rsid w:val="0068184D"/>
    <w:rsid w:val="0068185A"/>
    <w:rsid w:val="00682877"/>
    <w:rsid w:val="006828B6"/>
    <w:rsid w:val="00684508"/>
    <w:rsid w:val="00684FCC"/>
    <w:rsid w:val="00686AFC"/>
    <w:rsid w:val="00687453"/>
    <w:rsid w:val="006877B4"/>
    <w:rsid w:val="006879D1"/>
    <w:rsid w:val="00690211"/>
    <w:rsid w:val="006905D0"/>
    <w:rsid w:val="0069082E"/>
    <w:rsid w:val="00692226"/>
    <w:rsid w:val="006943B8"/>
    <w:rsid w:val="00694CCB"/>
    <w:rsid w:val="00695D8E"/>
    <w:rsid w:val="0069687C"/>
    <w:rsid w:val="00697813"/>
    <w:rsid w:val="00697D35"/>
    <w:rsid w:val="006A2E41"/>
    <w:rsid w:val="006A3BE4"/>
    <w:rsid w:val="006A48B2"/>
    <w:rsid w:val="006A49F3"/>
    <w:rsid w:val="006A4D49"/>
    <w:rsid w:val="006A559C"/>
    <w:rsid w:val="006A5760"/>
    <w:rsid w:val="006A6337"/>
    <w:rsid w:val="006A6EC6"/>
    <w:rsid w:val="006A7704"/>
    <w:rsid w:val="006B075C"/>
    <w:rsid w:val="006B07C1"/>
    <w:rsid w:val="006B163F"/>
    <w:rsid w:val="006B18D6"/>
    <w:rsid w:val="006B1A32"/>
    <w:rsid w:val="006B20EC"/>
    <w:rsid w:val="006B2644"/>
    <w:rsid w:val="006B265E"/>
    <w:rsid w:val="006B3EAB"/>
    <w:rsid w:val="006B51EA"/>
    <w:rsid w:val="006B5B8C"/>
    <w:rsid w:val="006B5C04"/>
    <w:rsid w:val="006B6405"/>
    <w:rsid w:val="006B6608"/>
    <w:rsid w:val="006B6899"/>
    <w:rsid w:val="006B6BEC"/>
    <w:rsid w:val="006B725A"/>
    <w:rsid w:val="006B739B"/>
    <w:rsid w:val="006C03FD"/>
    <w:rsid w:val="006C1DE3"/>
    <w:rsid w:val="006C25E0"/>
    <w:rsid w:val="006C3AE6"/>
    <w:rsid w:val="006C49D3"/>
    <w:rsid w:val="006C5FBE"/>
    <w:rsid w:val="006C7C3D"/>
    <w:rsid w:val="006C7E2D"/>
    <w:rsid w:val="006D0324"/>
    <w:rsid w:val="006D068D"/>
    <w:rsid w:val="006D2892"/>
    <w:rsid w:val="006D2918"/>
    <w:rsid w:val="006D291C"/>
    <w:rsid w:val="006D2BD5"/>
    <w:rsid w:val="006D49B3"/>
    <w:rsid w:val="006D4C7D"/>
    <w:rsid w:val="006D5CDB"/>
    <w:rsid w:val="006D5D69"/>
    <w:rsid w:val="006D6D78"/>
    <w:rsid w:val="006D73B4"/>
    <w:rsid w:val="006D761C"/>
    <w:rsid w:val="006D7A23"/>
    <w:rsid w:val="006E11B7"/>
    <w:rsid w:val="006E1271"/>
    <w:rsid w:val="006E16AE"/>
    <w:rsid w:val="006E19C6"/>
    <w:rsid w:val="006E32C0"/>
    <w:rsid w:val="006E3DEC"/>
    <w:rsid w:val="006E4E44"/>
    <w:rsid w:val="006E7049"/>
    <w:rsid w:val="006E720E"/>
    <w:rsid w:val="006E74D2"/>
    <w:rsid w:val="006F1215"/>
    <w:rsid w:val="006F1A47"/>
    <w:rsid w:val="006F1D13"/>
    <w:rsid w:val="006F1D8D"/>
    <w:rsid w:val="006F2793"/>
    <w:rsid w:val="006F33BC"/>
    <w:rsid w:val="006F377E"/>
    <w:rsid w:val="006F46D1"/>
    <w:rsid w:val="006F587E"/>
    <w:rsid w:val="006F62BD"/>
    <w:rsid w:val="006F648F"/>
    <w:rsid w:val="006F69A8"/>
    <w:rsid w:val="006F6C91"/>
    <w:rsid w:val="006F7E47"/>
    <w:rsid w:val="00700DDD"/>
    <w:rsid w:val="007011BB"/>
    <w:rsid w:val="00701CE7"/>
    <w:rsid w:val="007025AA"/>
    <w:rsid w:val="00704B86"/>
    <w:rsid w:val="00705BAD"/>
    <w:rsid w:val="00705C91"/>
    <w:rsid w:val="007069C7"/>
    <w:rsid w:val="00707907"/>
    <w:rsid w:val="00707C07"/>
    <w:rsid w:val="0071088F"/>
    <w:rsid w:val="0071194D"/>
    <w:rsid w:val="0071194F"/>
    <w:rsid w:val="00712064"/>
    <w:rsid w:val="00712B3E"/>
    <w:rsid w:val="0071301F"/>
    <w:rsid w:val="00714951"/>
    <w:rsid w:val="00716463"/>
    <w:rsid w:val="00716F42"/>
    <w:rsid w:val="00717117"/>
    <w:rsid w:val="00717132"/>
    <w:rsid w:val="00720BC4"/>
    <w:rsid w:val="00720C71"/>
    <w:rsid w:val="00721B66"/>
    <w:rsid w:val="0072246C"/>
    <w:rsid w:val="0072283B"/>
    <w:rsid w:val="00722A37"/>
    <w:rsid w:val="00722E61"/>
    <w:rsid w:val="007230DE"/>
    <w:rsid w:val="00723F9A"/>
    <w:rsid w:val="00724361"/>
    <w:rsid w:val="007250EB"/>
    <w:rsid w:val="00725BE4"/>
    <w:rsid w:val="00725F7E"/>
    <w:rsid w:val="007272F8"/>
    <w:rsid w:val="007273C5"/>
    <w:rsid w:val="007275B3"/>
    <w:rsid w:val="00727EE8"/>
    <w:rsid w:val="0073188F"/>
    <w:rsid w:val="00731B8D"/>
    <w:rsid w:val="00734840"/>
    <w:rsid w:val="0073519F"/>
    <w:rsid w:val="00735C23"/>
    <w:rsid w:val="00735E2F"/>
    <w:rsid w:val="007373B3"/>
    <w:rsid w:val="0074001E"/>
    <w:rsid w:val="00740928"/>
    <w:rsid w:val="00740C5C"/>
    <w:rsid w:val="00740FF8"/>
    <w:rsid w:val="00742706"/>
    <w:rsid w:val="00742B29"/>
    <w:rsid w:val="00743FF8"/>
    <w:rsid w:val="007444F5"/>
    <w:rsid w:val="00744AD0"/>
    <w:rsid w:val="00746270"/>
    <w:rsid w:val="007501D1"/>
    <w:rsid w:val="00750C95"/>
    <w:rsid w:val="0075149E"/>
    <w:rsid w:val="00751C67"/>
    <w:rsid w:val="00752F4E"/>
    <w:rsid w:val="00754CE6"/>
    <w:rsid w:val="00755CF5"/>
    <w:rsid w:val="00756E33"/>
    <w:rsid w:val="00757261"/>
    <w:rsid w:val="0075785F"/>
    <w:rsid w:val="007600D3"/>
    <w:rsid w:val="0076049E"/>
    <w:rsid w:val="007619A3"/>
    <w:rsid w:val="00762279"/>
    <w:rsid w:val="00762392"/>
    <w:rsid w:val="007642CC"/>
    <w:rsid w:val="00764367"/>
    <w:rsid w:val="007645C6"/>
    <w:rsid w:val="007659A7"/>
    <w:rsid w:val="00767177"/>
    <w:rsid w:val="007710D5"/>
    <w:rsid w:val="007716A9"/>
    <w:rsid w:val="0077182C"/>
    <w:rsid w:val="00773595"/>
    <w:rsid w:val="00774C7B"/>
    <w:rsid w:val="007755DF"/>
    <w:rsid w:val="007761DF"/>
    <w:rsid w:val="00776A82"/>
    <w:rsid w:val="007805C8"/>
    <w:rsid w:val="0078105D"/>
    <w:rsid w:val="007816F2"/>
    <w:rsid w:val="00782F1D"/>
    <w:rsid w:val="00784A5D"/>
    <w:rsid w:val="00785431"/>
    <w:rsid w:val="007857B3"/>
    <w:rsid w:val="007860D8"/>
    <w:rsid w:val="00787617"/>
    <w:rsid w:val="007910C1"/>
    <w:rsid w:val="00791587"/>
    <w:rsid w:val="0079161E"/>
    <w:rsid w:val="0079192E"/>
    <w:rsid w:val="00792A0E"/>
    <w:rsid w:val="00792D0F"/>
    <w:rsid w:val="00792EEE"/>
    <w:rsid w:val="00793A0F"/>
    <w:rsid w:val="00794281"/>
    <w:rsid w:val="007955E8"/>
    <w:rsid w:val="00795A05"/>
    <w:rsid w:val="00795B43"/>
    <w:rsid w:val="007A03ED"/>
    <w:rsid w:val="007A05D4"/>
    <w:rsid w:val="007A0DCA"/>
    <w:rsid w:val="007A143A"/>
    <w:rsid w:val="007A1790"/>
    <w:rsid w:val="007A1AC3"/>
    <w:rsid w:val="007A22F0"/>
    <w:rsid w:val="007A2976"/>
    <w:rsid w:val="007A2CC6"/>
    <w:rsid w:val="007A3035"/>
    <w:rsid w:val="007A3845"/>
    <w:rsid w:val="007A3E95"/>
    <w:rsid w:val="007A3F3D"/>
    <w:rsid w:val="007A5114"/>
    <w:rsid w:val="007A51D9"/>
    <w:rsid w:val="007A638C"/>
    <w:rsid w:val="007A6AAA"/>
    <w:rsid w:val="007A7095"/>
    <w:rsid w:val="007A77F6"/>
    <w:rsid w:val="007A78D3"/>
    <w:rsid w:val="007B0223"/>
    <w:rsid w:val="007B1010"/>
    <w:rsid w:val="007B11B4"/>
    <w:rsid w:val="007B121E"/>
    <w:rsid w:val="007B13B3"/>
    <w:rsid w:val="007B1DC4"/>
    <w:rsid w:val="007B24B3"/>
    <w:rsid w:val="007B284E"/>
    <w:rsid w:val="007B2CE3"/>
    <w:rsid w:val="007B3441"/>
    <w:rsid w:val="007B36F4"/>
    <w:rsid w:val="007B39F4"/>
    <w:rsid w:val="007B7C6E"/>
    <w:rsid w:val="007B7D1A"/>
    <w:rsid w:val="007C0B47"/>
    <w:rsid w:val="007C0B93"/>
    <w:rsid w:val="007C15EE"/>
    <w:rsid w:val="007C1D68"/>
    <w:rsid w:val="007C258B"/>
    <w:rsid w:val="007C2BD5"/>
    <w:rsid w:val="007C2D97"/>
    <w:rsid w:val="007C3C43"/>
    <w:rsid w:val="007C65F5"/>
    <w:rsid w:val="007C6643"/>
    <w:rsid w:val="007C6967"/>
    <w:rsid w:val="007C7570"/>
    <w:rsid w:val="007D0287"/>
    <w:rsid w:val="007D03D2"/>
    <w:rsid w:val="007D04E5"/>
    <w:rsid w:val="007D3513"/>
    <w:rsid w:val="007D4A09"/>
    <w:rsid w:val="007D4B8F"/>
    <w:rsid w:val="007D4CBA"/>
    <w:rsid w:val="007D5DAF"/>
    <w:rsid w:val="007D5F97"/>
    <w:rsid w:val="007D65FB"/>
    <w:rsid w:val="007D6A7C"/>
    <w:rsid w:val="007D71A0"/>
    <w:rsid w:val="007D722F"/>
    <w:rsid w:val="007D752E"/>
    <w:rsid w:val="007D7A50"/>
    <w:rsid w:val="007D7FAB"/>
    <w:rsid w:val="007E0665"/>
    <w:rsid w:val="007E1BF6"/>
    <w:rsid w:val="007E279A"/>
    <w:rsid w:val="007E2A26"/>
    <w:rsid w:val="007E4365"/>
    <w:rsid w:val="007E4B0A"/>
    <w:rsid w:val="007E58CF"/>
    <w:rsid w:val="007E5B45"/>
    <w:rsid w:val="007E68DB"/>
    <w:rsid w:val="007E6A3B"/>
    <w:rsid w:val="007E6B6C"/>
    <w:rsid w:val="007E6F31"/>
    <w:rsid w:val="007F0415"/>
    <w:rsid w:val="007F0E53"/>
    <w:rsid w:val="007F1A4F"/>
    <w:rsid w:val="007F22CC"/>
    <w:rsid w:val="007F32F9"/>
    <w:rsid w:val="007F33DB"/>
    <w:rsid w:val="007F396C"/>
    <w:rsid w:val="007F3A25"/>
    <w:rsid w:val="007F49DB"/>
    <w:rsid w:val="007F4EAF"/>
    <w:rsid w:val="007F62A6"/>
    <w:rsid w:val="007F6D57"/>
    <w:rsid w:val="007F7207"/>
    <w:rsid w:val="007F76A5"/>
    <w:rsid w:val="007F7BE8"/>
    <w:rsid w:val="007F7DB1"/>
    <w:rsid w:val="0080189E"/>
    <w:rsid w:val="0080196C"/>
    <w:rsid w:val="00804A06"/>
    <w:rsid w:val="00804C22"/>
    <w:rsid w:val="00805467"/>
    <w:rsid w:val="00805A71"/>
    <w:rsid w:val="00806258"/>
    <w:rsid w:val="00806C09"/>
    <w:rsid w:val="00806CC9"/>
    <w:rsid w:val="00806D8C"/>
    <w:rsid w:val="00807086"/>
    <w:rsid w:val="0080770E"/>
    <w:rsid w:val="0081241E"/>
    <w:rsid w:val="00814024"/>
    <w:rsid w:val="008140C8"/>
    <w:rsid w:val="0081509B"/>
    <w:rsid w:val="00815269"/>
    <w:rsid w:val="00815B2F"/>
    <w:rsid w:val="008162C4"/>
    <w:rsid w:val="0081668C"/>
    <w:rsid w:val="00816A74"/>
    <w:rsid w:val="0082042E"/>
    <w:rsid w:val="008214B8"/>
    <w:rsid w:val="00821659"/>
    <w:rsid w:val="008218EE"/>
    <w:rsid w:val="00821E47"/>
    <w:rsid w:val="00821F4D"/>
    <w:rsid w:val="00821FD1"/>
    <w:rsid w:val="00822B3E"/>
    <w:rsid w:val="0082300B"/>
    <w:rsid w:val="008246F7"/>
    <w:rsid w:val="00824F10"/>
    <w:rsid w:val="008250E8"/>
    <w:rsid w:val="00826A01"/>
    <w:rsid w:val="00826F72"/>
    <w:rsid w:val="008305A1"/>
    <w:rsid w:val="00831163"/>
    <w:rsid w:val="00831879"/>
    <w:rsid w:val="0083326E"/>
    <w:rsid w:val="00840F27"/>
    <w:rsid w:val="0084152F"/>
    <w:rsid w:val="008422CA"/>
    <w:rsid w:val="00843C56"/>
    <w:rsid w:val="00844288"/>
    <w:rsid w:val="00844620"/>
    <w:rsid w:val="00844DAA"/>
    <w:rsid w:val="008455ED"/>
    <w:rsid w:val="00846C6C"/>
    <w:rsid w:val="00846CA9"/>
    <w:rsid w:val="00846F3F"/>
    <w:rsid w:val="0084708E"/>
    <w:rsid w:val="00847370"/>
    <w:rsid w:val="008504C2"/>
    <w:rsid w:val="00852BD9"/>
    <w:rsid w:val="00853686"/>
    <w:rsid w:val="00855715"/>
    <w:rsid w:val="00855869"/>
    <w:rsid w:val="00856A76"/>
    <w:rsid w:val="00856F65"/>
    <w:rsid w:val="00857260"/>
    <w:rsid w:val="00860646"/>
    <w:rsid w:val="00860FC9"/>
    <w:rsid w:val="00862108"/>
    <w:rsid w:val="00862489"/>
    <w:rsid w:val="0086272E"/>
    <w:rsid w:val="0086416C"/>
    <w:rsid w:val="0086551D"/>
    <w:rsid w:val="00866DC2"/>
    <w:rsid w:val="00867C0E"/>
    <w:rsid w:val="00867D21"/>
    <w:rsid w:val="008710F1"/>
    <w:rsid w:val="008739BF"/>
    <w:rsid w:val="00873B72"/>
    <w:rsid w:val="00874053"/>
    <w:rsid w:val="00874757"/>
    <w:rsid w:val="0087575A"/>
    <w:rsid w:val="00875CA7"/>
    <w:rsid w:val="00876969"/>
    <w:rsid w:val="00880713"/>
    <w:rsid w:val="008811E8"/>
    <w:rsid w:val="008825AE"/>
    <w:rsid w:val="008825D8"/>
    <w:rsid w:val="008827BB"/>
    <w:rsid w:val="008836F1"/>
    <w:rsid w:val="008838CA"/>
    <w:rsid w:val="00884774"/>
    <w:rsid w:val="00885B76"/>
    <w:rsid w:val="00886CF9"/>
    <w:rsid w:val="00887475"/>
    <w:rsid w:val="00887654"/>
    <w:rsid w:val="008900DA"/>
    <w:rsid w:val="00890C67"/>
    <w:rsid w:val="00891263"/>
    <w:rsid w:val="00891F65"/>
    <w:rsid w:val="008929D6"/>
    <w:rsid w:val="00892E2C"/>
    <w:rsid w:val="0089302B"/>
    <w:rsid w:val="00893252"/>
    <w:rsid w:val="00893A7F"/>
    <w:rsid w:val="008952D6"/>
    <w:rsid w:val="0089532D"/>
    <w:rsid w:val="00896875"/>
    <w:rsid w:val="00896D5D"/>
    <w:rsid w:val="00897592"/>
    <w:rsid w:val="008A00FB"/>
    <w:rsid w:val="008A09CD"/>
    <w:rsid w:val="008A11AC"/>
    <w:rsid w:val="008A1259"/>
    <w:rsid w:val="008A13DF"/>
    <w:rsid w:val="008A44AF"/>
    <w:rsid w:val="008A4659"/>
    <w:rsid w:val="008A4D73"/>
    <w:rsid w:val="008A59BE"/>
    <w:rsid w:val="008A6DFC"/>
    <w:rsid w:val="008A6EA3"/>
    <w:rsid w:val="008A7EF6"/>
    <w:rsid w:val="008B06F2"/>
    <w:rsid w:val="008B1842"/>
    <w:rsid w:val="008B2B7B"/>
    <w:rsid w:val="008B42E4"/>
    <w:rsid w:val="008B4FF8"/>
    <w:rsid w:val="008B5551"/>
    <w:rsid w:val="008B59E1"/>
    <w:rsid w:val="008C2465"/>
    <w:rsid w:val="008C2897"/>
    <w:rsid w:val="008C2DC9"/>
    <w:rsid w:val="008C476B"/>
    <w:rsid w:val="008C5620"/>
    <w:rsid w:val="008C5A39"/>
    <w:rsid w:val="008C633E"/>
    <w:rsid w:val="008C69DA"/>
    <w:rsid w:val="008C6CF0"/>
    <w:rsid w:val="008D0892"/>
    <w:rsid w:val="008D0AC1"/>
    <w:rsid w:val="008D2A83"/>
    <w:rsid w:val="008D31F2"/>
    <w:rsid w:val="008D326D"/>
    <w:rsid w:val="008D362F"/>
    <w:rsid w:val="008D425E"/>
    <w:rsid w:val="008D5A4B"/>
    <w:rsid w:val="008D5F0F"/>
    <w:rsid w:val="008D698B"/>
    <w:rsid w:val="008D6AAB"/>
    <w:rsid w:val="008D6BA5"/>
    <w:rsid w:val="008D748C"/>
    <w:rsid w:val="008E0393"/>
    <w:rsid w:val="008E08F4"/>
    <w:rsid w:val="008E0A86"/>
    <w:rsid w:val="008E20DF"/>
    <w:rsid w:val="008E3594"/>
    <w:rsid w:val="008E38AD"/>
    <w:rsid w:val="008E3E35"/>
    <w:rsid w:val="008E5041"/>
    <w:rsid w:val="008E567F"/>
    <w:rsid w:val="008F0B7D"/>
    <w:rsid w:val="008F0EB9"/>
    <w:rsid w:val="008F10DF"/>
    <w:rsid w:val="008F3BD5"/>
    <w:rsid w:val="008F4502"/>
    <w:rsid w:val="008F4C35"/>
    <w:rsid w:val="008F5376"/>
    <w:rsid w:val="008F5580"/>
    <w:rsid w:val="008F58E5"/>
    <w:rsid w:val="008F5AF7"/>
    <w:rsid w:val="008F6C36"/>
    <w:rsid w:val="00900778"/>
    <w:rsid w:val="00901A24"/>
    <w:rsid w:val="009026DC"/>
    <w:rsid w:val="009029F9"/>
    <w:rsid w:val="00903499"/>
    <w:rsid w:val="00903B63"/>
    <w:rsid w:val="00903B8E"/>
    <w:rsid w:val="00903EB3"/>
    <w:rsid w:val="009042A7"/>
    <w:rsid w:val="00905DC9"/>
    <w:rsid w:val="009060C7"/>
    <w:rsid w:val="00906285"/>
    <w:rsid w:val="00906484"/>
    <w:rsid w:val="00906B1E"/>
    <w:rsid w:val="00907168"/>
    <w:rsid w:val="00911237"/>
    <w:rsid w:val="00911459"/>
    <w:rsid w:val="00912583"/>
    <w:rsid w:val="009141A9"/>
    <w:rsid w:val="009141DB"/>
    <w:rsid w:val="00915324"/>
    <w:rsid w:val="009156E2"/>
    <w:rsid w:val="00915FC3"/>
    <w:rsid w:val="0091772A"/>
    <w:rsid w:val="00917C16"/>
    <w:rsid w:val="00920D81"/>
    <w:rsid w:val="00921222"/>
    <w:rsid w:val="00921D99"/>
    <w:rsid w:val="00922F0C"/>
    <w:rsid w:val="009233CF"/>
    <w:rsid w:val="0092585B"/>
    <w:rsid w:val="009259A7"/>
    <w:rsid w:val="00925AA6"/>
    <w:rsid w:val="00925BCB"/>
    <w:rsid w:val="009260D8"/>
    <w:rsid w:val="0092645E"/>
    <w:rsid w:val="00926696"/>
    <w:rsid w:val="00927064"/>
    <w:rsid w:val="009272FA"/>
    <w:rsid w:val="0092762D"/>
    <w:rsid w:val="00930D16"/>
    <w:rsid w:val="00931160"/>
    <w:rsid w:val="00932C42"/>
    <w:rsid w:val="00932CDA"/>
    <w:rsid w:val="00933D3C"/>
    <w:rsid w:val="00934107"/>
    <w:rsid w:val="00934C33"/>
    <w:rsid w:val="009366E2"/>
    <w:rsid w:val="00937CE5"/>
    <w:rsid w:val="00941521"/>
    <w:rsid w:val="00941E29"/>
    <w:rsid w:val="00941F53"/>
    <w:rsid w:val="00942033"/>
    <w:rsid w:val="00942CAD"/>
    <w:rsid w:val="00943597"/>
    <w:rsid w:val="00943864"/>
    <w:rsid w:val="009449AA"/>
    <w:rsid w:val="009460EC"/>
    <w:rsid w:val="0094613A"/>
    <w:rsid w:val="0094623C"/>
    <w:rsid w:val="00947153"/>
    <w:rsid w:val="00947E8D"/>
    <w:rsid w:val="00953F56"/>
    <w:rsid w:val="00954326"/>
    <w:rsid w:val="00954ED1"/>
    <w:rsid w:val="0095583D"/>
    <w:rsid w:val="009558E3"/>
    <w:rsid w:val="00957296"/>
    <w:rsid w:val="00960FAD"/>
    <w:rsid w:val="00961046"/>
    <w:rsid w:val="0096122F"/>
    <w:rsid w:val="0096143B"/>
    <w:rsid w:val="00961FD7"/>
    <w:rsid w:val="009626BA"/>
    <w:rsid w:val="00962EAF"/>
    <w:rsid w:val="00963B71"/>
    <w:rsid w:val="0096457C"/>
    <w:rsid w:val="00964B05"/>
    <w:rsid w:val="009657CB"/>
    <w:rsid w:val="00965987"/>
    <w:rsid w:val="00965F46"/>
    <w:rsid w:val="00967028"/>
    <w:rsid w:val="0096728D"/>
    <w:rsid w:val="009703C9"/>
    <w:rsid w:val="00970418"/>
    <w:rsid w:val="0097042D"/>
    <w:rsid w:val="00970E71"/>
    <w:rsid w:val="0097227A"/>
    <w:rsid w:val="00972E9F"/>
    <w:rsid w:val="0097415D"/>
    <w:rsid w:val="009742BF"/>
    <w:rsid w:val="009756E4"/>
    <w:rsid w:val="00975A2E"/>
    <w:rsid w:val="00976AF8"/>
    <w:rsid w:val="00976C0C"/>
    <w:rsid w:val="00976CD4"/>
    <w:rsid w:val="00977321"/>
    <w:rsid w:val="00977453"/>
    <w:rsid w:val="00980ACF"/>
    <w:rsid w:val="00980FB2"/>
    <w:rsid w:val="00981736"/>
    <w:rsid w:val="00981802"/>
    <w:rsid w:val="00981AC1"/>
    <w:rsid w:val="00983A8E"/>
    <w:rsid w:val="00984716"/>
    <w:rsid w:val="009853B3"/>
    <w:rsid w:val="00985967"/>
    <w:rsid w:val="009870EC"/>
    <w:rsid w:val="009871B8"/>
    <w:rsid w:val="00987D62"/>
    <w:rsid w:val="00987F79"/>
    <w:rsid w:val="009900C4"/>
    <w:rsid w:val="00990926"/>
    <w:rsid w:val="00990B9C"/>
    <w:rsid w:val="0099148D"/>
    <w:rsid w:val="0099188B"/>
    <w:rsid w:val="009932E8"/>
    <w:rsid w:val="0099359A"/>
    <w:rsid w:val="009945BC"/>
    <w:rsid w:val="00994E69"/>
    <w:rsid w:val="00994ED7"/>
    <w:rsid w:val="00995DF8"/>
    <w:rsid w:val="009965D7"/>
    <w:rsid w:val="009A1CDA"/>
    <w:rsid w:val="009A334C"/>
    <w:rsid w:val="009A34AB"/>
    <w:rsid w:val="009A37D7"/>
    <w:rsid w:val="009A39C1"/>
    <w:rsid w:val="009A52E6"/>
    <w:rsid w:val="009A5953"/>
    <w:rsid w:val="009A64EC"/>
    <w:rsid w:val="009A7B0A"/>
    <w:rsid w:val="009B02C4"/>
    <w:rsid w:val="009B2073"/>
    <w:rsid w:val="009B31C9"/>
    <w:rsid w:val="009B3293"/>
    <w:rsid w:val="009B56C8"/>
    <w:rsid w:val="009B5808"/>
    <w:rsid w:val="009B6714"/>
    <w:rsid w:val="009B6CAB"/>
    <w:rsid w:val="009B6FB9"/>
    <w:rsid w:val="009B7347"/>
    <w:rsid w:val="009B7552"/>
    <w:rsid w:val="009B75FD"/>
    <w:rsid w:val="009C0AAC"/>
    <w:rsid w:val="009C10CA"/>
    <w:rsid w:val="009C1195"/>
    <w:rsid w:val="009C3A13"/>
    <w:rsid w:val="009C44A2"/>
    <w:rsid w:val="009C4643"/>
    <w:rsid w:val="009C4706"/>
    <w:rsid w:val="009C47B6"/>
    <w:rsid w:val="009C4942"/>
    <w:rsid w:val="009C57E9"/>
    <w:rsid w:val="009C5F6E"/>
    <w:rsid w:val="009C5FF5"/>
    <w:rsid w:val="009C684E"/>
    <w:rsid w:val="009C6E7B"/>
    <w:rsid w:val="009C70D4"/>
    <w:rsid w:val="009C7B28"/>
    <w:rsid w:val="009D0A8D"/>
    <w:rsid w:val="009D0C85"/>
    <w:rsid w:val="009D1893"/>
    <w:rsid w:val="009D2B6D"/>
    <w:rsid w:val="009D2C0C"/>
    <w:rsid w:val="009D2D32"/>
    <w:rsid w:val="009D2EC9"/>
    <w:rsid w:val="009D306F"/>
    <w:rsid w:val="009D4465"/>
    <w:rsid w:val="009D495D"/>
    <w:rsid w:val="009D521C"/>
    <w:rsid w:val="009D55F6"/>
    <w:rsid w:val="009D5F5B"/>
    <w:rsid w:val="009D6862"/>
    <w:rsid w:val="009D74C8"/>
    <w:rsid w:val="009D7515"/>
    <w:rsid w:val="009D799E"/>
    <w:rsid w:val="009E1024"/>
    <w:rsid w:val="009E4D97"/>
    <w:rsid w:val="009E5398"/>
    <w:rsid w:val="009E6075"/>
    <w:rsid w:val="009E60EC"/>
    <w:rsid w:val="009E63BC"/>
    <w:rsid w:val="009F0A81"/>
    <w:rsid w:val="009F0AC2"/>
    <w:rsid w:val="009F1546"/>
    <w:rsid w:val="009F1BB9"/>
    <w:rsid w:val="009F1E9D"/>
    <w:rsid w:val="009F28BC"/>
    <w:rsid w:val="009F5197"/>
    <w:rsid w:val="009F599F"/>
    <w:rsid w:val="009F72F7"/>
    <w:rsid w:val="009F7332"/>
    <w:rsid w:val="00A0073E"/>
    <w:rsid w:val="00A009F7"/>
    <w:rsid w:val="00A02471"/>
    <w:rsid w:val="00A034ED"/>
    <w:rsid w:val="00A0366E"/>
    <w:rsid w:val="00A049E2"/>
    <w:rsid w:val="00A05373"/>
    <w:rsid w:val="00A05A5D"/>
    <w:rsid w:val="00A05F6A"/>
    <w:rsid w:val="00A0638F"/>
    <w:rsid w:val="00A075EF"/>
    <w:rsid w:val="00A07A58"/>
    <w:rsid w:val="00A10857"/>
    <w:rsid w:val="00A109BC"/>
    <w:rsid w:val="00A11580"/>
    <w:rsid w:val="00A11721"/>
    <w:rsid w:val="00A117D0"/>
    <w:rsid w:val="00A12421"/>
    <w:rsid w:val="00A1257A"/>
    <w:rsid w:val="00A13C75"/>
    <w:rsid w:val="00A14EB8"/>
    <w:rsid w:val="00A160D0"/>
    <w:rsid w:val="00A16271"/>
    <w:rsid w:val="00A16CC2"/>
    <w:rsid w:val="00A20CFA"/>
    <w:rsid w:val="00A21718"/>
    <w:rsid w:val="00A2230C"/>
    <w:rsid w:val="00A23945"/>
    <w:rsid w:val="00A23AB7"/>
    <w:rsid w:val="00A23D3A"/>
    <w:rsid w:val="00A245D9"/>
    <w:rsid w:val="00A24C48"/>
    <w:rsid w:val="00A24EC0"/>
    <w:rsid w:val="00A259B3"/>
    <w:rsid w:val="00A260BE"/>
    <w:rsid w:val="00A2683F"/>
    <w:rsid w:val="00A2778A"/>
    <w:rsid w:val="00A27A51"/>
    <w:rsid w:val="00A314CF"/>
    <w:rsid w:val="00A31FAD"/>
    <w:rsid w:val="00A330CD"/>
    <w:rsid w:val="00A331DB"/>
    <w:rsid w:val="00A33BC0"/>
    <w:rsid w:val="00A3587A"/>
    <w:rsid w:val="00A358DC"/>
    <w:rsid w:val="00A35DE2"/>
    <w:rsid w:val="00A36078"/>
    <w:rsid w:val="00A37DA1"/>
    <w:rsid w:val="00A406FF"/>
    <w:rsid w:val="00A43560"/>
    <w:rsid w:val="00A440A2"/>
    <w:rsid w:val="00A449AF"/>
    <w:rsid w:val="00A44FF9"/>
    <w:rsid w:val="00A45978"/>
    <w:rsid w:val="00A47CA3"/>
    <w:rsid w:val="00A47F64"/>
    <w:rsid w:val="00A50F91"/>
    <w:rsid w:val="00A518B7"/>
    <w:rsid w:val="00A5243C"/>
    <w:rsid w:val="00A56367"/>
    <w:rsid w:val="00A56380"/>
    <w:rsid w:val="00A564FB"/>
    <w:rsid w:val="00A56982"/>
    <w:rsid w:val="00A56C9B"/>
    <w:rsid w:val="00A57044"/>
    <w:rsid w:val="00A608EC"/>
    <w:rsid w:val="00A6215E"/>
    <w:rsid w:val="00A62400"/>
    <w:rsid w:val="00A63B0E"/>
    <w:rsid w:val="00A64A58"/>
    <w:rsid w:val="00A65C5D"/>
    <w:rsid w:val="00A665BA"/>
    <w:rsid w:val="00A66C23"/>
    <w:rsid w:val="00A67426"/>
    <w:rsid w:val="00A67A9F"/>
    <w:rsid w:val="00A67AD5"/>
    <w:rsid w:val="00A71A32"/>
    <w:rsid w:val="00A72158"/>
    <w:rsid w:val="00A721AF"/>
    <w:rsid w:val="00A72296"/>
    <w:rsid w:val="00A72DBB"/>
    <w:rsid w:val="00A736B5"/>
    <w:rsid w:val="00A73E33"/>
    <w:rsid w:val="00A74263"/>
    <w:rsid w:val="00A74A4B"/>
    <w:rsid w:val="00A75203"/>
    <w:rsid w:val="00A75C94"/>
    <w:rsid w:val="00A75D9A"/>
    <w:rsid w:val="00A75DCD"/>
    <w:rsid w:val="00A76DCB"/>
    <w:rsid w:val="00A7742D"/>
    <w:rsid w:val="00A77977"/>
    <w:rsid w:val="00A77D34"/>
    <w:rsid w:val="00A77D3D"/>
    <w:rsid w:val="00A80A6B"/>
    <w:rsid w:val="00A80AA5"/>
    <w:rsid w:val="00A8272D"/>
    <w:rsid w:val="00A83E9A"/>
    <w:rsid w:val="00A840DF"/>
    <w:rsid w:val="00A850A3"/>
    <w:rsid w:val="00A85D35"/>
    <w:rsid w:val="00A86D5E"/>
    <w:rsid w:val="00A877F3"/>
    <w:rsid w:val="00A905F2"/>
    <w:rsid w:val="00A909F3"/>
    <w:rsid w:val="00A91B11"/>
    <w:rsid w:val="00A92084"/>
    <w:rsid w:val="00A92797"/>
    <w:rsid w:val="00A92FC3"/>
    <w:rsid w:val="00A93CF7"/>
    <w:rsid w:val="00A94071"/>
    <w:rsid w:val="00A94541"/>
    <w:rsid w:val="00A94579"/>
    <w:rsid w:val="00A945D1"/>
    <w:rsid w:val="00A9502B"/>
    <w:rsid w:val="00A9543B"/>
    <w:rsid w:val="00A95C3C"/>
    <w:rsid w:val="00A95CCB"/>
    <w:rsid w:val="00A979B2"/>
    <w:rsid w:val="00A97BE1"/>
    <w:rsid w:val="00AA0013"/>
    <w:rsid w:val="00AA01E1"/>
    <w:rsid w:val="00AA1359"/>
    <w:rsid w:val="00AA14A9"/>
    <w:rsid w:val="00AA15A8"/>
    <w:rsid w:val="00AA19AB"/>
    <w:rsid w:val="00AA2D90"/>
    <w:rsid w:val="00AA4640"/>
    <w:rsid w:val="00AA4654"/>
    <w:rsid w:val="00AA48E4"/>
    <w:rsid w:val="00AA4A66"/>
    <w:rsid w:val="00AA4B15"/>
    <w:rsid w:val="00AA4BD5"/>
    <w:rsid w:val="00AA5185"/>
    <w:rsid w:val="00AA6485"/>
    <w:rsid w:val="00AA6C47"/>
    <w:rsid w:val="00AA72EB"/>
    <w:rsid w:val="00AB06F0"/>
    <w:rsid w:val="00AB0B5D"/>
    <w:rsid w:val="00AB2127"/>
    <w:rsid w:val="00AB2F5F"/>
    <w:rsid w:val="00AB44B7"/>
    <w:rsid w:val="00AB7251"/>
    <w:rsid w:val="00AB783E"/>
    <w:rsid w:val="00AB7A42"/>
    <w:rsid w:val="00AC0DB3"/>
    <w:rsid w:val="00AC0EF9"/>
    <w:rsid w:val="00AC1249"/>
    <w:rsid w:val="00AC2AF4"/>
    <w:rsid w:val="00AC2EB2"/>
    <w:rsid w:val="00AC305B"/>
    <w:rsid w:val="00AC3356"/>
    <w:rsid w:val="00AC36C9"/>
    <w:rsid w:val="00AC3BEC"/>
    <w:rsid w:val="00AC3CC3"/>
    <w:rsid w:val="00AC47F6"/>
    <w:rsid w:val="00AC486D"/>
    <w:rsid w:val="00AC50E5"/>
    <w:rsid w:val="00AC56B7"/>
    <w:rsid w:val="00AC6174"/>
    <w:rsid w:val="00AC6EEE"/>
    <w:rsid w:val="00AD173B"/>
    <w:rsid w:val="00AD1869"/>
    <w:rsid w:val="00AD189E"/>
    <w:rsid w:val="00AD2049"/>
    <w:rsid w:val="00AD2610"/>
    <w:rsid w:val="00AD26AC"/>
    <w:rsid w:val="00AD2998"/>
    <w:rsid w:val="00AD3216"/>
    <w:rsid w:val="00AD3488"/>
    <w:rsid w:val="00AD405A"/>
    <w:rsid w:val="00AD4654"/>
    <w:rsid w:val="00AD651B"/>
    <w:rsid w:val="00AD74CE"/>
    <w:rsid w:val="00AE2B94"/>
    <w:rsid w:val="00AE32F1"/>
    <w:rsid w:val="00AE4337"/>
    <w:rsid w:val="00AE4F72"/>
    <w:rsid w:val="00AE5241"/>
    <w:rsid w:val="00AE6134"/>
    <w:rsid w:val="00AE7352"/>
    <w:rsid w:val="00AE74BB"/>
    <w:rsid w:val="00AF0054"/>
    <w:rsid w:val="00AF05FB"/>
    <w:rsid w:val="00AF196A"/>
    <w:rsid w:val="00AF1B65"/>
    <w:rsid w:val="00AF1C06"/>
    <w:rsid w:val="00AF2010"/>
    <w:rsid w:val="00AF2DD5"/>
    <w:rsid w:val="00AF3615"/>
    <w:rsid w:val="00AF3686"/>
    <w:rsid w:val="00AF3E37"/>
    <w:rsid w:val="00AF4DCD"/>
    <w:rsid w:val="00AF5637"/>
    <w:rsid w:val="00AF6103"/>
    <w:rsid w:val="00AF63ED"/>
    <w:rsid w:val="00AF6C26"/>
    <w:rsid w:val="00AF7A23"/>
    <w:rsid w:val="00B00DC4"/>
    <w:rsid w:val="00B00FD5"/>
    <w:rsid w:val="00B01316"/>
    <w:rsid w:val="00B01E70"/>
    <w:rsid w:val="00B02D7E"/>
    <w:rsid w:val="00B0434B"/>
    <w:rsid w:val="00B0470A"/>
    <w:rsid w:val="00B053D3"/>
    <w:rsid w:val="00B068AD"/>
    <w:rsid w:val="00B072DD"/>
    <w:rsid w:val="00B07A21"/>
    <w:rsid w:val="00B07E74"/>
    <w:rsid w:val="00B10920"/>
    <w:rsid w:val="00B10FA2"/>
    <w:rsid w:val="00B11C06"/>
    <w:rsid w:val="00B12FAE"/>
    <w:rsid w:val="00B12FFA"/>
    <w:rsid w:val="00B13330"/>
    <w:rsid w:val="00B14114"/>
    <w:rsid w:val="00B152E1"/>
    <w:rsid w:val="00B167BB"/>
    <w:rsid w:val="00B1690D"/>
    <w:rsid w:val="00B225EA"/>
    <w:rsid w:val="00B23770"/>
    <w:rsid w:val="00B2595B"/>
    <w:rsid w:val="00B25E5F"/>
    <w:rsid w:val="00B27EA9"/>
    <w:rsid w:val="00B309DF"/>
    <w:rsid w:val="00B30A0D"/>
    <w:rsid w:val="00B30A93"/>
    <w:rsid w:val="00B31779"/>
    <w:rsid w:val="00B31FF4"/>
    <w:rsid w:val="00B33471"/>
    <w:rsid w:val="00B33D2F"/>
    <w:rsid w:val="00B34222"/>
    <w:rsid w:val="00B35E12"/>
    <w:rsid w:val="00B3612C"/>
    <w:rsid w:val="00B36CF1"/>
    <w:rsid w:val="00B36F97"/>
    <w:rsid w:val="00B37467"/>
    <w:rsid w:val="00B40A33"/>
    <w:rsid w:val="00B40F43"/>
    <w:rsid w:val="00B41D3D"/>
    <w:rsid w:val="00B4286B"/>
    <w:rsid w:val="00B42A69"/>
    <w:rsid w:val="00B43A1E"/>
    <w:rsid w:val="00B43D26"/>
    <w:rsid w:val="00B44325"/>
    <w:rsid w:val="00B44672"/>
    <w:rsid w:val="00B4563A"/>
    <w:rsid w:val="00B4579A"/>
    <w:rsid w:val="00B45E81"/>
    <w:rsid w:val="00B45FC3"/>
    <w:rsid w:val="00B47011"/>
    <w:rsid w:val="00B472CE"/>
    <w:rsid w:val="00B47BD5"/>
    <w:rsid w:val="00B50456"/>
    <w:rsid w:val="00B511F7"/>
    <w:rsid w:val="00B513BA"/>
    <w:rsid w:val="00B51CFA"/>
    <w:rsid w:val="00B521E1"/>
    <w:rsid w:val="00B536CD"/>
    <w:rsid w:val="00B555D2"/>
    <w:rsid w:val="00B55B7F"/>
    <w:rsid w:val="00B65C28"/>
    <w:rsid w:val="00B6693B"/>
    <w:rsid w:val="00B67624"/>
    <w:rsid w:val="00B70595"/>
    <w:rsid w:val="00B70E0E"/>
    <w:rsid w:val="00B71175"/>
    <w:rsid w:val="00B71406"/>
    <w:rsid w:val="00B71805"/>
    <w:rsid w:val="00B72E29"/>
    <w:rsid w:val="00B742E7"/>
    <w:rsid w:val="00B74D0A"/>
    <w:rsid w:val="00B7572A"/>
    <w:rsid w:val="00B77112"/>
    <w:rsid w:val="00B7727C"/>
    <w:rsid w:val="00B778C0"/>
    <w:rsid w:val="00B80D7B"/>
    <w:rsid w:val="00B8150A"/>
    <w:rsid w:val="00B818C4"/>
    <w:rsid w:val="00B81EB9"/>
    <w:rsid w:val="00B81F75"/>
    <w:rsid w:val="00B85AAE"/>
    <w:rsid w:val="00B86421"/>
    <w:rsid w:val="00B872C6"/>
    <w:rsid w:val="00B90D86"/>
    <w:rsid w:val="00B91B5B"/>
    <w:rsid w:val="00B91F67"/>
    <w:rsid w:val="00B9222C"/>
    <w:rsid w:val="00B92601"/>
    <w:rsid w:val="00B92A72"/>
    <w:rsid w:val="00B9337D"/>
    <w:rsid w:val="00B93694"/>
    <w:rsid w:val="00B938AF"/>
    <w:rsid w:val="00B949E4"/>
    <w:rsid w:val="00B95611"/>
    <w:rsid w:val="00B9568A"/>
    <w:rsid w:val="00B95E05"/>
    <w:rsid w:val="00B962A2"/>
    <w:rsid w:val="00B966F5"/>
    <w:rsid w:val="00B96762"/>
    <w:rsid w:val="00B96C7A"/>
    <w:rsid w:val="00B97804"/>
    <w:rsid w:val="00BA14F4"/>
    <w:rsid w:val="00BA1787"/>
    <w:rsid w:val="00BA3F3D"/>
    <w:rsid w:val="00BA4EC5"/>
    <w:rsid w:val="00BA5341"/>
    <w:rsid w:val="00BA5447"/>
    <w:rsid w:val="00BA5457"/>
    <w:rsid w:val="00BA6782"/>
    <w:rsid w:val="00BB0B0D"/>
    <w:rsid w:val="00BB0CD5"/>
    <w:rsid w:val="00BB10CA"/>
    <w:rsid w:val="00BB1B90"/>
    <w:rsid w:val="00BB1D2E"/>
    <w:rsid w:val="00BB26D7"/>
    <w:rsid w:val="00BB3957"/>
    <w:rsid w:val="00BB4025"/>
    <w:rsid w:val="00BB4163"/>
    <w:rsid w:val="00BB73A9"/>
    <w:rsid w:val="00BB73AC"/>
    <w:rsid w:val="00BB75B6"/>
    <w:rsid w:val="00BB7BF0"/>
    <w:rsid w:val="00BC0930"/>
    <w:rsid w:val="00BC1198"/>
    <w:rsid w:val="00BC2091"/>
    <w:rsid w:val="00BC235F"/>
    <w:rsid w:val="00BC2F65"/>
    <w:rsid w:val="00BC38F4"/>
    <w:rsid w:val="00BC4906"/>
    <w:rsid w:val="00BC77A2"/>
    <w:rsid w:val="00BD0B8A"/>
    <w:rsid w:val="00BD105B"/>
    <w:rsid w:val="00BD3104"/>
    <w:rsid w:val="00BD4189"/>
    <w:rsid w:val="00BD71E5"/>
    <w:rsid w:val="00BD781E"/>
    <w:rsid w:val="00BD7F50"/>
    <w:rsid w:val="00BE01B9"/>
    <w:rsid w:val="00BE0776"/>
    <w:rsid w:val="00BE2283"/>
    <w:rsid w:val="00BE2F4C"/>
    <w:rsid w:val="00BE33B7"/>
    <w:rsid w:val="00BE4C15"/>
    <w:rsid w:val="00BE596A"/>
    <w:rsid w:val="00BE71DD"/>
    <w:rsid w:val="00BE72F0"/>
    <w:rsid w:val="00BF059E"/>
    <w:rsid w:val="00BF0897"/>
    <w:rsid w:val="00BF14FD"/>
    <w:rsid w:val="00BF155C"/>
    <w:rsid w:val="00BF195B"/>
    <w:rsid w:val="00BF2398"/>
    <w:rsid w:val="00BF23B6"/>
    <w:rsid w:val="00BF23BF"/>
    <w:rsid w:val="00BF2F5F"/>
    <w:rsid w:val="00BF3049"/>
    <w:rsid w:val="00BF332B"/>
    <w:rsid w:val="00BF36D8"/>
    <w:rsid w:val="00BF4810"/>
    <w:rsid w:val="00BF5AE1"/>
    <w:rsid w:val="00BF63D8"/>
    <w:rsid w:val="00BF79DF"/>
    <w:rsid w:val="00BF7B2D"/>
    <w:rsid w:val="00BF7EAB"/>
    <w:rsid w:val="00C01CAD"/>
    <w:rsid w:val="00C03153"/>
    <w:rsid w:val="00C03626"/>
    <w:rsid w:val="00C037DA"/>
    <w:rsid w:val="00C03B04"/>
    <w:rsid w:val="00C03BF5"/>
    <w:rsid w:val="00C0417C"/>
    <w:rsid w:val="00C04D57"/>
    <w:rsid w:val="00C05130"/>
    <w:rsid w:val="00C05BBA"/>
    <w:rsid w:val="00C06135"/>
    <w:rsid w:val="00C0625F"/>
    <w:rsid w:val="00C063D5"/>
    <w:rsid w:val="00C07291"/>
    <w:rsid w:val="00C0775F"/>
    <w:rsid w:val="00C1053C"/>
    <w:rsid w:val="00C127F0"/>
    <w:rsid w:val="00C12F0F"/>
    <w:rsid w:val="00C12FBF"/>
    <w:rsid w:val="00C13EE0"/>
    <w:rsid w:val="00C141F5"/>
    <w:rsid w:val="00C14231"/>
    <w:rsid w:val="00C14E79"/>
    <w:rsid w:val="00C14EB9"/>
    <w:rsid w:val="00C14F48"/>
    <w:rsid w:val="00C15665"/>
    <w:rsid w:val="00C156E0"/>
    <w:rsid w:val="00C171C6"/>
    <w:rsid w:val="00C22052"/>
    <w:rsid w:val="00C22545"/>
    <w:rsid w:val="00C23342"/>
    <w:rsid w:val="00C24C5E"/>
    <w:rsid w:val="00C26129"/>
    <w:rsid w:val="00C269E6"/>
    <w:rsid w:val="00C30232"/>
    <w:rsid w:val="00C30B2A"/>
    <w:rsid w:val="00C310EA"/>
    <w:rsid w:val="00C311C6"/>
    <w:rsid w:val="00C31309"/>
    <w:rsid w:val="00C31A40"/>
    <w:rsid w:val="00C33123"/>
    <w:rsid w:val="00C3341E"/>
    <w:rsid w:val="00C33914"/>
    <w:rsid w:val="00C34F53"/>
    <w:rsid w:val="00C34F8A"/>
    <w:rsid w:val="00C35578"/>
    <w:rsid w:val="00C35AEF"/>
    <w:rsid w:val="00C36BB6"/>
    <w:rsid w:val="00C36DBE"/>
    <w:rsid w:val="00C37A43"/>
    <w:rsid w:val="00C37C30"/>
    <w:rsid w:val="00C400A6"/>
    <w:rsid w:val="00C40F03"/>
    <w:rsid w:val="00C41986"/>
    <w:rsid w:val="00C42168"/>
    <w:rsid w:val="00C4367E"/>
    <w:rsid w:val="00C44266"/>
    <w:rsid w:val="00C45C52"/>
    <w:rsid w:val="00C46718"/>
    <w:rsid w:val="00C468D5"/>
    <w:rsid w:val="00C518F4"/>
    <w:rsid w:val="00C51AB7"/>
    <w:rsid w:val="00C51E54"/>
    <w:rsid w:val="00C52424"/>
    <w:rsid w:val="00C53018"/>
    <w:rsid w:val="00C5429A"/>
    <w:rsid w:val="00C54831"/>
    <w:rsid w:val="00C561B1"/>
    <w:rsid w:val="00C57D9E"/>
    <w:rsid w:val="00C57DBA"/>
    <w:rsid w:val="00C6108B"/>
    <w:rsid w:val="00C62325"/>
    <w:rsid w:val="00C63A7F"/>
    <w:rsid w:val="00C63D9B"/>
    <w:rsid w:val="00C6444F"/>
    <w:rsid w:val="00C65F91"/>
    <w:rsid w:val="00C663FF"/>
    <w:rsid w:val="00C70EE0"/>
    <w:rsid w:val="00C72B12"/>
    <w:rsid w:val="00C72E23"/>
    <w:rsid w:val="00C73F57"/>
    <w:rsid w:val="00C75AF5"/>
    <w:rsid w:val="00C763E5"/>
    <w:rsid w:val="00C76692"/>
    <w:rsid w:val="00C76F28"/>
    <w:rsid w:val="00C80E6A"/>
    <w:rsid w:val="00C8227A"/>
    <w:rsid w:val="00C8236B"/>
    <w:rsid w:val="00C8253C"/>
    <w:rsid w:val="00C83618"/>
    <w:rsid w:val="00C83D0B"/>
    <w:rsid w:val="00C84349"/>
    <w:rsid w:val="00C8487A"/>
    <w:rsid w:val="00C8499B"/>
    <w:rsid w:val="00C855D2"/>
    <w:rsid w:val="00C85771"/>
    <w:rsid w:val="00C8681A"/>
    <w:rsid w:val="00C87270"/>
    <w:rsid w:val="00C87692"/>
    <w:rsid w:val="00C90780"/>
    <w:rsid w:val="00C908BF"/>
    <w:rsid w:val="00C91B1B"/>
    <w:rsid w:val="00C93DD6"/>
    <w:rsid w:val="00C947E9"/>
    <w:rsid w:val="00C94C7B"/>
    <w:rsid w:val="00C953DD"/>
    <w:rsid w:val="00C9585F"/>
    <w:rsid w:val="00C962E9"/>
    <w:rsid w:val="00C963DB"/>
    <w:rsid w:val="00C96D68"/>
    <w:rsid w:val="00C97F21"/>
    <w:rsid w:val="00CA3B3B"/>
    <w:rsid w:val="00CA472A"/>
    <w:rsid w:val="00CA59D1"/>
    <w:rsid w:val="00CA5F9D"/>
    <w:rsid w:val="00CA6594"/>
    <w:rsid w:val="00CA659E"/>
    <w:rsid w:val="00CB0248"/>
    <w:rsid w:val="00CB04C1"/>
    <w:rsid w:val="00CB0AF5"/>
    <w:rsid w:val="00CB0FF5"/>
    <w:rsid w:val="00CB1151"/>
    <w:rsid w:val="00CB138F"/>
    <w:rsid w:val="00CB3FA3"/>
    <w:rsid w:val="00CB4256"/>
    <w:rsid w:val="00CB4769"/>
    <w:rsid w:val="00CB4D25"/>
    <w:rsid w:val="00CB4DE6"/>
    <w:rsid w:val="00CB5412"/>
    <w:rsid w:val="00CB663C"/>
    <w:rsid w:val="00CB7AF8"/>
    <w:rsid w:val="00CB7E41"/>
    <w:rsid w:val="00CB7EAA"/>
    <w:rsid w:val="00CC135B"/>
    <w:rsid w:val="00CC2143"/>
    <w:rsid w:val="00CC3B0C"/>
    <w:rsid w:val="00CC4029"/>
    <w:rsid w:val="00CC4E1D"/>
    <w:rsid w:val="00CC5321"/>
    <w:rsid w:val="00CC5828"/>
    <w:rsid w:val="00CC5973"/>
    <w:rsid w:val="00CC723E"/>
    <w:rsid w:val="00CC72E3"/>
    <w:rsid w:val="00CD073A"/>
    <w:rsid w:val="00CD218A"/>
    <w:rsid w:val="00CD21C5"/>
    <w:rsid w:val="00CD22A7"/>
    <w:rsid w:val="00CD2523"/>
    <w:rsid w:val="00CD2B89"/>
    <w:rsid w:val="00CD2F96"/>
    <w:rsid w:val="00CD38F3"/>
    <w:rsid w:val="00CD46D2"/>
    <w:rsid w:val="00CD5AA9"/>
    <w:rsid w:val="00CD5C01"/>
    <w:rsid w:val="00CD62D2"/>
    <w:rsid w:val="00CD6B92"/>
    <w:rsid w:val="00CD760B"/>
    <w:rsid w:val="00CD760C"/>
    <w:rsid w:val="00CE08F3"/>
    <w:rsid w:val="00CE0941"/>
    <w:rsid w:val="00CE0A43"/>
    <w:rsid w:val="00CE1283"/>
    <w:rsid w:val="00CE20B0"/>
    <w:rsid w:val="00CE318C"/>
    <w:rsid w:val="00CE36C0"/>
    <w:rsid w:val="00CE43E8"/>
    <w:rsid w:val="00CE48C5"/>
    <w:rsid w:val="00CE4B04"/>
    <w:rsid w:val="00CE4FC5"/>
    <w:rsid w:val="00CE5E15"/>
    <w:rsid w:val="00CE629B"/>
    <w:rsid w:val="00CE649F"/>
    <w:rsid w:val="00CE65DB"/>
    <w:rsid w:val="00CE6AC9"/>
    <w:rsid w:val="00CE721E"/>
    <w:rsid w:val="00CE77A6"/>
    <w:rsid w:val="00CE77E1"/>
    <w:rsid w:val="00CE798C"/>
    <w:rsid w:val="00CE7B7F"/>
    <w:rsid w:val="00CE7BF1"/>
    <w:rsid w:val="00CF14D0"/>
    <w:rsid w:val="00CF1C99"/>
    <w:rsid w:val="00CF1E3F"/>
    <w:rsid w:val="00CF23DC"/>
    <w:rsid w:val="00CF2872"/>
    <w:rsid w:val="00CF35CA"/>
    <w:rsid w:val="00CF4BBF"/>
    <w:rsid w:val="00CF53D4"/>
    <w:rsid w:val="00CF6B59"/>
    <w:rsid w:val="00D00EF4"/>
    <w:rsid w:val="00D01767"/>
    <w:rsid w:val="00D018FE"/>
    <w:rsid w:val="00D02B35"/>
    <w:rsid w:val="00D04390"/>
    <w:rsid w:val="00D04F82"/>
    <w:rsid w:val="00D050C4"/>
    <w:rsid w:val="00D06121"/>
    <w:rsid w:val="00D06433"/>
    <w:rsid w:val="00D07B87"/>
    <w:rsid w:val="00D11C89"/>
    <w:rsid w:val="00D12453"/>
    <w:rsid w:val="00D129DE"/>
    <w:rsid w:val="00D14184"/>
    <w:rsid w:val="00D14B28"/>
    <w:rsid w:val="00D14BE1"/>
    <w:rsid w:val="00D15B0A"/>
    <w:rsid w:val="00D17D07"/>
    <w:rsid w:val="00D17E79"/>
    <w:rsid w:val="00D20D76"/>
    <w:rsid w:val="00D21A2C"/>
    <w:rsid w:val="00D21B00"/>
    <w:rsid w:val="00D21F8A"/>
    <w:rsid w:val="00D2205C"/>
    <w:rsid w:val="00D23FC3"/>
    <w:rsid w:val="00D24E03"/>
    <w:rsid w:val="00D24E58"/>
    <w:rsid w:val="00D2523E"/>
    <w:rsid w:val="00D30406"/>
    <w:rsid w:val="00D311D7"/>
    <w:rsid w:val="00D319E2"/>
    <w:rsid w:val="00D324EF"/>
    <w:rsid w:val="00D32554"/>
    <w:rsid w:val="00D333BC"/>
    <w:rsid w:val="00D33442"/>
    <w:rsid w:val="00D33DE4"/>
    <w:rsid w:val="00D33FF4"/>
    <w:rsid w:val="00D346E9"/>
    <w:rsid w:val="00D34757"/>
    <w:rsid w:val="00D34D49"/>
    <w:rsid w:val="00D36557"/>
    <w:rsid w:val="00D367DC"/>
    <w:rsid w:val="00D36B0C"/>
    <w:rsid w:val="00D40488"/>
    <w:rsid w:val="00D40F71"/>
    <w:rsid w:val="00D41699"/>
    <w:rsid w:val="00D42905"/>
    <w:rsid w:val="00D461CD"/>
    <w:rsid w:val="00D4640A"/>
    <w:rsid w:val="00D46D04"/>
    <w:rsid w:val="00D46EF5"/>
    <w:rsid w:val="00D477C2"/>
    <w:rsid w:val="00D50E49"/>
    <w:rsid w:val="00D51768"/>
    <w:rsid w:val="00D53294"/>
    <w:rsid w:val="00D53C8A"/>
    <w:rsid w:val="00D53F9E"/>
    <w:rsid w:val="00D5411D"/>
    <w:rsid w:val="00D544D8"/>
    <w:rsid w:val="00D553CE"/>
    <w:rsid w:val="00D55A99"/>
    <w:rsid w:val="00D56E12"/>
    <w:rsid w:val="00D6122D"/>
    <w:rsid w:val="00D615A2"/>
    <w:rsid w:val="00D616FE"/>
    <w:rsid w:val="00D6213D"/>
    <w:rsid w:val="00D6290E"/>
    <w:rsid w:val="00D6467F"/>
    <w:rsid w:val="00D6573C"/>
    <w:rsid w:val="00D674C5"/>
    <w:rsid w:val="00D7284F"/>
    <w:rsid w:val="00D736D7"/>
    <w:rsid w:val="00D7392B"/>
    <w:rsid w:val="00D73A77"/>
    <w:rsid w:val="00D7409B"/>
    <w:rsid w:val="00D746FB"/>
    <w:rsid w:val="00D7503D"/>
    <w:rsid w:val="00D759E8"/>
    <w:rsid w:val="00D76987"/>
    <w:rsid w:val="00D77EEA"/>
    <w:rsid w:val="00D803B7"/>
    <w:rsid w:val="00D8177E"/>
    <w:rsid w:val="00D821CD"/>
    <w:rsid w:val="00D82212"/>
    <w:rsid w:val="00D8262D"/>
    <w:rsid w:val="00D82857"/>
    <w:rsid w:val="00D8300B"/>
    <w:rsid w:val="00D83B1C"/>
    <w:rsid w:val="00D8488A"/>
    <w:rsid w:val="00D87B27"/>
    <w:rsid w:val="00D907E2"/>
    <w:rsid w:val="00D91306"/>
    <w:rsid w:val="00D924D4"/>
    <w:rsid w:val="00D9484A"/>
    <w:rsid w:val="00D97702"/>
    <w:rsid w:val="00D97CB1"/>
    <w:rsid w:val="00DA0D5C"/>
    <w:rsid w:val="00DA1331"/>
    <w:rsid w:val="00DA1BC4"/>
    <w:rsid w:val="00DA206D"/>
    <w:rsid w:val="00DA2586"/>
    <w:rsid w:val="00DA2AD2"/>
    <w:rsid w:val="00DA2EA2"/>
    <w:rsid w:val="00DA42F8"/>
    <w:rsid w:val="00DA46F4"/>
    <w:rsid w:val="00DA4DD5"/>
    <w:rsid w:val="00DA5CAD"/>
    <w:rsid w:val="00DA73C1"/>
    <w:rsid w:val="00DA7E79"/>
    <w:rsid w:val="00DB0A56"/>
    <w:rsid w:val="00DB3EEB"/>
    <w:rsid w:val="00DB73FA"/>
    <w:rsid w:val="00DB7A47"/>
    <w:rsid w:val="00DC0AF0"/>
    <w:rsid w:val="00DC0FEF"/>
    <w:rsid w:val="00DC13C4"/>
    <w:rsid w:val="00DC1881"/>
    <w:rsid w:val="00DC2A73"/>
    <w:rsid w:val="00DC300F"/>
    <w:rsid w:val="00DC349E"/>
    <w:rsid w:val="00DC3D66"/>
    <w:rsid w:val="00DC3F4A"/>
    <w:rsid w:val="00DC4854"/>
    <w:rsid w:val="00DC4C8D"/>
    <w:rsid w:val="00DC6216"/>
    <w:rsid w:val="00DC6C4B"/>
    <w:rsid w:val="00DC70E7"/>
    <w:rsid w:val="00DD0AD4"/>
    <w:rsid w:val="00DD0B02"/>
    <w:rsid w:val="00DD1216"/>
    <w:rsid w:val="00DD22CF"/>
    <w:rsid w:val="00DD231F"/>
    <w:rsid w:val="00DD3607"/>
    <w:rsid w:val="00DD4000"/>
    <w:rsid w:val="00DD4A42"/>
    <w:rsid w:val="00DD4A51"/>
    <w:rsid w:val="00DD6793"/>
    <w:rsid w:val="00DE08F9"/>
    <w:rsid w:val="00DE0D44"/>
    <w:rsid w:val="00DE1742"/>
    <w:rsid w:val="00DE2133"/>
    <w:rsid w:val="00DE41A6"/>
    <w:rsid w:val="00DE6982"/>
    <w:rsid w:val="00DE69BA"/>
    <w:rsid w:val="00DE6E80"/>
    <w:rsid w:val="00DE7A64"/>
    <w:rsid w:val="00DF0B19"/>
    <w:rsid w:val="00DF0D69"/>
    <w:rsid w:val="00DF1AFA"/>
    <w:rsid w:val="00DF3884"/>
    <w:rsid w:val="00DF3888"/>
    <w:rsid w:val="00DF4240"/>
    <w:rsid w:val="00DF4F35"/>
    <w:rsid w:val="00DF5B7B"/>
    <w:rsid w:val="00DF6405"/>
    <w:rsid w:val="00DF750F"/>
    <w:rsid w:val="00E00D3E"/>
    <w:rsid w:val="00E0252A"/>
    <w:rsid w:val="00E042C0"/>
    <w:rsid w:val="00E0563A"/>
    <w:rsid w:val="00E06B53"/>
    <w:rsid w:val="00E06E2F"/>
    <w:rsid w:val="00E07C61"/>
    <w:rsid w:val="00E113A9"/>
    <w:rsid w:val="00E1159A"/>
    <w:rsid w:val="00E115D5"/>
    <w:rsid w:val="00E1174B"/>
    <w:rsid w:val="00E117E8"/>
    <w:rsid w:val="00E118BB"/>
    <w:rsid w:val="00E14CB0"/>
    <w:rsid w:val="00E14CBB"/>
    <w:rsid w:val="00E14F73"/>
    <w:rsid w:val="00E154E9"/>
    <w:rsid w:val="00E15A12"/>
    <w:rsid w:val="00E15A9D"/>
    <w:rsid w:val="00E15B33"/>
    <w:rsid w:val="00E162C8"/>
    <w:rsid w:val="00E16590"/>
    <w:rsid w:val="00E16B18"/>
    <w:rsid w:val="00E16E6C"/>
    <w:rsid w:val="00E17093"/>
    <w:rsid w:val="00E2126C"/>
    <w:rsid w:val="00E21AA5"/>
    <w:rsid w:val="00E24A27"/>
    <w:rsid w:val="00E24FB4"/>
    <w:rsid w:val="00E250B1"/>
    <w:rsid w:val="00E255E7"/>
    <w:rsid w:val="00E25B00"/>
    <w:rsid w:val="00E26288"/>
    <w:rsid w:val="00E262A8"/>
    <w:rsid w:val="00E26D07"/>
    <w:rsid w:val="00E2733B"/>
    <w:rsid w:val="00E30565"/>
    <w:rsid w:val="00E315A5"/>
    <w:rsid w:val="00E3177F"/>
    <w:rsid w:val="00E322E5"/>
    <w:rsid w:val="00E339E9"/>
    <w:rsid w:val="00E34965"/>
    <w:rsid w:val="00E36121"/>
    <w:rsid w:val="00E367D9"/>
    <w:rsid w:val="00E36ACA"/>
    <w:rsid w:val="00E3741D"/>
    <w:rsid w:val="00E40C4A"/>
    <w:rsid w:val="00E4104B"/>
    <w:rsid w:val="00E4134D"/>
    <w:rsid w:val="00E41DCB"/>
    <w:rsid w:val="00E44074"/>
    <w:rsid w:val="00E445C8"/>
    <w:rsid w:val="00E4475E"/>
    <w:rsid w:val="00E44C5D"/>
    <w:rsid w:val="00E45006"/>
    <w:rsid w:val="00E46C44"/>
    <w:rsid w:val="00E472D9"/>
    <w:rsid w:val="00E4781A"/>
    <w:rsid w:val="00E47F06"/>
    <w:rsid w:val="00E507A2"/>
    <w:rsid w:val="00E50E4B"/>
    <w:rsid w:val="00E515BE"/>
    <w:rsid w:val="00E51C98"/>
    <w:rsid w:val="00E52C44"/>
    <w:rsid w:val="00E52C6F"/>
    <w:rsid w:val="00E54CB2"/>
    <w:rsid w:val="00E55C0D"/>
    <w:rsid w:val="00E5630E"/>
    <w:rsid w:val="00E5716E"/>
    <w:rsid w:val="00E57717"/>
    <w:rsid w:val="00E60753"/>
    <w:rsid w:val="00E6087A"/>
    <w:rsid w:val="00E60D6F"/>
    <w:rsid w:val="00E60F90"/>
    <w:rsid w:val="00E61943"/>
    <w:rsid w:val="00E619D5"/>
    <w:rsid w:val="00E61A2A"/>
    <w:rsid w:val="00E625B5"/>
    <w:rsid w:val="00E63923"/>
    <w:rsid w:val="00E643E3"/>
    <w:rsid w:val="00E64794"/>
    <w:rsid w:val="00E64A00"/>
    <w:rsid w:val="00E65F15"/>
    <w:rsid w:val="00E66926"/>
    <w:rsid w:val="00E6734F"/>
    <w:rsid w:val="00E67678"/>
    <w:rsid w:val="00E678D6"/>
    <w:rsid w:val="00E70682"/>
    <w:rsid w:val="00E71647"/>
    <w:rsid w:val="00E717B0"/>
    <w:rsid w:val="00E7195D"/>
    <w:rsid w:val="00E72991"/>
    <w:rsid w:val="00E749D9"/>
    <w:rsid w:val="00E74F3A"/>
    <w:rsid w:val="00E75314"/>
    <w:rsid w:val="00E768B4"/>
    <w:rsid w:val="00E76A1F"/>
    <w:rsid w:val="00E76E3D"/>
    <w:rsid w:val="00E771FF"/>
    <w:rsid w:val="00E81D9B"/>
    <w:rsid w:val="00E8281A"/>
    <w:rsid w:val="00E82E80"/>
    <w:rsid w:val="00E837CA"/>
    <w:rsid w:val="00E8544F"/>
    <w:rsid w:val="00E85812"/>
    <w:rsid w:val="00E85BBA"/>
    <w:rsid w:val="00E86747"/>
    <w:rsid w:val="00E86C84"/>
    <w:rsid w:val="00E87A49"/>
    <w:rsid w:val="00E90737"/>
    <w:rsid w:val="00E90A0D"/>
    <w:rsid w:val="00E914AB"/>
    <w:rsid w:val="00E9177F"/>
    <w:rsid w:val="00E919FC"/>
    <w:rsid w:val="00E92806"/>
    <w:rsid w:val="00E92889"/>
    <w:rsid w:val="00E92C50"/>
    <w:rsid w:val="00E94483"/>
    <w:rsid w:val="00E94A31"/>
    <w:rsid w:val="00E94CAF"/>
    <w:rsid w:val="00E94D78"/>
    <w:rsid w:val="00E94E4B"/>
    <w:rsid w:val="00E97968"/>
    <w:rsid w:val="00E97A13"/>
    <w:rsid w:val="00E97E25"/>
    <w:rsid w:val="00E97F59"/>
    <w:rsid w:val="00EA027F"/>
    <w:rsid w:val="00EA03C6"/>
    <w:rsid w:val="00EA0AA7"/>
    <w:rsid w:val="00EA1B54"/>
    <w:rsid w:val="00EA1EC4"/>
    <w:rsid w:val="00EA2AC3"/>
    <w:rsid w:val="00EA2D2B"/>
    <w:rsid w:val="00EA30CC"/>
    <w:rsid w:val="00EA3353"/>
    <w:rsid w:val="00EA3434"/>
    <w:rsid w:val="00EA5011"/>
    <w:rsid w:val="00EA5228"/>
    <w:rsid w:val="00EA702C"/>
    <w:rsid w:val="00EA787A"/>
    <w:rsid w:val="00EB0297"/>
    <w:rsid w:val="00EB0480"/>
    <w:rsid w:val="00EB0EDB"/>
    <w:rsid w:val="00EB0F11"/>
    <w:rsid w:val="00EB1614"/>
    <w:rsid w:val="00EB16CE"/>
    <w:rsid w:val="00EB29F6"/>
    <w:rsid w:val="00EB3161"/>
    <w:rsid w:val="00EB365E"/>
    <w:rsid w:val="00EB38D2"/>
    <w:rsid w:val="00EB4D40"/>
    <w:rsid w:val="00EB540A"/>
    <w:rsid w:val="00EB6288"/>
    <w:rsid w:val="00EB7973"/>
    <w:rsid w:val="00EC014D"/>
    <w:rsid w:val="00EC0EC3"/>
    <w:rsid w:val="00EC1E07"/>
    <w:rsid w:val="00EC1E34"/>
    <w:rsid w:val="00EC1EF1"/>
    <w:rsid w:val="00EC4C59"/>
    <w:rsid w:val="00EC5200"/>
    <w:rsid w:val="00EC678F"/>
    <w:rsid w:val="00EC6D01"/>
    <w:rsid w:val="00EC6DA3"/>
    <w:rsid w:val="00EC7588"/>
    <w:rsid w:val="00EC7778"/>
    <w:rsid w:val="00ED014A"/>
    <w:rsid w:val="00ED0230"/>
    <w:rsid w:val="00ED0488"/>
    <w:rsid w:val="00ED0629"/>
    <w:rsid w:val="00ED069F"/>
    <w:rsid w:val="00ED0A93"/>
    <w:rsid w:val="00ED0F27"/>
    <w:rsid w:val="00ED26AB"/>
    <w:rsid w:val="00ED3265"/>
    <w:rsid w:val="00ED32E1"/>
    <w:rsid w:val="00ED358B"/>
    <w:rsid w:val="00ED36E2"/>
    <w:rsid w:val="00ED3ACB"/>
    <w:rsid w:val="00ED3BE1"/>
    <w:rsid w:val="00ED3C32"/>
    <w:rsid w:val="00ED601D"/>
    <w:rsid w:val="00ED615D"/>
    <w:rsid w:val="00ED7475"/>
    <w:rsid w:val="00ED7548"/>
    <w:rsid w:val="00ED7880"/>
    <w:rsid w:val="00EE08B7"/>
    <w:rsid w:val="00EE11BC"/>
    <w:rsid w:val="00EE1771"/>
    <w:rsid w:val="00EE2E09"/>
    <w:rsid w:val="00EE34BC"/>
    <w:rsid w:val="00EE56C3"/>
    <w:rsid w:val="00EE613C"/>
    <w:rsid w:val="00EE6326"/>
    <w:rsid w:val="00EE7C6C"/>
    <w:rsid w:val="00EE7E0A"/>
    <w:rsid w:val="00EF12B0"/>
    <w:rsid w:val="00EF1C30"/>
    <w:rsid w:val="00EF28F6"/>
    <w:rsid w:val="00EF4A17"/>
    <w:rsid w:val="00EF515A"/>
    <w:rsid w:val="00EF54C6"/>
    <w:rsid w:val="00EF5D4C"/>
    <w:rsid w:val="00EF5E28"/>
    <w:rsid w:val="00EF5F9A"/>
    <w:rsid w:val="00EF6CCC"/>
    <w:rsid w:val="00EF773E"/>
    <w:rsid w:val="00F00296"/>
    <w:rsid w:val="00F002EE"/>
    <w:rsid w:val="00F00BFE"/>
    <w:rsid w:val="00F03472"/>
    <w:rsid w:val="00F034A8"/>
    <w:rsid w:val="00F036DB"/>
    <w:rsid w:val="00F03DBB"/>
    <w:rsid w:val="00F047AA"/>
    <w:rsid w:val="00F05B1D"/>
    <w:rsid w:val="00F07740"/>
    <w:rsid w:val="00F1002D"/>
    <w:rsid w:val="00F11431"/>
    <w:rsid w:val="00F1182E"/>
    <w:rsid w:val="00F11E71"/>
    <w:rsid w:val="00F123B8"/>
    <w:rsid w:val="00F127C9"/>
    <w:rsid w:val="00F13540"/>
    <w:rsid w:val="00F15CC3"/>
    <w:rsid w:val="00F15D9C"/>
    <w:rsid w:val="00F172E0"/>
    <w:rsid w:val="00F17D89"/>
    <w:rsid w:val="00F17F8E"/>
    <w:rsid w:val="00F21419"/>
    <w:rsid w:val="00F21EA0"/>
    <w:rsid w:val="00F22AEF"/>
    <w:rsid w:val="00F22EA9"/>
    <w:rsid w:val="00F231FA"/>
    <w:rsid w:val="00F2368B"/>
    <w:rsid w:val="00F23A11"/>
    <w:rsid w:val="00F25456"/>
    <w:rsid w:val="00F26499"/>
    <w:rsid w:val="00F27CA8"/>
    <w:rsid w:val="00F300B7"/>
    <w:rsid w:val="00F30AE1"/>
    <w:rsid w:val="00F30CD2"/>
    <w:rsid w:val="00F3111C"/>
    <w:rsid w:val="00F31A83"/>
    <w:rsid w:val="00F32F64"/>
    <w:rsid w:val="00F33B41"/>
    <w:rsid w:val="00F34F88"/>
    <w:rsid w:val="00F35116"/>
    <w:rsid w:val="00F3512C"/>
    <w:rsid w:val="00F35C02"/>
    <w:rsid w:val="00F36051"/>
    <w:rsid w:val="00F36886"/>
    <w:rsid w:val="00F36E24"/>
    <w:rsid w:val="00F37631"/>
    <w:rsid w:val="00F416D1"/>
    <w:rsid w:val="00F41722"/>
    <w:rsid w:val="00F43DA0"/>
    <w:rsid w:val="00F443B6"/>
    <w:rsid w:val="00F44473"/>
    <w:rsid w:val="00F463B8"/>
    <w:rsid w:val="00F47231"/>
    <w:rsid w:val="00F477A2"/>
    <w:rsid w:val="00F5075D"/>
    <w:rsid w:val="00F5131B"/>
    <w:rsid w:val="00F51872"/>
    <w:rsid w:val="00F51B31"/>
    <w:rsid w:val="00F52198"/>
    <w:rsid w:val="00F53CA5"/>
    <w:rsid w:val="00F53CFC"/>
    <w:rsid w:val="00F5424C"/>
    <w:rsid w:val="00F54AEF"/>
    <w:rsid w:val="00F54DCD"/>
    <w:rsid w:val="00F55358"/>
    <w:rsid w:val="00F554F5"/>
    <w:rsid w:val="00F55B27"/>
    <w:rsid w:val="00F55FDA"/>
    <w:rsid w:val="00F576B5"/>
    <w:rsid w:val="00F57F0E"/>
    <w:rsid w:val="00F6046F"/>
    <w:rsid w:val="00F6096D"/>
    <w:rsid w:val="00F61731"/>
    <w:rsid w:val="00F62B26"/>
    <w:rsid w:val="00F63418"/>
    <w:rsid w:val="00F63928"/>
    <w:rsid w:val="00F640D0"/>
    <w:rsid w:val="00F646EC"/>
    <w:rsid w:val="00F6533F"/>
    <w:rsid w:val="00F65495"/>
    <w:rsid w:val="00F65DA8"/>
    <w:rsid w:val="00F664C8"/>
    <w:rsid w:val="00F671C0"/>
    <w:rsid w:val="00F71F14"/>
    <w:rsid w:val="00F724DE"/>
    <w:rsid w:val="00F7305A"/>
    <w:rsid w:val="00F732F9"/>
    <w:rsid w:val="00F737B7"/>
    <w:rsid w:val="00F73901"/>
    <w:rsid w:val="00F74392"/>
    <w:rsid w:val="00F74759"/>
    <w:rsid w:val="00F752E8"/>
    <w:rsid w:val="00F7633C"/>
    <w:rsid w:val="00F76352"/>
    <w:rsid w:val="00F76934"/>
    <w:rsid w:val="00F7697A"/>
    <w:rsid w:val="00F7751F"/>
    <w:rsid w:val="00F80183"/>
    <w:rsid w:val="00F835D7"/>
    <w:rsid w:val="00F8393F"/>
    <w:rsid w:val="00F839B5"/>
    <w:rsid w:val="00F842B5"/>
    <w:rsid w:val="00F852C0"/>
    <w:rsid w:val="00F85ADD"/>
    <w:rsid w:val="00F8617B"/>
    <w:rsid w:val="00F904D8"/>
    <w:rsid w:val="00F908F7"/>
    <w:rsid w:val="00F90AB8"/>
    <w:rsid w:val="00F91F71"/>
    <w:rsid w:val="00F923DF"/>
    <w:rsid w:val="00F93853"/>
    <w:rsid w:val="00F94C61"/>
    <w:rsid w:val="00F94FA8"/>
    <w:rsid w:val="00F95CE5"/>
    <w:rsid w:val="00F9682B"/>
    <w:rsid w:val="00F96866"/>
    <w:rsid w:val="00F974FE"/>
    <w:rsid w:val="00FA0F4F"/>
    <w:rsid w:val="00FA1BB7"/>
    <w:rsid w:val="00FA2083"/>
    <w:rsid w:val="00FA2DFC"/>
    <w:rsid w:val="00FA2F7A"/>
    <w:rsid w:val="00FA2F8C"/>
    <w:rsid w:val="00FA36A1"/>
    <w:rsid w:val="00FA3E0F"/>
    <w:rsid w:val="00FA41FA"/>
    <w:rsid w:val="00FA45DB"/>
    <w:rsid w:val="00FA49B3"/>
    <w:rsid w:val="00FA580D"/>
    <w:rsid w:val="00FA599A"/>
    <w:rsid w:val="00FA60F5"/>
    <w:rsid w:val="00FA616C"/>
    <w:rsid w:val="00FA6D82"/>
    <w:rsid w:val="00FB020D"/>
    <w:rsid w:val="00FB1042"/>
    <w:rsid w:val="00FB148B"/>
    <w:rsid w:val="00FB1589"/>
    <w:rsid w:val="00FB1699"/>
    <w:rsid w:val="00FB1AB2"/>
    <w:rsid w:val="00FB1BB2"/>
    <w:rsid w:val="00FB1C64"/>
    <w:rsid w:val="00FB1E0D"/>
    <w:rsid w:val="00FB2221"/>
    <w:rsid w:val="00FB25B8"/>
    <w:rsid w:val="00FB4B69"/>
    <w:rsid w:val="00FB662D"/>
    <w:rsid w:val="00FB7F8C"/>
    <w:rsid w:val="00FC177F"/>
    <w:rsid w:val="00FC1F8C"/>
    <w:rsid w:val="00FC3DB8"/>
    <w:rsid w:val="00FC47AB"/>
    <w:rsid w:val="00FC5479"/>
    <w:rsid w:val="00FC5B89"/>
    <w:rsid w:val="00FC69C2"/>
    <w:rsid w:val="00FD20C4"/>
    <w:rsid w:val="00FD2274"/>
    <w:rsid w:val="00FD2B0C"/>
    <w:rsid w:val="00FD324C"/>
    <w:rsid w:val="00FD4209"/>
    <w:rsid w:val="00FD48F8"/>
    <w:rsid w:val="00FD5F56"/>
    <w:rsid w:val="00FD62FD"/>
    <w:rsid w:val="00FD7046"/>
    <w:rsid w:val="00FD7709"/>
    <w:rsid w:val="00FE1C39"/>
    <w:rsid w:val="00FE1DF0"/>
    <w:rsid w:val="00FE2C0F"/>
    <w:rsid w:val="00FE3009"/>
    <w:rsid w:val="00FE34CB"/>
    <w:rsid w:val="00FE3E04"/>
    <w:rsid w:val="00FE44DD"/>
    <w:rsid w:val="00FE5F1C"/>
    <w:rsid w:val="00FE697C"/>
    <w:rsid w:val="00FE7616"/>
    <w:rsid w:val="00FE77A8"/>
    <w:rsid w:val="00FE787F"/>
    <w:rsid w:val="00FF151E"/>
    <w:rsid w:val="00FF1BF0"/>
    <w:rsid w:val="00FF2389"/>
    <w:rsid w:val="00FF2E2F"/>
    <w:rsid w:val="00FF37A8"/>
    <w:rsid w:val="00FF4553"/>
    <w:rsid w:val="00FF4B25"/>
    <w:rsid w:val="00FF4D29"/>
    <w:rsid w:val="00FF4D38"/>
    <w:rsid w:val="00FF5AED"/>
    <w:rsid w:val="00FF5E49"/>
    <w:rsid w:val="00FF660B"/>
    <w:rsid w:val="00FF6E50"/>
    <w:rsid w:val="00FF6F99"/>
    <w:rsid w:val="00FF731A"/>
    <w:rsid w:val="00FF7480"/>
    <w:rsid w:val="00FF7D04"/>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BB6C7D"/>
  <w15:chartTrackingRefBased/>
  <w15:docId w15:val="{F624EEEB-58B2-4408-A361-2B46D88E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65D7"/>
    <w:pPr>
      <w:keepNext/>
      <w:keepLines/>
      <w:numPr>
        <w:numId w:val="14"/>
      </w:numPr>
      <w:spacing w:after="0" w:line="360" w:lineRule="auto"/>
      <w:contextualSpacing/>
      <w:jc w:val="both"/>
      <w:outlineLvl w:val="1"/>
    </w:pPr>
    <w:rPr>
      <w:rFonts w:ascii="Arial" w:eastAsiaTheme="majorEastAsia" w:hAnsi="Arial" w:cstheme="majorBidi"/>
      <w:b/>
      <w:color w:val="365F91" w:themeColor="accent1" w:themeShade="BF"/>
      <w:sz w:val="24"/>
      <w:szCs w:val="28"/>
    </w:rPr>
  </w:style>
  <w:style w:type="paragraph" w:styleId="Heading3">
    <w:name w:val="heading 3"/>
    <w:basedOn w:val="Normal"/>
    <w:next w:val="Normal"/>
    <w:link w:val="Heading3Char"/>
    <w:uiPriority w:val="9"/>
    <w:unhideWhenUsed/>
    <w:qFormat/>
    <w:rsid w:val="00127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057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0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410BA1"/>
    <w:pPr>
      <w:ind w:left="720"/>
      <w:contextualSpacing/>
    </w:pPr>
    <w:rPr>
      <w:rFonts w:eastAsiaTheme="minorEastAsia"/>
      <w:lang w:eastAsia="en-GB"/>
    </w:rPr>
  </w:style>
  <w:style w:type="paragraph" w:customStyle="1" w:styleId="Default">
    <w:name w:val="Default"/>
    <w:rsid w:val="00AF005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2445D2"/>
    <w:pPr>
      <w:spacing w:after="0" w:line="240" w:lineRule="auto"/>
    </w:pPr>
    <w:rPr>
      <w:rFonts w:eastAsia="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5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CE"/>
  </w:style>
  <w:style w:type="paragraph" w:styleId="Footer">
    <w:name w:val="footer"/>
    <w:basedOn w:val="Normal"/>
    <w:link w:val="FooterChar"/>
    <w:uiPriority w:val="99"/>
    <w:unhideWhenUsed/>
    <w:rsid w:val="00675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CE"/>
  </w:style>
  <w:style w:type="character" w:styleId="CommentReference">
    <w:name w:val="annotation reference"/>
    <w:basedOn w:val="DefaultParagraphFont"/>
    <w:uiPriority w:val="99"/>
    <w:semiHidden/>
    <w:unhideWhenUsed/>
    <w:rsid w:val="006B6608"/>
    <w:rPr>
      <w:sz w:val="16"/>
      <w:szCs w:val="16"/>
    </w:rPr>
  </w:style>
  <w:style w:type="paragraph" w:styleId="CommentText">
    <w:name w:val="annotation text"/>
    <w:basedOn w:val="Normal"/>
    <w:link w:val="CommentTextChar"/>
    <w:uiPriority w:val="99"/>
    <w:unhideWhenUsed/>
    <w:rsid w:val="006B6608"/>
    <w:pPr>
      <w:spacing w:line="240" w:lineRule="auto"/>
    </w:pPr>
    <w:rPr>
      <w:sz w:val="20"/>
      <w:szCs w:val="20"/>
    </w:rPr>
  </w:style>
  <w:style w:type="character" w:customStyle="1" w:styleId="CommentTextChar">
    <w:name w:val="Comment Text Char"/>
    <w:basedOn w:val="DefaultParagraphFont"/>
    <w:link w:val="CommentText"/>
    <w:uiPriority w:val="99"/>
    <w:rsid w:val="006B6608"/>
    <w:rPr>
      <w:sz w:val="20"/>
      <w:szCs w:val="20"/>
    </w:rPr>
  </w:style>
  <w:style w:type="paragraph" w:styleId="CommentSubject">
    <w:name w:val="annotation subject"/>
    <w:basedOn w:val="CommentText"/>
    <w:next w:val="CommentText"/>
    <w:link w:val="CommentSubjectChar"/>
    <w:uiPriority w:val="99"/>
    <w:semiHidden/>
    <w:unhideWhenUsed/>
    <w:rsid w:val="006B6608"/>
    <w:rPr>
      <w:b/>
      <w:bCs/>
    </w:rPr>
  </w:style>
  <w:style w:type="character" w:customStyle="1" w:styleId="CommentSubjectChar">
    <w:name w:val="Comment Subject Char"/>
    <w:basedOn w:val="CommentTextChar"/>
    <w:link w:val="CommentSubject"/>
    <w:uiPriority w:val="99"/>
    <w:semiHidden/>
    <w:rsid w:val="006B6608"/>
    <w:rPr>
      <w:b/>
      <w:bCs/>
      <w:sz w:val="20"/>
      <w:szCs w:val="20"/>
    </w:rPr>
  </w:style>
  <w:style w:type="paragraph" w:styleId="BalloonText">
    <w:name w:val="Balloon Text"/>
    <w:basedOn w:val="Normal"/>
    <w:link w:val="BalloonTextChar"/>
    <w:uiPriority w:val="99"/>
    <w:semiHidden/>
    <w:unhideWhenUsed/>
    <w:rsid w:val="006B6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08"/>
    <w:rPr>
      <w:rFonts w:ascii="Segoe UI" w:hAnsi="Segoe UI" w:cs="Segoe UI"/>
      <w:sz w:val="18"/>
      <w:szCs w:val="18"/>
    </w:rPr>
  </w:style>
  <w:style w:type="character" w:customStyle="1" w:styleId="Heading1Char">
    <w:name w:val="Heading 1 Char"/>
    <w:basedOn w:val="DefaultParagraphFont"/>
    <w:link w:val="Heading1"/>
    <w:uiPriority w:val="9"/>
    <w:rsid w:val="00C419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65D7"/>
    <w:rPr>
      <w:rFonts w:ascii="Arial" w:eastAsiaTheme="majorEastAsia" w:hAnsi="Arial" w:cstheme="majorBidi"/>
      <w:b/>
      <w:color w:val="365F91" w:themeColor="accent1" w:themeShade="BF"/>
      <w:sz w:val="24"/>
      <w:szCs w:val="28"/>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9965D7"/>
    <w:rPr>
      <w:rFonts w:eastAsiaTheme="minorEastAsia"/>
      <w:lang w:eastAsia="en-GB"/>
    </w:rPr>
  </w:style>
  <w:style w:type="character" w:customStyle="1" w:styleId="Heading3Char">
    <w:name w:val="Heading 3 Char"/>
    <w:basedOn w:val="DefaultParagraphFont"/>
    <w:link w:val="Heading3"/>
    <w:uiPriority w:val="9"/>
    <w:rsid w:val="0012749E"/>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127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49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9727">
      <w:bodyDiv w:val="1"/>
      <w:marLeft w:val="0"/>
      <w:marRight w:val="0"/>
      <w:marTop w:val="0"/>
      <w:marBottom w:val="0"/>
      <w:divBdr>
        <w:top w:val="none" w:sz="0" w:space="0" w:color="auto"/>
        <w:left w:val="none" w:sz="0" w:space="0" w:color="auto"/>
        <w:bottom w:val="none" w:sz="0" w:space="0" w:color="auto"/>
        <w:right w:val="none" w:sz="0" w:space="0" w:color="auto"/>
      </w:divBdr>
    </w:div>
    <w:div w:id="134955267">
      <w:bodyDiv w:val="1"/>
      <w:marLeft w:val="0"/>
      <w:marRight w:val="0"/>
      <w:marTop w:val="0"/>
      <w:marBottom w:val="0"/>
      <w:divBdr>
        <w:top w:val="none" w:sz="0" w:space="0" w:color="auto"/>
        <w:left w:val="none" w:sz="0" w:space="0" w:color="auto"/>
        <w:bottom w:val="none" w:sz="0" w:space="0" w:color="auto"/>
        <w:right w:val="none" w:sz="0" w:space="0" w:color="auto"/>
      </w:divBdr>
    </w:div>
    <w:div w:id="315304806">
      <w:bodyDiv w:val="1"/>
      <w:marLeft w:val="0"/>
      <w:marRight w:val="0"/>
      <w:marTop w:val="0"/>
      <w:marBottom w:val="0"/>
      <w:divBdr>
        <w:top w:val="none" w:sz="0" w:space="0" w:color="auto"/>
        <w:left w:val="none" w:sz="0" w:space="0" w:color="auto"/>
        <w:bottom w:val="none" w:sz="0" w:space="0" w:color="auto"/>
        <w:right w:val="none" w:sz="0" w:space="0" w:color="auto"/>
      </w:divBdr>
    </w:div>
    <w:div w:id="357391133">
      <w:bodyDiv w:val="1"/>
      <w:marLeft w:val="0"/>
      <w:marRight w:val="0"/>
      <w:marTop w:val="0"/>
      <w:marBottom w:val="0"/>
      <w:divBdr>
        <w:top w:val="none" w:sz="0" w:space="0" w:color="auto"/>
        <w:left w:val="none" w:sz="0" w:space="0" w:color="auto"/>
        <w:bottom w:val="none" w:sz="0" w:space="0" w:color="auto"/>
        <w:right w:val="none" w:sz="0" w:space="0" w:color="auto"/>
      </w:divBdr>
    </w:div>
    <w:div w:id="472866149">
      <w:bodyDiv w:val="1"/>
      <w:marLeft w:val="0"/>
      <w:marRight w:val="0"/>
      <w:marTop w:val="0"/>
      <w:marBottom w:val="0"/>
      <w:divBdr>
        <w:top w:val="none" w:sz="0" w:space="0" w:color="auto"/>
        <w:left w:val="none" w:sz="0" w:space="0" w:color="auto"/>
        <w:bottom w:val="none" w:sz="0" w:space="0" w:color="auto"/>
        <w:right w:val="none" w:sz="0" w:space="0" w:color="auto"/>
      </w:divBdr>
    </w:div>
    <w:div w:id="484513825">
      <w:bodyDiv w:val="1"/>
      <w:marLeft w:val="0"/>
      <w:marRight w:val="0"/>
      <w:marTop w:val="0"/>
      <w:marBottom w:val="0"/>
      <w:divBdr>
        <w:top w:val="none" w:sz="0" w:space="0" w:color="auto"/>
        <w:left w:val="none" w:sz="0" w:space="0" w:color="auto"/>
        <w:bottom w:val="none" w:sz="0" w:space="0" w:color="auto"/>
        <w:right w:val="none" w:sz="0" w:space="0" w:color="auto"/>
      </w:divBdr>
    </w:div>
    <w:div w:id="869102973">
      <w:bodyDiv w:val="1"/>
      <w:marLeft w:val="0"/>
      <w:marRight w:val="0"/>
      <w:marTop w:val="0"/>
      <w:marBottom w:val="0"/>
      <w:divBdr>
        <w:top w:val="none" w:sz="0" w:space="0" w:color="auto"/>
        <w:left w:val="none" w:sz="0" w:space="0" w:color="auto"/>
        <w:bottom w:val="none" w:sz="0" w:space="0" w:color="auto"/>
        <w:right w:val="none" w:sz="0" w:space="0" w:color="auto"/>
      </w:divBdr>
    </w:div>
    <w:div w:id="912593509">
      <w:bodyDiv w:val="1"/>
      <w:marLeft w:val="0"/>
      <w:marRight w:val="0"/>
      <w:marTop w:val="0"/>
      <w:marBottom w:val="0"/>
      <w:divBdr>
        <w:top w:val="none" w:sz="0" w:space="0" w:color="auto"/>
        <w:left w:val="none" w:sz="0" w:space="0" w:color="auto"/>
        <w:bottom w:val="none" w:sz="0" w:space="0" w:color="auto"/>
        <w:right w:val="none" w:sz="0" w:space="0" w:color="auto"/>
      </w:divBdr>
    </w:div>
    <w:div w:id="919220451">
      <w:bodyDiv w:val="1"/>
      <w:marLeft w:val="0"/>
      <w:marRight w:val="0"/>
      <w:marTop w:val="0"/>
      <w:marBottom w:val="0"/>
      <w:divBdr>
        <w:top w:val="none" w:sz="0" w:space="0" w:color="auto"/>
        <w:left w:val="none" w:sz="0" w:space="0" w:color="auto"/>
        <w:bottom w:val="none" w:sz="0" w:space="0" w:color="auto"/>
        <w:right w:val="none" w:sz="0" w:space="0" w:color="auto"/>
      </w:divBdr>
    </w:div>
    <w:div w:id="929777436">
      <w:bodyDiv w:val="1"/>
      <w:marLeft w:val="0"/>
      <w:marRight w:val="0"/>
      <w:marTop w:val="0"/>
      <w:marBottom w:val="0"/>
      <w:divBdr>
        <w:top w:val="none" w:sz="0" w:space="0" w:color="auto"/>
        <w:left w:val="none" w:sz="0" w:space="0" w:color="auto"/>
        <w:bottom w:val="none" w:sz="0" w:space="0" w:color="auto"/>
        <w:right w:val="none" w:sz="0" w:space="0" w:color="auto"/>
      </w:divBdr>
    </w:div>
    <w:div w:id="970019219">
      <w:bodyDiv w:val="1"/>
      <w:marLeft w:val="0"/>
      <w:marRight w:val="0"/>
      <w:marTop w:val="0"/>
      <w:marBottom w:val="0"/>
      <w:divBdr>
        <w:top w:val="none" w:sz="0" w:space="0" w:color="auto"/>
        <w:left w:val="none" w:sz="0" w:space="0" w:color="auto"/>
        <w:bottom w:val="none" w:sz="0" w:space="0" w:color="auto"/>
        <w:right w:val="none" w:sz="0" w:space="0" w:color="auto"/>
      </w:divBdr>
    </w:div>
    <w:div w:id="1296446024">
      <w:bodyDiv w:val="1"/>
      <w:marLeft w:val="0"/>
      <w:marRight w:val="0"/>
      <w:marTop w:val="0"/>
      <w:marBottom w:val="0"/>
      <w:divBdr>
        <w:top w:val="none" w:sz="0" w:space="0" w:color="auto"/>
        <w:left w:val="none" w:sz="0" w:space="0" w:color="auto"/>
        <w:bottom w:val="none" w:sz="0" w:space="0" w:color="auto"/>
        <w:right w:val="none" w:sz="0" w:space="0" w:color="auto"/>
      </w:divBdr>
    </w:div>
    <w:div w:id="1310986042">
      <w:bodyDiv w:val="1"/>
      <w:marLeft w:val="0"/>
      <w:marRight w:val="0"/>
      <w:marTop w:val="0"/>
      <w:marBottom w:val="0"/>
      <w:divBdr>
        <w:top w:val="none" w:sz="0" w:space="0" w:color="auto"/>
        <w:left w:val="none" w:sz="0" w:space="0" w:color="auto"/>
        <w:bottom w:val="none" w:sz="0" w:space="0" w:color="auto"/>
        <w:right w:val="none" w:sz="0" w:space="0" w:color="auto"/>
      </w:divBdr>
    </w:div>
    <w:div w:id="1372071077">
      <w:bodyDiv w:val="1"/>
      <w:marLeft w:val="0"/>
      <w:marRight w:val="0"/>
      <w:marTop w:val="0"/>
      <w:marBottom w:val="0"/>
      <w:divBdr>
        <w:top w:val="none" w:sz="0" w:space="0" w:color="auto"/>
        <w:left w:val="none" w:sz="0" w:space="0" w:color="auto"/>
        <w:bottom w:val="none" w:sz="0" w:space="0" w:color="auto"/>
        <w:right w:val="none" w:sz="0" w:space="0" w:color="auto"/>
      </w:divBdr>
    </w:div>
    <w:div w:id="1452825718">
      <w:bodyDiv w:val="1"/>
      <w:marLeft w:val="0"/>
      <w:marRight w:val="0"/>
      <w:marTop w:val="0"/>
      <w:marBottom w:val="0"/>
      <w:divBdr>
        <w:top w:val="none" w:sz="0" w:space="0" w:color="auto"/>
        <w:left w:val="none" w:sz="0" w:space="0" w:color="auto"/>
        <w:bottom w:val="none" w:sz="0" w:space="0" w:color="auto"/>
        <w:right w:val="none" w:sz="0" w:space="0" w:color="auto"/>
      </w:divBdr>
    </w:div>
    <w:div w:id="1456371133">
      <w:bodyDiv w:val="1"/>
      <w:marLeft w:val="0"/>
      <w:marRight w:val="0"/>
      <w:marTop w:val="0"/>
      <w:marBottom w:val="0"/>
      <w:divBdr>
        <w:top w:val="none" w:sz="0" w:space="0" w:color="auto"/>
        <w:left w:val="none" w:sz="0" w:space="0" w:color="auto"/>
        <w:bottom w:val="none" w:sz="0" w:space="0" w:color="auto"/>
        <w:right w:val="none" w:sz="0" w:space="0" w:color="auto"/>
      </w:divBdr>
    </w:div>
    <w:div w:id="1599561521">
      <w:bodyDiv w:val="1"/>
      <w:marLeft w:val="0"/>
      <w:marRight w:val="0"/>
      <w:marTop w:val="0"/>
      <w:marBottom w:val="0"/>
      <w:divBdr>
        <w:top w:val="none" w:sz="0" w:space="0" w:color="auto"/>
        <w:left w:val="none" w:sz="0" w:space="0" w:color="auto"/>
        <w:bottom w:val="none" w:sz="0" w:space="0" w:color="auto"/>
        <w:right w:val="none" w:sz="0" w:space="0" w:color="auto"/>
      </w:divBdr>
    </w:div>
    <w:div w:id="1650283256">
      <w:bodyDiv w:val="1"/>
      <w:marLeft w:val="0"/>
      <w:marRight w:val="0"/>
      <w:marTop w:val="0"/>
      <w:marBottom w:val="0"/>
      <w:divBdr>
        <w:top w:val="none" w:sz="0" w:space="0" w:color="auto"/>
        <w:left w:val="none" w:sz="0" w:space="0" w:color="auto"/>
        <w:bottom w:val="none" w:sz="0" w:space="0" w:color="auto"/>
        <w:right w:val="none" w:sz="0" w:space="0" w:color="auto"/>
      </w:divBdr>
    </w:div>
    <w:div w:id="1754813891">
      <w:bodyDiv w:val="1"/>
      <w:marLeft w:val="0"/>
      <w:marRight w:val="0"/>
      <w:marTop w:val="0"/>
      <w:marBottom w:val="0"/>
      <w:divBdr>
        <w:top w:val="none" w:sz="0" w:space="0" w:color="auto"/>
        <w:left w:val="none" w:sz="0" w:space="0" w:color="auto"/>
        <w:bottom w:val="none" w:sz="0" w:space="0" w:color="auto"/>
        <w:right w:val="none" w:sz="0" w:space="0" w:color="auto"/>
      </w:divBdr>
    </w:div>
    <w:div w:id="1920403084">
      <w:bodyDiv w:val="1"/>
      <w:marLeft w:val="0"/>
      <w:marRight w:val="0"/>
      <w:marTop w:val="0"/>
      <w:marBottom w:val="0"/>
      <w:divBdr>
        <w:top w:val="none" w:sz="0" w:space="0" w:color="auto"/>
        <w:left w:val="none" w:sz="0" w:space="0" w:color="auto"/>
        <w:bottom w:val="none" w:sz="0" w:space="0" w:color="auto"/>
        <w:right w:val="none" w:sz="0" w:space="0" w:color="auto"/>
      </w:divBdr>
    </w:div>
    <w:div w:id="1991596315">
      <w:bodyDiv w:val="1"/>
      <w:marLeft w:val="0"/>
      <w:marRight w:val="0"/>
      <w:marTop w:val="0"/>
      <w:marBottom w:val="0"/>
      <w:divBdr>
        <w:top w:val="none" w:sz="0" w:space="0" w:color="auto"/>
        <w:left w:val="none" w:sz="0" w:space="0" w:color="auto"/>
        <w:bottom w:val="none" w:sz="0" w:space="0" w:color="auto"/>
        <w:right w:val="none" w:sz="0" w:space="0" w:color="auto"/>
      </w:divBdr>
    </w:div>
    <w:div w:id="2002351100">
      <w:bodyDiv w:val="1"/>
      <w:marLeft w:val="0"/>
      <w:marRight w:val="0"/>
      <w:marTop w:val="0"/>
      <w:marBottom w:val="0"/>
      <w:divBdr>
        <w:top w:val="none" w:sz="0" w:space="0" w:color="auto"/>
        <w:left w:val="none" w:sz="0" w:space="0" w:color="auto"/>
        <w:bottom w:val="none" w:sz="0" w:space="0" w:color="auto"/>
        <w:right w:val="none" w:sz="0" w:space="0" w:color="auto"/>
      </w:divBdr>
    </w:div>
    <w:div w:id="2005469501">
      <w:bodyDiv w:val="1"/>
      <w:marLeft w:val="0"/>
      <w:marRight w:val="0"/>
      <w:marTop w:val="0"/>
      <w:marBottom w:val="0"/>
      <w:divBdr>
        <w:top w:val="none" w:sz="0" w:space="0" w:color="auto"/>
        <w:left w:val="none" w:sz="0" w:space="0" w:color="auto"/>
        <w:bottom w:val="none" w:sz="0" w:space="0" w:color="auto"/>
        <w:right w:val="none" w:sz="0" w:space="0" w:color="auto"/>
      </w:divBdr>
    </w:div>
    <w:div w:id="205114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89BB1-4C9A-468F-8615-A807A99C5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4451</Words>
  <Characters>25372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Graham</dc:creator>
  <cp:keywords/>
  <dc:description/>
  <cp:lastModifiedBy>Robert Graham</cp:lastModifiedBy>
  <cp:revision>3</cp:revision>
  <cp:lastPrinted>2026-06-23T12:56:00Z</cp:lastPrinted>
  <dcterms:created xsi:type="dcterms:W3CDTF">2026-10-14T08:43:00Z</dcterms:created>
  <dcterms:modified xsi:type="dcterms:W3CDTF">2026-10-14T08:43:00Z</dcterms:modified>
</cp:coreProperties>
</file>